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1C" w:rsidRDefault="00C7741C" w:rsidP="00C7741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25.11.2014    06-06/9356</w:t>
      </w:r>
    </w:p>
    <w:p w:rsidR="00C7741C" w:rsidRDefault="00C7741C" w:rsidP="00C7741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41C" w:rsidRDefault="00C7741C" w:rsidP="00C7741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41C" w:rsidRDefault="00C7741C" w:rsidP="00C7741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41C" w:rsidRDefault="00C7741C" w:rsidP="00C7741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41C" w:rsidRDefault="00C7741C" w:rsidP="00C7741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41C" w:rsidRDefault="00C7741C" w:rsidP="00C7741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41C" w:rsidRPr="007C69C0" w:rsidRDefault="00C7741C" w:rsidP="00C7741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41C" w:rsidRPr="007C69C0" w:rsidRDefault="00C7741C" w:rsidP="00C774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41C" w:rsidRPr="007C69C0" w:rsidRDefault="00C7741C" w:rsidP="00C774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41C" w:rsidRPr="007C69C0" w:rsidRDefault="00C7741C" w:rsidP="00C774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7741C" w:rsidRPr="007C69C0" w:rsidRDefault="00C7741C" w:rsidP="00C774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внеплановой проверки</w:t>
      </w:r>
    </w:p>
    <w:p w:rsidR="00C7741C" w:rsidRPr="007C69C0" w:rsidRDefault="00C7741C" w:rsidP="00C774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41C" w:rsidRPr="007C69C0" w:rsidRDefault="00C7741C" w:rsidP="00C774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41C" w:rsidRPr="007C69C0" w:rsidRDefault="00C7741C" w:rsidP="00C774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Pr="007C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-ВП-2014                                                                                 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C7741C" w:rsidRPr="007C69C0" w:rsidRDefault="00C7741C" w:rsidP="00C7741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41C" w:rsidRPr="007C69C0" w:rsidRDefault="00C7741C" w:rsidP="00C7741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41C" w:rsidRPr="007C69C0" w:rsidRDefault="00C7741C" w:rsidP="00C7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2014 года.</w:t>
      </w:r>
    </w:p>
    <w:p w:rsidR="00C7741C" w:rsidRPr="007C69C0" w:rsidRDefault="00C7741C" w:rsidP="00C7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2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2014 года.</w:t>
      </w:r>
    </w:p>
    <w:p w:rsidR="00C7741C" w:rsidRPr="007C69C0" w:rsidRDefault="00C7741C" w:rsidP="00C7741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1C" w:rsidRPr="007C69C0" w:rsidRDefault="00C7741C" w:rsidP="00C77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 (далее – Комиссия), созданная на основании приказов Чувашского УФАС России от 13.01.2014 №2, от 17.02.2014 №34 в составе:</w:t>
      </w:r>
    </w:p>
    <w:p w:rsidR="00C7741C" w:rsidRDefault="00C7741C" w:rsidP="00C7741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1C" w:rsidRDefault="00AD5ACE" w:rsidP="00C7741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C7741C" w:rsidRPr="00FA3B4E" w:rsidRDefault="00C7741C" w:rsidP="00C7741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– Министерства здравоохранения и социального развития Чувашской Республики – </w:t>
      </w:r>
    </w:p>
    <w:p w:rsidR="00C7741C" w:rsidRDefault="00AD5ACE" w:rsidP="00C7741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C7741C" w:rsidRPr="007C69C0" w:rsidRDefault="00C7741C" w:rsidP="00C7741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представителей Министерства экономического развития, промышленности и торговли Чувашской Республики,</w:t>
      </w:r>
    </w:p>
    <w:p w:rsidR="00C7741C" w:rsidRPr="007C69C0" w:rsidRDefault="00C7741C" w:rsidP="00C7741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– Государственной службы Чувашской Республики по конкурентной политике и тарифам,</w:t>
      </w:r>
    </w:p>
    <w:p w:rsidR="00C7741C" w:rsidRDefault="00AD5ACE" w:rsidP="00C77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C7741C" w:rsidRPr="007C69C0" w:rsidRDefault="00C7741C" w:rsidP="00C77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осуществления внеплановой проверки в соответствии с пунктом 2 части 15 статьи 99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(далее – Закон о контрактной системе)</w:t>
      </w:r>
    </w:p>
    <w:p w:rsidR="00C7741C" w:rsidRPr="007C69C0" w:rsidRDefault="00C7741C" w:rsidP="00C7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C7741C" w:rsidRPr="007C69C0" w:rsidRDefault="00C7741C" w:rsidP="00C77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741C" w:rsidRPr="00FA3B4E" w:rsidRDefault="00C7741C" w:rsidP="00C7741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– Чувашии </w:t>
      </w:r>
      <w:r w:rsidRPr="00FA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7C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.11.2014 поступили материалы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r w:rsidRPr="007C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экономического развития, промышленности и торговли Чувашской Республики (далее – Минэкономразвития Чувашии)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законодательства о контрактной системе при проведении электронного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аукциона </w:t>
      </w:r>
      <w:r w:rsidRPr="007C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заключить контракт на поставку лекарственн</w:t>
      </w:r>
      <w:r w:rsidRPr="00FA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7C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препарат</w:t>
      </w:r>
      <w:r w:rsidRPr="00FA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3B4E">
        <w:rPr>
          <w:rFonts w:ascii="Times New Roman" w:hAnsi="Times New Roman" w:cs="Times New Roman"/>
          <w:sz w:val="28"/>
          <w:szCs w:val="28"/>
        </w:rPr>
        <w:t xml:space="preserve">  «Аллерген бактерий (Туберкулезный рекомбинантный)»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от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1181 «О финансовом обеспечении за счет</w:t>
      </w:r>
      <w:proofErr w:type="gramEnd"/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федерального бюджета мероприятий, направленных на обследование населения с целью выявления  туберкулеза, лечения больных туберкулезом, а также профилактических мероприятий», 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Российской Федерации от 16.10.2013 № 928 «О финансовом обеспечении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мероприятий» в 2014 году (№ </w:t>
      </w:r>
      <w:proofErr w:type="spellStart"/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3B4E">
        <w:rPr>
          <w:rFonts w:ascii="Times New Roman" w:hAnsi="Times New Roman" w:cs="Times New Roman"/>
          <w:sz w:val="28"/>
          <w:szCs w:val="28"/>
        </w:rPr>
        <w:t>0115200001114004307).</w:t>
      </w:r>
      <w:proofErr w:type="gramEnd"/>
    </w:p>
    <w:p w:rsidR="00C7741C" w:rsidRPr="007C69C0" w:rsidRDefault="00C7741C" w:rsidP="00C77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материалов Минэкономразвития Чувашии следует, что при проведении вышеназванного электронного аукциона заказчиком Министерством здравоохранения и социального развития Чувашской Республики (далее – Минздравсоцразвития Чувашии, Заказчик) допущено нарушение пункта 1 части 1 статьи 33 Закона о контрактной системе в части установления в Техническом задании остаточного срока годности поставляем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относительных показателях,  определенного как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0%. Указание такого требования может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неравных условий для производителей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количества участников закупки.</w:t>
      </w:r>
    </w:p>
    <w:p w:rsidR="00C7741C" w:rsidRPr="007C69C0" w:rsidRDefault="00C7741C" w:rsidP="00C77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C7741C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Чувашской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конкурентной политике и тарифам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http://zakupki.gov.ru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09.10.2014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извещение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A3B4E">
        <w:rPr>
          <w:rFonts w:ascii="Times New Roman" w:hAnsi="Times New Roman" w:cs="Times New Roman"/>
          <w:sz w:val="28"/>
          <w:szCs w:val="28"/>
        </w:rPr>
        <w:t xml:space="preserve">0115200001114004307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электронного аукциона на право заключить контракт на поставку </w:t>
      </w:r>
      <w:r w:rsidRPr="007C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лекарственн</w:t>
      </w:r>
      <w:r w:rsidRPr="00FA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7C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препарат</w:t>
      </w:r>
      <w:r w:rsidRPr="00FA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B4E">
        <w:rPr>
          <w:rFonts w:ascii="Times New Roman" w:hAnsi="Times New Roman" w:cs="Times New Roman"/>
          <w:sz w:val="28"/>
          <w:szCs w:val="28"/>
        </w:rPr>
        <w:t xml:space="preserve"> «Аллерген бактерий (Туберкулезный рекомбинантный)»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1181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финансовом обеспечении за счет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федерального бюджета мероприятий, направленных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proofErr w:type="gramEnd"/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 туберкулеза,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туберкулезом, а также профилактических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мероприятий»,  постановлением 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16.10.2013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928 «О финансовом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туберкулеза, 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лечения больных туберкулезом, а также профилактических мероприятий» в 2014 год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(максимальной) ценой контракта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548856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поставляемым товарам установлены в Технической части аукционной документации.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данным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аукционной документации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остаточный срок годности поставляем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0 % на момент поставки товара.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представитель Заказчика пояснила, что Техническое задание к аукционной документации формируется Заказчиком в интересах защиты прав и здоровья пациентов, на основании потребностей, заявленных учреждениями здравоохранения Чувашской Республики, согласованных с главными внештатными специалистами по нозологии, частоты назначения и отмены, анализа динамики </w:t>
      </w:r>
      <w:proofErr w:type="spellStart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товарооборачиваемости</w:t>
      </w:r>
      <w:proofErr w:type="spellEnd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предмета закупки. При описании объекта закупки Заказчик наделен правом </w:t>
      </w:r>
      <w:proofErr w:type="gramStart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требования к товару, его размерам, упаковке, отгрузке и иным показателям.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при формировании закупки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принимается во внимание наличие дефект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обстоятельств осложняющих поставку товара в соответствии с предложенными условиями аукционной документации. В случае предоставления предполагаемыми участниками закупки писем производителей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аукционную документацию вносятся соответствующие изменения, в </w:t>
      </w:r>
      <w:proofErr w:type="spellStart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требований по срокам годности лекарственных препаратов. 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 статьи 33 Закона о контрактной системе,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C7741C" w:rsidRPr="00D837F8" w:rsidRDefault="00C7741C" w:rsidP="00C77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837F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37F8">
        <w:rPr>
          <w:rFonts w:ascii="Times New Roman" w:hAnsi="Times New Roman" w:cs="Times New Roman"/>
          <w:sz w:val="28"/>
          <w:szCs w:val="28"/>
        </w:rPr>
        <w:t xml:space="preserve"> 6   части 1 статьи 33 Закона о контрактной системе  </w:t>
      </w:r>
      <w:proofErr w:type="gramStart"/>
      <w:r w:rsidRPr="00D837F8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D837F8">
        <w:rPr>
          <w:rFonts w:ascii="Times New Roman" w:hAnsi="Times New Roman" w:cs="Times New Roman"/>
          <w:sz w:val="28"/>
          <w:szCs w:val="28"/>
        </w:rPr>
        <w:t xml:space="preserve"> о закупке должна содержать указание на международные непатентованные наименования лекарственных средств или </w:t>
      </w:r>
      <w:r w:rsidRPr="00D837F8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таких наименований химические, </w:t>
      </w:r>
      <w:proofErr w:type="spellStart"/>
      <w:r w:rsidRPr="00D837F8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D837F8">
        <w:rPr>
          <w:rFonts w:ascii="Times New Roman" w:hAnsi="Times New Roman" w:cs="Times New Roman"/>
          <w:sz w:val="28"/>
          <w:szCs w:val="28"/>
        </w:rPr>
        <w:t xml:space="preserve"> наименования, если объектом закупки являются лекарственные средства. 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 </w:t>
      </w:r>
      <w:hyperlink r:id="rId5" w:history="1">
        <w:r w:rsidRPr="00D837F8">
          <w:rPr>
            <w:rFonts w:ascii="Times New Roman" w:hAnsi="Times New Roman" w:cs="Times New Roman"/>
            <w:color w:val="0000FF"/>
            <w:sz w:val="28"/>
            <w:szCs w:val="28"/>
          </w:rPr>
          <w:t>пунктом 7 части 2 статьи 83</w:t>
        </w:r>
      </w:hyperlink>
      <w:r w:rsidRPr="00D837F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вправе указывать торговые наименования этих лекарственных средств. Указанный перечень и </w:t>
      </w:r>
      <w:hyperlink r:id="rId6" w:history="1">
        <w:r w:rsidRPr="00D837F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837F8">
        <w:rPr>
          <w:rFonts w:ascii="Times New Roman" w:hAnsi="Times New Roman" w:cs="Times New Roman"/>
          <w:sz w:val="28"/>
          <w:szCs w:val="28"/>
        </w:rPr>
        <w:t xml:space="preserve"> его формирования утверждаются Правительством Российской Федерации. В случае</w:t>
      </w:r>
      <w:proofErr w:type="gramStart"/>
      <w:r w:rsidRPr="00D837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37F8">
        <w:rPr>
          <w:rFonts w:ascii="Times New Roman" w:hAnsi="Times New Roman" w:cs="Times New Roman"/>
          <w:sz w:val="28"/>
          <w:szCs w:val="28"/>
        </w:rPr>
        <w:t xml:space="preserve"> если объектом закупки являются лекарственные средства, предметом одного контракта (одного лота)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D837F8">
        <w:rPr>
          <w:rFonts w:ascii="Times New Roman" w:hAnsi="Times New Roman" w:cs="Times New Roman"/>
          <w:sz w:val="28"/>
          <w:szCs w:val="28"/>
        </w:rPr>
        <w:t>группировочными</w:t>
      </w:r>
      <w:proofErr w:type="spellEnd"/>
      <w:r w:rsidRPr="00D837F8">
        <w:rPr>
          <w:rFonts w:ascii="Times New Roman" w:hAnsi="Times New Roman" w:cs="Times New Roman"/>
          <w:sz w:val="28"/>
          <w:szCs w:val="28"/>
        </w:rPr>
        <w:t xml:space="preserve"> наименованиями при условии, что начальная (максимальная) цена контракта (цена лота) превышает </w:t>
      </w:r>
      <w:hyperlink r:id="rId7" w:history="1">
        <w:r w:rsidRPr="00D837F8">
          <w:rPr>
            <w:rFonts w:ascii="Times New Roman" w:hAnsi="Times New Roman" w:cs="Times New Roman"/>
            <w:color w:val="0000FF"/>
            <w:sz w:val="28"/>
            <w:szCs w:val="28"/>
          </w:rPr>
          <w:t>предельное значение</w:t>
        </w:r>
      </w:hyperlink>
      <w:r w:rsidRPr="00D837F8">
        <w:rPr>
          <w:rFonts w:ascii="Times New Roman" w:hAnsi="Times New Roman" w:cs="Times New Roman"/>
          <w:sz w:val="28"/>
          <w:szCs w:val="28"/>
        </w:rPr>
        <w:t xml:space="preserve">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</w:t>
      </w:r>
      <w:proofErr w:type="spellStart"/>
      <w:r w:rsidRPr="00D837F8">
        <w:rPr>
          <w:rFonts w:ascii="Times New Roman" w:hAnsi="Times New Roman" w:cs="Times New Roman"/>
          <w:sz w:val="28"/>
          <w:szCs w:val="28"/>
        </w:rPr>
        <w:t>группировочными</w:t>
      </w:r>
      <w:proofErr w:type="spellEnd"/>
      <w:r w:rsidRPr="00D837F8">
        <w:rPr>
          <w:rFonts w:ascii="Times New Roman" w:hAnsi="Times New Roman" w:cs="Times New Roman"/>
          <w:sz w:val="28"/>
          <w:szCs w:val="28"/>
        </w:rPr>
        <w:t xml:space="preserve"> наименованиями) и торговыми наименованиями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41C" w:rsidRPr="00B30A46" w:rsidRDefault="00C7741C" w:rsidP="00C77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HYPERLINK consultantplus://offline/ref=A7141EE54FC2F26AF3C3D0F410BD9FD0BCE603B94BB212784DFF4CEBFED86B1F58341472121490ZDW1I </w:instrTex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C69C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унктом 1 статьи 472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473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сроком годности  считается срок,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которого товар считается непригодным для использования по назначению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0A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годности</w:t>
      </w:r>
      <w:r w:rsidRPr="00B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</w:t>
      </w:r>
      <w:r w:rsidRPr="00B30A46">
        <w:rPr>
          <w:rFonts w:ascii="Times New Roman" w:hAnsi="Times New Roman" w:cs="Times New Roman"/>
          <w:sz w:val="28"/>
          <w:szCs w:val="28"/>
        </w:rPr>
        <w:t xml:space="preserve"> периодом времени, исчисляемым со дня его изготовления, в течение которого товар пригоден к использованию, либо датой, до наступления которой товар пригоден к использованию.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контрактной системе,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право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к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указывать иные показатели (требования к товару),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качественными характеристиками  товара и 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соответствия поставляемого товара потребностям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 Причем при формировании технического задания и выборе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препарата заказчик может учитывать определенные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течения заболевания пациентов, поскольку в отношении 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 эффективность лекарственных средств не является одинаковой.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характеристики как срок годности лекарственного препарата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обусловлены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требованием  к безопасности  товара,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лекарственный препарат может быть востребован не только в течение всего периода, на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осуществляется закупка,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ьший в соответствии  с потребностями заказчика.</w:t>
      </w:r>
    </w:p>
    <w:p w:rsidR="00C7741C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заказчик вправе включить в аукционную документацию 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которые отвечают его потребностям и необходимы для выполнения соответствующих государственных или муниципальных функций. При этом заказчик вправе в необходимой степени детализировать объект закупки.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Государственном реестре лекарственных средств международное непатентованное наименование «</w:t>
      </w:r>
      <w:r w:rsidRPr="00FA3B4E">
        <w:rPr>
          <w:rFonts w:ascii="Times New Roman" w:hAnsi="Times New Roman" w:cs="Times New Roman"/>
          <w:sz w:val="28"/>
          <w:szCs w:val="28"/>
        </w:rPr>
        <w:t>Аллерген бактерий (Туберкулезный рекомбинантный)» в лекарственной форме и дозировке «раствор для внутрикожного  введения, 0,1 мл/доза, 30 доз 3 мл</w:t>
      </w:r>
      <w:proofErr w:type="gramStart"/>
      <w:r w:rsidRPr="00FA3B4E">
        <w:rPr>
          <w:rFonts w:ascii="Times New Roman" w:hAnsi="Times New Roman" w:cs="Times New Roman"/>
          <w:sz w:val="28"/>
          <w:szCs w:val="28"/>
        </w:rPr>
        <w:t xml:space="preserve">., № </w:t>
      </w:r>
      <w:proofErr w:type="gramEnd"/>
      <w:r w:rsidRPr="00FA3B4E">
        <w:rPr>
          <w:rFonts w:ascii="Times New Roman" w:hAnsi="Times New Roman" w:cs="Times New Roman"/>
          <w:sz w:val="28"/>
          <w:szCs w:val="28"/>
        </w:rPr>
        <w:t xml:space="preserve">1»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одним торговым наименованием «</w:t>
      </w:r>
      <w:proofErr w:type="spellStart"/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производства </w:t>
      </w:r>
      <w:r w:rsidRPr="00FA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«Фармацевтическая фирма «ЛЕККО», Россия.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торговых наименований не зарегистрировано.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 того, что  иных производителей данного препарата Реестр не содержит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требование об остаточном сроке годности лекарственного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выраженное в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отношении  ко времени, а не периодом времени не может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электронного аукциона.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C69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связи с </w:t>
      </w:r>
      <w:proofErr w:type="gramStart"/>
      <w:r w:rsidRPr="007C69C0">
        <w:rPr>
          <w:rFonts w:ascii="Times New Roman" w:eastAsia="Batang" w:hAnsi="Times New Roman" w:cs="Times New Roman"/>
          <w:sz w:val="28"/>
          <w:szCs w:val="28"/>
          <w:lang w:eastAsia="ko-KR"/>
        </w:rPr>
        <w:t>изложен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7C69C0">
        <w:rPr>
          <w:rFonts w:ascii="Times New Roman" w:eastAsia="Batang" w:hAnsi="Times New Roman" w:cs="Times New Roman"/>
          <w:sz w:val="28"/>
          <w:szCs w:val="28"/>
          <w:lang w:eastAsia="ko-KR"/>
        </w:rPr>
        <w:t>ым</w:t>
      </w:r>
      <w:proofErr w:type="gramEnd"/>
      <w:r w:rsidRPr="007C69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Комиссия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не усматривает</w:t>
      </w:r>
      <w:r w:rsidRPr="007C69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действиях Заказчика нарушени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7C69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части 1 статьи 33 Закона о контрактной системе.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представленные документы, заслушав объяснения стороны и руководствуясь пунктом 2 части 15 статьи 99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Комиссия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41C" w:rsidRPr="007C69C0" w:rsidRDefault="00C7741C" w:rsidP="00C77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7741C" w:rsidRPr="007C69C0" w:rsidRDefault="00C7741C" w:rsidP="00C7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проверки признать завершенной, по результатам которой факт нарушения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в действиях </w:t>
      </w:r>
      <w:bookmarkStart w:id="0" w:name="_GoBack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и социального развития Чувашской Республики </w:t>
      </w:r>
      <w:bookmarkEnd w:id="0"/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Pr="007C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установленным.</w:t>
      </w:r>
    </w:p>
    <w:p w:rsidR="00C7741C" w:rsidRPr="007C69C0" w:rsidRDefault="00C7741C" w:rsidP="00C774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1C" w:rsidRPr="007C69C0" w:rsidRDefault="00C7741C" w:rsidP="00C77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741C" w:rsidRPr="007C69C0" w:rsidRDefault="00C7741C" w:rsidP="00C7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AC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741C" w:rsidRDefault="00C7741C" w:rsidP="00C7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AC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741C" w:rsidRDefault="00C7741C" w:rsidP="00C7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1C" w:rsidRPr="007C69C0" w:rsidRDefault="00C7741C" w:rsidP="00C7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41C" w:rsidRDefault="00C7741C" w:rsidP="00C7741C">
      <w:r w:rsidRPr="007C69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Примечание:</w:t>
      </w:r>
      <w:r w:rsidRPr="007C6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Решение Комиссии Чувашского УФАС России по контролю в сфере размещения заказов может быть обжаловано в судебном порядке в течение трех месяцев </w:t>
      </w:r>
      <w:proofErr w:type="gramStart"/>
      <w:r w:rsidRPr="007C69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proofErr w:type="gramEnd"/>
    </w:p>
    <w:p w:rsidR="005F07AF" w:rsidRDefault="005F07AF"/>
    <w:sectPr w:rsidR="005F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C"/>
    <w:rsid w:val="005F07AF"/>
    <w:rsid w:val="00AD5ACE"/>
    <w:rsid w:val="00C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03DB10DB721FACB64526BCB78DC855DBDFE041E4EFDC66D97F8E69B6n5w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3DB10DB721FACB64526BCB78DC855DBDFE645E9E6DC66D97F8E69B65D5E3A3999F7D0CEC03855n4w2L" TargetMode="External"/><Relationship Id="rId5" Type="http://schemas.openxmlformats.org/officeDocument/2006/relationships/hyperlink" Target="consultantplus://offline/ref=F803DB10DB721FACB64526BCB78DC855DBDCE64CEBEDDC66D97F8E69B65D5E3A3999F7D0CEC1385Dn4w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2</cp:revision>
  <dcterms:created xsi:type="dcterms:W3CDTF">2014-11-26T08:49:00Z</dcterms:created>
  <dcterms:modified xsi:type="dcterms:W3CDTF">2014-11-26T11:12:00Z</dcterms:modified>
</cp:coreProperties>
</file>