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62" w:rsidRDefault="00792A62" w:rsidP="00792A62">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792A62" w:rsidRDefault="00792A62" w:rsidP="00792A62">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792A62" w:rsidRPr="00910FAB" w:rsidRDefault="00792A62" w:rsidP="00792A62">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sidRPr="00910FAB">
        <w:rPr>
          <w:rFonts w:ascii="Times New Roman" w:eastAsia="Times New Roman" w:hAnsi="Times New Roman" w:cs="Times New Roman"/>
          <w:kern w:val="0"/>
          <w:sz w:val="28"/>
          <w:szCs w:val="28"/>
          <w:lang w:eastAsia="ru-RU"/>
        </w:rPr>
        <w:t>09.10.2014   06-04/2014</w:t>
      </w:r>
    </w:p>
    <w:p w:rsidR="00792A62" w:rsidRDefault="00792A62" w:rsidP="00792A62">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792A62" w:rsidRDefault="00792A62" w:rsidP="00792A62">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792A62" w:rsidRDefault="00792A62" w:rsidP="00792A62">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792A62" w:rsidRDefault="00792A62" w:rsidP="00792A62">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792A62" w:rsidRPr="005606B7" w:rsidRDefault="00792A62" w:rsidP="00792A62">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7"/>
          <w:szCs w:val="27"/>
          <w:lang w:eastAsia="ru-RU"/>
        </w:rPr>
      </w:pPr>
    </w:p>
    <w:p w:rsidR="00792A62" w:rsidRPr="005606B7" w:rsidRDefault="00792A62" w:rsidP="00792A62">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7"/>
          <w:szCs w:val="27"/>
          <w:lang w:eastAsia="ru-RU"/>
        </w:rPr>
      </w:pPr>
      <w:r w:rsidRPr="005606B7">
        <w:rPr>
          <w:rFonts w:ascii="Times New Roman" w:eastAsia="Times New Roman" w:hAnsi="Times New Roman" w:cs="Times New Roman"/>
          <w:b/>
          <w:kern w:val="0"/>
          <w:sz w:val="27"/>
          <w:szCs w:val="27"/>
          <w:lang w:eastAsia="ru-RU"/>
        </w:rPr>
        <w:t xml:space="preserve">РЕШЕНИЕ </w:t>
      </w:r>
    </w:p>
    <w:p w:rsidR="00792A62" w:rsidRPr="005606B7" w:rsidRDefault="00792A62" w:rsidP="00792A62">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7"/>
          <w:szCs w:val="27"/>
          <w:lang w:eastAsia="ru-RU"/>
        </w:rPr>
      </w:pPr>
      <w:r w:rsidRPr="005606B7">
        <w:rPr>
          <w:rFonts w:ascii="Times New Roman" w:eastAsia="Times New Roman" w:hAnsi="Times New Roman" w:cs="Times New Roman"/>
          <w:b/>
          <w:kern w:val="0"/>
          <w:sz w:val="27"/>
          <w:szCs w:val="27"/>
          <w:lang w:eastAsia="ru-RU"/>
        </w:rPr>
        <w:t>по результатам рассмотрения жалоб</w:t>
      </w:r>
      <w:proofErr w:type="gramStart"/>
      <w:r w:rsidRPr="005606B7">
        <w:rPr>
          <w:rFonts w:ascii="Times New Roman" w:eastAsia="Times New Roman" w:hAnsi="Times New Roman" w:cs="Times New Roman"/>
          <w:b/>
          <w:kern w:val="0"/>
          <w:sz w:val="27"/>
          <w:szCs w:val="27"/>
          <w:lang w:eastAsia="ru-RU"/>
        </w:rPr>
        <w:t xml:space="preserve">ы </w:t>
      </w:r>
      <w:r>
        <w:rPr>
          <w:rFonts w:ascii="Times New Roman" w:eastAsia="Times New Roman" w:hAnsi="Times New Roman" w:cs="Times New Roman"/>
          <w:b/>
          <w:kern w:val="0"/>
          <w:sz w:val="27"/>
          <w:szCs w:val="27"/>
          <w:lang w:eastAsia="ru-RU"/>
        </w:rPr>
        <w:t xml:space="preserve"> </w:t>
      </w:r>
      <w:r w:rsidRPr="005606B7">
        <w:rPr>
          <w:rFonts w:ascii="Times New Roman" w:eastAsia="Times New Roman" w:hAnsi="Times New Roman" w:cs="Times New Roman"/>
          <w:b/>
          <w:sz w:val="27"/>
          <w:szCs w:val="27"/>
          <w:lang w:eastAsia="ru-RU"/>
        </w:rPr>
        <w:t>ООО</w:t>
      </w:r>
      <w:proofErr w:type="gramEnd"/>
      <w:r w:rsidRPr="005606B7">
        <w:rPr>
          <w:rFonts w:ascii="Times New Roman" w:eastAsia="Times New Roman" w:hAnsi="Times New Roman" w:cs="Times New Roman"/>
          <w:b/>
          <w:sz w:val="27"/>
          <w:szCs w:val="27"/>
          <w:lang w:eastAsia="ru-RU"/>
        </w:rPr>
        <w:t xml:space="preserve"> «</w:t>
      </w:r>
      <w:proofErr w:type="spellStart"/>
      <w:r w:rsidRPr="005606B7">
        <w:rPr>
          <w:rFonts w:ascii="Times New Roman" w:eastAsia="Times New Roman" w:hAnsi="Times New Roman" w:cs="Times New Roman"/>
          <w:b/>
          <w:sz w:val="27"/>
          <w:szCs w:val="27"/>
          <w:lang w:eastAsia="ru-RU"/>
        </w:rPr>
        <w:t>Ардин</w:t>
      </w:r>
      <w:proofErr w:type="spellEnd"/>
      <w:r w:rsidRPr="005606B7">
        <w:rPr>
          <w:rFonts w:ascii="Times New Roman" w:eastAsia="Times New Roman" w:hAnsi="Times New Roman" w:cs="Times New Roman"/>
          <w:b/>
          <w:sz w:val="27"/>
          <w:szCs w:val="27"/>
          <w:lang w:eastAsia="ru-RU"/>
        </w:rPr>
        <w:t xml:space="preserve">» </w:t>
      </w:r>
    </w:p>
    <w:p w:rsidR="00792A62" w:rsidRPr="005606B7" w:rsidRDefault="00792A62" w:rsidP="00792A62">
      <w:pPr>
        <w:widowControl/>
        <w:suppressAutoHyphens w:val="0"/>
        <w:autoSpaceDE w:val="0"/>
        <w:adjustRightInd w:val="0"/>
        <w:spacing w:after="0" w:line="240" w:lineRule="auto"/>
        <w:jc w:val="center"/>
        <w:textAlignment w:val="auto"/>
        <w:outlineLvl w:val="1"/>
        <w:rPr>
          <w:rFonts w:ascii="Times New Roman" w:hAnsi="Times New Roman" w:cs="Times New Roman"/>
          <w:b/>
          <w:sz w:val="27"/>
          <w:szCs w:val="27"/>
        </w:rPr>
      </w:pPr>
    </w:p>
    <w:p w:rsidR="00792A62" w:rsidRPr="005606B7" w:rsidRDefault="00792A62" w:rsidP="00792A62">
      <w:pPr>
        <w:autoSpaceDE w:val="0"/>
        <w:adjustRightInd w:val="0"/>
        <w:spacing w:after="0" w:line="240" w:lineRule="auto"/>
        <w:jc w:val="right"/>
        <w:outlineLvl w:val="1"/>
        <w:rPr>
          <w:rFonts w:ascii="Times New Roman" w:hAnsi="Times New Roman" w:cs="Times New Roman"/>
          <w:sz w:val="27"/>
          <w:szCs w:val="27"/>
        </w:rPr>
      </w:pPr>
      <w:r w:rsidRPr="005606B7">
        <w:rPr>
          <w:rFonts w:ascii="Times New Roman" w:hAnsi="Times New Roman" w:cs="Times New Roman"/>
          <w:b/>
          <w:sz w:val="27"/>
          <w:szCs w:val="27"/>
        </w:rPr>
        <w:t>Дело № 210-К-2014</w:t>
      </w:r>
    </w:p>
    <w:p w:rsidR="00792A62" w:rsidRPr="005606B7" w:rsidRDefault="00792A62" w:rsidP="00792A62">
      <w:pPr>
        <w:autoSpaceDE w:val="0"/>
        <w:adjustRightInd w:val="0"/>
        <w:spacing w:after="0" w:line="240" w:lineRule="auto"/>
        <w:outlineLvl w:val="1"/>
        <w:rPr>
          <w:rFonts w:ascii="Times New Roman" w:hAnsi="Times New Roman" w:cs="Times New Roman"/>
          <w:sz w:val="27"/>
          <w:szCs w:val="27"/>
        </w:rPr>
      </w:pPr>
    </w:p>
    <w:p w:rsidR="00792A62" w:rsidRPr="005606B7" w:rsidRDefault="00792A62" w:rsidP="00792A62">
      <w:pPr>
        <w:autoSpaceDE w:val="0"/>
        <w:adjustRightInd w:val="0"/>
        <w:spacing w:after="0" w:line="240" w:lineRule="auto"/>
        <w:outlineLvl w:val="1"/>
        <w:rPr>
          <w:rFonts w:ascii="Times New Roman" w:hAnsi="Times New Roman" w:cs="Times New Roman"/>
          <w:sz w:val="27"/>
          <w:szCs w:val="27"/>
        </w:rPr>
      </w:pPr>
      <w:r w:rsidRPr="005606B7">
        <w:rPr>
          <w:rFonts w:ascii="Times New Roman" w:hAnsi="Times New Roman" w:cs="Times New Roman"/>
          <w:sz w:val="27"/>
          <w:szCs w:val="27"/>
        </w:rPr>
        <w:t>г. Чебоксары                                                                         09 октября 2014 года</w:t>
      </w:r>
    </w:p>
    <w:p w:rsidR="00792A62" w:rsidRPr="005606B7" w:rsidRDefault="00792A62" w:rsidP="00792A62">
      <w:pPr>
        <w:spacing w:after="0" w:line="240" w:lineRule="auto"/>
        <w:jc w:val="both"/>
        <w:rPr>
          <w:rFonts w:ascii="Times New Roman" w:hAnsi="Times New Roman" w:cs="Times New Roman"/>
          <w:sz w:val="27"/>
          <w:szCs w:val="27"/>
        </w:rPr>
      </w:pPr>
    </w:p>
    <w:p w:rsidR="00792A62" w:rsidRPr="005606B7" w:rsidRDefault="00792A62" w:rsidP="00792A62">
      <w:pPr>
        <w:spacing w:after="0" w:line="240" w:lineRule="auto"/>
        <w:ind w:firstLine="851"/>
        <w:jc w:val="both"/>
        <w:rPr>
          <w:rFonts w:ascii="Times New Roman" w:hAnsi="Times New Roman" w:cs="Times New Roman"/>
          <w:sz w:val="27"/>
          <w:szCs w:val="27"/>
        </w:rPr>
      </w:pPr>
      <w:r w:rsidRPr="005606B7">
        <w:rPr>
          <w:rFonts w:ascii="Times New Roman" w:hAnsi="Times New Roman" w:cs="Times New Roman"/>
          <w:sz w:val="27"/>
          <w:szCs w:val="27"/>
        </w:rPr>
        <w:t xml:space="preserve">Резолютивная часть решения оглашена 06 октября 2014 года. </w:t>
      </w:r>
    </w:p>
    <w:p w:rsidR="00792A62" w:rsidRPr="005606B7" w:rsidRDefault="00792A62" w:rsidP="00792A62">
      <w:pPr>
        <w:spacing w:after="0" w:line="240" w:lineRule="auto"/>
        <w:ind w:firstLine="851"/>
        <w:jc w:val="both"/>
        <w:rPr>
          <w:rFonts w:ascii="Times New Roman" w:hAnsi="Times New Roman" w:cs="Times New Roman"/>
          <w:sz w:val="27"/>
          <w:szCs w:val="27"/>
        </w:rPr>
      </w:pPr>
      <w:r w:rsidRPr="005606B7">
        <w:rPr>
          <w:rFonts w:ascii="Times New Roman" w:hAnsi="Times New Roman" w:cs="Times New Roman"/>
          <w:sz w:val="27"/>
          <w:szCs w:val="27"/>
        </w:rPr>
        <w:t>Решение изготовлено в полном объеме 09 октября 2014 года.</w:t>
      </w:r>
    </w:p>
    <w:p w:rsidR="00792A62" w:rsidRPr="005606B7" w:rsidRDefault="00792A62" w:rsidP="00792A62">
      <w:pPr>
        <w:spacing w:after="0" w:line="240" w:lineRule="auto"/>
        <w:ind w:firstLine="851"/>
        <w:jc w:val="both"/>
        <w:rPr>
          <w:rFonts w:ascii="Times New Roman" w:hAnsi="Times New Roman" w:cs="Times New Roman"/>
          <w:sz w:val="27"/>
          <w:szCs w:val="27"/>
        </w:rPr>
      </w:pPr>
    </w:p>
    <w:p w:rsidR="00792A62" w:rsidRPr="005606B7" w:rsidRDefault="00792A62" w:rsidP="00792A62">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7"/>
          <w:szCs w:val="27"/>
          <w:lang w:eastAsia="ru-RU"/>
        </w:rPr>
      </w:pPr>
      <w:proofErr w:type="gramStart"/>
      <w:r w:rsidRPr="005606B7">
        <w:rPr>
          <w:rFonts w:ascii="Times New Roman" w:eastAsia="Times New Roman" w:hAnsi="Times New Roman" w:cs="Times New Roman"/>
          <w:kern w:val="0"/>
          <w:sz w:val="27"/>
          <w:szCs w:val="27"/>
          <w:lang w:eastAsia="ru-RU"/>
        </w:rPr>
        <w:t xml:space="preserve">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 2, от 17.02.2014 № 34 в составе: </w:t>
      </w:r>
      <w:proofErr w:type="gramEnd"/>
    </w:p>
    <w:p w:rsidR="00792A62" w:rsidRDefault="00792A62" w:rsidP="00792A62">
      <w:pPr>
        <w:spacing w:after="0" w:line="240" w:lineRule="auto"/>
        <w:ind w:firstLine="851"/>
        <w:jc w:val="both"/>
        <w:rPr>
          <w:rFonts w:ascii="Times New Roman" w:hAnsi="Times New Roman" w:cs="Times New Roman"/>
          <w:sz w:val="27"/>
          <w:szCs w:val="27"/>
        </w:rPr>
      </w:pPr>
    </w:p>
    <w:p w:rsidR="00792A62" w:rsidRDefault="002B07B2" w:rsidP="00792A62">
      <w:pPr>
        <w:spacing w:after="0" w:line="240" w:lineRule="auto"/>
        <w:ind w:firstLine="851"/>
        <w:jc w:val="both"/>
        <w:rPr>
          <w:rFonts w:ascii="Times New Roman" w:hAnsi="Times New Roman" w:cs="Times New Roman"/>
          <w:sz w:val="27"/>
          <w:szCs w:val="27"/>
        </w:rPr>
      </w:pPr>
      <w:r>
        <w:rPr>
          <w:rFonts w:ascii="Times New Roman" w:hAnsi="Times New Roman" w:cs="Times New Roman"/>
          <w:sz w:val="27"/>
          <w:szCs w:val="27"/>
        </w:rPr>
        <w:t>«…»</w:t>
      </w:r>
    </w:p>
    <w:p w:rsidR="00792A62" w:rsidRPr="005606B7" w:rsidRDefault="00792A62" w:rsidP="00792A62">
      <w:pPr>
        <w:spacing w:after="0" w:line="240" w:lineRule="auto"/>
        <w:ind w:firstLine="851"/>
        <w:jc w:val="both"/>
        <w:rPr>
          <w:rFonts w:ascii="Times New Roman" w:hAnsi="Times New Roman" w:cs="Times New Roman"/>
          <w:sz w:val="27"/>
          <w:szCs w:val="27"/>
        </w:rPr>
      </w:pPr>
      <w:r w:rsidRPr="005606B7">
        <w:rPr>
          <w:rFonts w:ascii="Times New Roman" w:hAnsi="Times New Roman" w:cs="Times New Roman"/>
          <w:sz w:val="27"/>
          <w:szCs w:val="27"/>
        </w:rPr>
        <w:t>при участии в деле:</w:t>
      </w:r>
    </w:p>
    <w:p w:rsidR="00792A62" w:rsidRDefault="00792A62" w:rsidP="00792A62">
      <w:pPr>
        <w:spacing w:after="0" w:line="240" w:lineRule="auto"/>
        <w:ind w:firstLine="851"/>
        <w:jc w:val="both"/>
        <w:rPr>
          <w:rFonts w:ascii="Times New Roman" w:hAnsi="Times New Roman" w:cs="Times New Roman"/>
          <w:sz w:val="27"/>
          <w:szCs w:val="27"/>
        </w:rPr>
      </w:pPr>
      <w:r w:rsidRPr="005606B7">
        <w:rPr>
          <w:rFonts w:ascii="Times New Roman" w:hAnsi="Times New Roman" w:cs="Times New Roman"/>
          <w:sz w:val="27"/>
          <w:szCs w:val="27"/>
        </w:rPr>
        <w:t>от заявителя – ООО «</w:t>
      </w:r>
      <w:proofErr w:type="spellStart"/>
      <w:r w:rsidRPr="005606B7">
        <w:rPr>
          <w:rFonts w:ascii="Times New Roman" w:hAnsi="Times New Roman" w:cs="Times New Roman"/>
          <w:sz w:val="27"/>
          <w:szCs w:val="27"/>
        </w:rPr>
        <w:t>Ардин</w:t>
      </w:r>
      <w:proofErr w:type="spellEnd"/>
      <w:r w:rsidRPr="005606B7">
        <w:rPr>
          <w:rFonts w:ascii="Times New Roman" w:hAnsi="Times New Roman" w:cs="Times New Roman"/>
          <w:sz w:val="27"/>
          <w:szCs w:val="27"/>
        </w:rPr>
        <w:t>» –</w:t>
      </w:r>
      <w:r w:rsidR="002B07B2">
        <w:rPr>
          <w:rFonts w:ascii="Times New Roman" w:hAnsi="Times New Roman" w:cs="Times New Roman"/>
          <w:sz w:val="27"/>
          <w:szCs w:val="27"/>
        </w:rPr>
        <w:t xml:space="preserve"> «…»</w:t>
      </w:r>
    </w:p>
    <w:p w:rsidR="00792A62" w:rsidRDefault="00792A62" w:rsidP="00792A62">
      <w:pPr>
        <w:spacing w:after="0" w:line="240" w:lineRule="auto"/>
        <w:ind w:firstLine="851"/>
        <w:jc w:val="both"/>
        <w:rPr>
          <w:rFonts w:ascii="Times New Roman" w:hAnsi="Times New Roman" w:cs="Times New Roman"/>
          <w:sz w:val="27"/>
          <w:szCs w:val="27"/>
        </w:rPr>
      </w:pPr>
      <w:r w:rsidRPr="005606B7">
        <w:rPr>
          <w:rFonts w:ascii="Times New Roman" w:hAnsi="Times New Roman" w:cs="Times New Roman"/>
          <w:sz w:val="27"/>
          <w:szCs w:val="27"/>
        </w:rPr>
        <w:t>от заказчика –</w:t>
      </w:r>
      <w:r w:rsidRPr="005606B7">
        <w:rPr>
          <w:rFonts w:ascii="Times New Roman" w:eastAsia="Calibri" w:hAnsi="Times New Roman" w:cs="Times New Roman"/>
          <w:sz w:val="27"/>
          <w:szCs w:val="27"/>
          <w:lang w:eastAsia="ru-RU"/>
        </w:rPr>
        <w:t xml:space="preserve"> </w:t>
      </w:r>
      <w:r w:rsidRPr="005606B7">
        <w:rPr>
          <w:rFonts w:ascii="Times New Roman" w:hAnsi="Times New Roman" w:cs="Times New Roman"/>
          <w:sz w:val="27"/>
          <w:szCs w:val="27"/>
        </w:rPr>
        <w:t>БУ «Городская  детская больница №1» Чувашской Республики –</w:t>
      </w:r>
      <w:r w:rsidR="002B07B2">
        <w:rPr>
          <w:rFonts w:ascii="Times New Roman" w:hAnsi="Times New Roman" w:cs="Times New Roman"/>
          <w:sz w:val="27"/>
          <w:szCs w:val="27"/>
        </w:rPr>
        <w:t xml:space="preserve"> «…»</w:t>
      </w:r>
    </w:p>
    <w:p w:rsidR="00792A62" w:rsidRDefault="00792A62" w:rsidP="00792A62">
      <w:pPr>
        <w:spacing w:after="0" w:line="240" w:lineRule="auto"/>
        <w:ind w:firstLine="851"/>
        <w:jc w:val="both"/>
        <w:rPr>
          <w:rFonts w:ascii="Times New Roman" w:hAnsi="Times New Roman" w:cs="Times New Roman"/>
          <w:sz w:val="27"/>
          <w:szCs w:val="27"/>
        </w:rPr>
      </w:pPr>
      <w:r w:rsidRPr="005606B7">
        <w:rPr>
          <w:rFonts w:ascii="Times New Roman" w:hAnsi="Times New Roman" w:cs="Times New Roman"/>
          <w:sz w:val="27"/>
          <w:szCs w:val="27"/>
        </w:rPr>
        <w:t>от уполномоченного органа – Государственной службы по конкурентной политике и тарифам –</w:t>
      </w:r>
      <w:r w:rsidR="002B07B2">
        <w:rPr>
          <w:rFonts w:ascii="Times New Roman" w:hAnsi="Times New Roman" w:cs="Times New Roman"/>
          <w:sz w:val="27"/>
          <w:szCs w:val="27"/>
        </w:rPr>
        <w:t xml:space="preserve"> «…»</w:t>
      </w:r>
    </w:p>
    <w:p w:rsidR="00792A62" w:rsidRPr="005606B7" w:rsidRDefault="00792A62" w:rsidP="00792A62">
      <w:pPr>
        <w:spacing w:after="0" w:line="240" w:lineRule="auto"/>
        <w:ind w:firstLine="851"/>
        <w:jc w:val="both"/>
        <w:rPr>
          <w:rFonts w:ascii="Times New Roman" w:hAnsi="Times New Roman" w:cs="Times New Roman"/>
          <w:sz w:val="27"/>
          <w:szCs w:val="27"/>
        </w:rPr>
      </w:pPr>
      <w:r w:rsidRPr="005606B7">
        <w:rPr>
          <w:rFonts w:ascii="Times New Roman" w:hAnsi="Times New Roman" w:cs="Times New Roman"/>
          <w:sz w:val="27"/>
          <w:szCs w:val="27"/>
        </w:rPr>
        <w:t xml:space="preserve">в отсутствии заявителя - ИП </w:t>
      </w:r>
      <w:proofErr w:type="gramStart"/>
      <w:r w:rsidRPr="005606B7">
        <w:rPr>
          <w:rFonts w:ascii="Times New Roman" w:hAnsi="Times New Roman" w:cs="Times New Roman"/>
          <w:sz w:val="27"/>
          <w:szCs w:val="27"/>
        </w:rPr>
        <w:t>Васькина</w:t>
      </w:r>
      <w:proofErr w:type="gramEnd"/>
      <w:r w:rsidRPr="005606B7">
        <w:rPr>
          <w:rFonts w:ascii="Times New Roman" w:hAnsi="Times New Roman" w:cs="Times New Roman"/>
          <w:sz w:val="27"/>
          <w:szCs w:val="27"/>
        </w:rPr>
        <w:t xml:space="preserve">   надлежащим образом  оповещенного о времени и месте  рассмотрения дела;</w:t>
      </w:r>
    </w:p>
    <w:p w:rsidR="00792A62" w:rsidRPr="005606B7" w:rsidRDefault="00792A62" w:rsidP="00792A62">
      <w:pPr>
        <w:spacing w:after="0" w:line="240" w:lineRule="auto"/>
        <w:ind w:firstLine="851"/>
        <w:jc w:val="both"/>
        <w:rPr>
          <w:rFonts w:ascii="Times New Roman" w:hAnsi="Times New Roman" w:cs="Times New Roman"/>
          <w:sz w:val="27"/>
          <w:szCs w:val="27"/>
        </w:rPr>
      </w:pPr>
    </w:p>
    <w:p w:rsidR="00792A62" w:rsidRPr="005606B7" w:rsidRDefault="00792A62" w:rsidP="00792A62">
      <w:pPr>
        <w:spacing w:after="0" w:line="240" w:lineRule="auto"/>
        <w:ind w:firstLine="851"/>
        <w:jc w:val="both"/>
        <w:rPr>
          <w:rFonts w:ascii="Times New Roman" w:hAnsi="Times New Roman" w:cs="Times New Roman"/>
          <w:sz w:val="27"/>
          <w:szCs w:val="27"/>
        </w:rPr>
      </w:pPr>
      <w:r w:rsidRPr="005606B7">
        <w:rPr>
          <w:rFonts w:ascii="Times New Roman" w:eastAsia="Times New Roman" w:hAnsi="Times New Roman" w:cs="Times New Roman"/>
          <w:kern w:val="0"/>
          <w:sz w:val="27"/>
          <w:szCs w:val="27"/>
          <w:lang w:eastAsia="ru-RU"/>
        </w:rPr>
        <w:t xml:space="preserve">рассмотрев жалобы </w:t>
      </w:r>
      <w:r w:rsidRPr="005606B7">
        <w:rPr>
          <w:rFonts w:ascii="Times New Roman" w:eastAsia="Times New Roman" w:hAnsi="Times New Roman" w:cs="Times New Roman"/>
          <w:sz w:val="27"/>
          <w:szCs w:val="27"/>
          <w:lang w:eastAsia="ru-RU"/>
        </w:rPr>
        <w:t>ООО «</w:t>
      </w:r>
      <w:proofErr w:type="spellStart"/>
      <w:r w:rsidRPr="005606B7">
        <w:rPr>
          <w:rFonts w:ascii="Times New Roman" w:eastAsia="Times New Roman" w:hAnsi="Times New Roman" w:cs="Times New Roman"/>
          <w:sz w:val="27"/>
          <w:szCs w:val="27"/>
          <w:lang w:eastAsia="ru-RU"/>
        </w:rPr>
        <w:t>Ардин</w:t>
      </w:r>
      <w:proofErr w:type="spellEnd"/>
      <w:r w:rsidRPr="005606B7">
        <w:rPr>
          <w:rFonts w:ascii="Times New Roman" w:eastAsia="Times New Roman" w:hAnsi="Times New Roman" w:cs="Times New Roman"/>
          <w:sz w:val="27"/>
          <w:szCs w:val="27"/>
          <w:lang w:eastAsia="ru-RU"/>
        </w:rPr>
        <w:t xml:space="preserve">» и ИП Васькина </w:t>
      </w:r>
      <w:r w:rsidRPr="005606B7">
        <w:rPr>
          <w:rFonts w:ascii="Times New Roman" w:hAnsi="Times New Roman" w:cs="Times New Roman"/>
          <w:sz w:val="27"/>
          <w:szCs w:val="27"/>
        </w:rPr>
        <w:t xml:space="preserve"> на действия  аукционной комиссии Государственной службы Чувашской Республики по конкурентной политике и тарифам при проведении электронного аукциона среди субъектов  малого предпринимательства, социально ориентированных некоммерческих организаций на право заключения контракта на выполнение работ по капитальному ремонту  здания по </w:t>
      </w:r>
      <w:proofErr w:type="spellStart"/>
      <w:r w:rsidRPr="005606B7">
        <w:rPr>
          <w:rFonts w:ascii="Times New Roman" w:hAnsi="Times New Roman" w:cs="Times New Roman"/>
          <w:sz w:val="27"/>
          <w:szCs w:val="27"/>
        </w:rPr>
        <w:t>ул</w:t>
      </w:r>
      <w:proofErr w:type="gramStart"/>
      <w:r w:rsidRPr="005606B7">
        <w:rPr>
          <w:rFonts w:ascii="Times New Roman" w:hAnsi="Times New Roman" w:cs="Times New Roman"/>
          <w:sz w:val="27"/>
          <w:szCs w:val="27"/>
        </w:rPr>
        <w:t>.А</w:t>
      </w:r>
      <w:proofErr w:type="gramEnd"/>
      <w:r w:rsidRPr="005606B7">
        <w:rPr>
          <w:rFonts w:ascii="Times New Roman" w:hAnsi="Times New Roman" w:cs="Times New Roman"/>
          <w:sz w:val="27"/>
          <w:szCs w:val="27"/>
        </w:rPr>
        <w:t>хазова</w:t>
      </w:r>
      <w:proofErr w:type="spellEnd"/>
      <w:r w:rsidRPr="005606B7">
        <w:rPr>
          <w:rFonts w:ascii="Times New Roman" w:hAnsi="Times New Roman" w:cs="Times New Roman"/>
          <w:sz w:val="27"/>
          <w:szCs w:val="27"/>
        </w:rPr>
        <w:t xml:space="preserve">, дом 5 для нужд БУ «Городская детская больница №1» </w:t>
      </w:r>
      <w:proofErr w:type="spellStart"/>
      <w:r w:rsidRPr="005606B7">
        <w:rPr>
          <w:rFonts w:ascii="Times New Roman" w:hAnsi="Times New Roman" w:cs="Times New Roman"/>
          <w:sz w:val="27"/>
          <w:szCs w:val="27"/>
        </w:rPr>
        <w:t>Минздравсоцразвития</w:t>
      </w:r>
      <w:proofErr w:type="spellEnd"/>
      <w:r w:rsidRPr="005606B7">
        <w:rPr>
          <w:rFonts w:ascii="Times New Roman" w:hAnsi="Times New Roman" w:cs="Times New Roman"/>
          <w:sz w:val="27"/>
          <w:szCs w:val="27"/>
        </w:rPr>
        <w:t xml:space="preserve">  Чувашской Республики  (</w:t>
      </w:r>
      <w:proofErr w:type="spellStart"/>
      <w:r w:rsidRPr="005606B7">
        <w:rPr>
          <w:rFonts w:ascii="Times New Roman" w:hAnsi="Times New Roman" w:cs="Times New Roman"/>
          <w:sz w:val="27"/>
          <w:szCs w:val="27"/>
        </w:rPr>
        <w:t>изв</w:t>
      </w:r>
      <w:proofErr w:type="spellEnd"/>
      <w:r w:rsidRPr="005606B7">
        <w:rPr>
          <w:rFonts w:ascii="Times New Roman" w:hAnsi="Times New Roman" w:cs="Times New Roman"/>
          <w:sz w:val="27"/>
          <w:szCs w:val="27"/>
        </w:rPr>
        <w:t>. № 0115200001114003985),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792A62" w:rsidRPr="005606B7" w:rsidRDefault="00792A62" w:rsidP="00792A62">
      <w:pPr>
        <w:spacing w:after="0" w:line="240" w:lineRule="auto"/>
        <w:ind w:firstLine="851"/>
        <w:jc w:val="both"/>
        <w:rPr>
          <w:rFonts w:ascii="Times New Roman" w:eastAsia="Times New Roman" w:hAnsi="Times New Roman" w:cs="Times New Roman"/>
          <w:color w:val="FF0000"/>
          <w:kern w:val="0"/>
          <w:sz w:val="27"/>
          <w:szCs w:val="27"/>
          <w:lang w:eastAsia="ru-RU"/>
        </w:rPr>
      </w:pPr>
    </w:p>
    <w:p w:rsidR="00792A62" w:rsidRPr="005606B7" w:rsidRDefault="00792A62" w:rsidP="00792A62">
      <w:pPr>
        <w:spacing w:line="240" w:lineRule="auto"/>
        <w:ind w:firstLine="708"/>
        <w:jc w:val="center"/>
        <w:rPr>
          <w:rFonts w:ascii="Times New Roman" w:eastAsia="Times New Roman" w:hAnsi="Times New Roman" w:cs="Times New Roman"/>
          <w:kern w:val="0"/>
          <w:sz w:val="27"/>
          <w:szCs w:val="27"/>
          <w:lang w:eastAsia="ru-RU"/>
        </w:rPr>
      </w:pPr>
      <w:r w:rsidRPr="005606B7">
        <w:rPr>
          <w:rFonts w:ascii="Times New Roman" w:eastAsia="Times New Roman" w:hAnsi="Times New Roman" w:cs="Times New Roman"/>
          <w:kern w:val="0"/>
          <w:sz w:val="27"/>
          <w:szCs w:val="27"/>
          <w:lang w:eastAsia="ru-RU"/>
        </w:rPr>
        <w:lastRenderedPageBreak/>
        <w:t>УСТАНОВИЛА:</w:t>
      </w:r>
      <w:r w:rsidRPr="005606B7">
        <w:rPr>
          <w:rFonts w:ascii="Times New Roman" w:eastAsia="Times New Roman" w:hAnsi="Times New Roman" w:cs="Times New Roman"/>
          <w:sz w:val="27"/>
          <w:szCs w:val="27"/>
          <w:lang w:eastAsia="ru-RU"/>
        </w:rPr>
        <w:t xml:space="preserve"> </w:t>
      </w:r>
    </w:p>
    <w:p w:rsidR="00792A62" w:rsidRPr="005606B7" w:rsidRDefault="00792A62" w:rsidP="00792A62">
      <w:pPr>
        <w:widowControl/>
        <w:suppressAutoHyphens w:val="0"/>
        <w:autoSpaceDN/>
        <w:spacing w:after="0" w:line="240" w:lineRule="auto"/>
        <w:ind w:firstLine="851"/>
        <w:jc w:val="both"/>
        <w:textAlignment w:val="auto"/>
        <w:rPr>
          <w:rFonts w:ascii="Times New Roman" w:eastAsia="Times New Roman" w:hAnsi="Times New Roman" w:cs="Times New Roman"/>
          <w:b/>
          <w:color w:val="FF0000"/>
          <w:sz w:val="27"/>
          <w:szCs w:val="27"/>
          <w:lang w:eastAsia="ru-RU"/>
        </w:rPr>
      </w:pPr>
      <w:r w:rsidRPr="005606B7">
        <w:rPr>
          <w:rFonts w:ascii="Times New Roman" w:eastAsia="Batang" w:hAnsi="Times New Roman" w:cs="Times New Roman"/>
          <w:kern w:val="0"/>
          <w:sz w:val="27"/>
          <w:szCs w:val="27"/>
          <w:lang w:eastAsia="ko-KR"/>
        </w:rPr>
        <w:t xml:space="preserve">В Чувашское УФАС России 29.09.2014 поступили </w:t>
      </w:r>
      <w:r w:rsidRPr="005606B7">
        <w:rPr>
          <w:rFonts w:ascii="Times New Roman" w:eastAsia="Times New Roman" w:hAnsi="Times New Roman" w:cs="Times New Roman"/>
          <w:sz w:val="27"/>
          <w:szCs w:val="27"/>
          <w:lang w:eastAsia="ru-RU"/>
        </w:rPr>
        <w:t>жалобы ООО «</w:t>
      </w:r>
      <w:proofErr w:type="spellStart"/>
      <w:r w:rsidRPr="005606B7">
        <w:rPr>
          <w:rFonts w:ascii="Times New Roman" w:eastAsia="Times New Roman" w:hAnsi="Times New Roman" w:cs="Times New Roman"/>
          <w:sz w:val="27"/>
          <w:szCs w:val="27"/>
          <w:lang w:eastAsia="ru-RU"/>
        </w:rPr>
        <w:t>Ардин</w:t>
      </w:r>
      <w:proofErr w:type="spellEnd"/>
      <w:r w:rsidRPr="005606B7">
        <w:rPr>
          <w:rFonts w:ascii="Times New Roman" w:eastAsia="Times New Roman" w:hAnsi="Times New Roman" w:cs="Times New Roman"/>
          <w:sz w:val="27"/>
          <w:szCs w:val="27"/>
          <w:lang w:eastAsia="ru-RU"/>
        </w:rPr>
        <w:t>»</w:t>
      </w:r>
      <w:r w:rsidRPr="005606B7">
        <w:rPr>
          <w:rFonts w:ascii="Times New Roman" w:hAnsi="Times New Roman" w:cs="Times New Roman"/>
          <w:sz w:val="27"/>
          <w:szCs w:val="27"/>
        </w:rPr>
        <w:t xml:space="preserve">  и ИП Васькина  на действия  аукционной комиссии Государственной службы Чувашской Республики по конкурентной политике и тарифам по отказу в допуске к участию в электронном аукционе среди субъектов  малого предпринимательства, социально ориентированных некоммерческих организаций на право заключения контракта на выполнение работ по капитальному ремонту  здания по </w:t>
      </w:r>
      <w:proofErr w:type="spellStart"/>
      <w:r w:rsidRPr="005606B7">
        <w:rPr>
          <w:rFonts w:ascii="Times New Roman" w:hAnsi="Times New Roman" w:cs="Times New Roman"/>
          <w:sz w:val="27"/>
          <w:szCs w:val="27"/>
        </w:rPr>
        <w:t>ул</w:t>
      </w:r>
      <w:proofErr w:type="gramStart"/>
      <w:r w:rsidRPr="005606B7">
        <w:rPr>
          <w:rFonts w:ascii="Times New Roman" w:hAnsi="Times New Roman" w:cs="Times New Roman"/>
          <w:sz w:val="27"/>
          <w:szCs w:val="27"/>
        </w:rPr>
        <w:t>.А</w:t>
      </w:r>
      <w:proofErr w:type="gramEnd"/>
      <w:r w:rsidRPr="005606B7">
        <w:rPr>
          <w:rFonts w:ascii="Times New Roman" w:hAnsi="Times New Roman" w:cs="Times New Roman"/>
          <w:sz w:val="27"/>
          <w:szCs w:val="27"/>
        </w:rPr>
        <w:t>хазова</w:t>
      </w:r>
      <w:proofErr w:type="spellEnd"/>
      <w:r w:rsidRPr="005606B7">
        <w:rPr>
          <w:rFonts w:ascii="Times New Roman" w:hAnsi="Times New Roman" w:cs="Times New Roman"/>
          <w:sz w:val="27"/>
          <w:szCs w:val="27"/>
        </w:rPr>
        <w:t xml:space="preserve">, дом 5 для нужд </w:t>
      </w:r>
      <w:proofErr w:type="gramStart"/>
      <w:r w:rsidRPr="005606B7">
        <w:rPr>
          <w:rFonts w:ascii="Times New Roman" w:hAnsi="Times New Roman" w:cs="Times New Roman"/>
          <w:sz w:val="27"/>
          <w:szCs w:val="27"/>
        </w:rPr>
        <w:t xml:space="preserve">БУ «Городская детская больница №1» </w:t>
      </w:r>
      <w:proofErr w:type="spellStart"/>
      <w:r w:rsidRPr="005606B7">
        <w:rPr>
          <w:rFonts w:ascii="Times New Roman" w:hAnsi="Times New Roman" w:cs="Times New Roman"/>
          <w:sz w:val="27"/>
          <w:szCs w:val="27"/>
        </w:rPr>
        <w:t>Минздравсоцразвития</w:t>
      </w:r>
      <w:proofErr w:type="spellEnd"/>
      <w:r w:rsidRPr="005606B7">
        <w:rPr>
          <w:rFonts w:ascii="Times New Roman" w:hAnsi="Times New Roman" w:cs="Times New Roman"/>
          <w:sz w:val="27"/>
          <w:szCs w:val="27"/>
        </w:rPr>
        <w:t xml:space="preserve">  Чувашской Республики  (</w:t>
      </w:r>
      <w:proofErr w:type="spellStart"/>
      <w:r w:rsidRPr="005606B7">
        <w:rPr>
          <w:rFonts w:ascii="Times New Roman" w:hAnsi="Times New Roman" w:cs="Times New Roman"/>
          <w:sz w:val="27"/>
          <w:szCs w:val="27"/>
        </w:rPr>
        <w:t>изв</w:t>
      </w:r>
      <w:proofErr w:type="spellEnd"/>
      <w:r w:rsidRPr="005606B7">
        <w:rPr>
          <w:rFonts w:ascii="Times New Roman" w:hAnsi="Times New Roman" w:cs="Times New Roman"/>
          <w:sz w:val="27"/>
          <w:szCs w:val="27"/>
        </w:rPr>
        <w:t>. № 0115200001114003985</w:t>
      </w:r>
      <w:r w:rsidRPr="005606B7">
        <w:rPr>
          <w:rFonts w:ascii="Times New Roman" w:eastAsia="Times New Roman" w:hAnsi="Times New Roman" w:cs="Times New Roman"/>
          <w:b/>
          <w:sz w:val="27"/>
          <w:szCs w:val="27"/>
          <w:lang w:eastAsia="ru-RU"/>
        </w:rPr>
        <w:t xml:space="preserve"> </w:t>
      </w:r>
      <w:r w:rsidRPr="005606B7">
        <w:rPr>
          <w:rFonts w:ascii="Times New Roman" w:eastAsia="Calibri" w:hAnsi="Times New Roman" w:cs="Times New Roman"/>
          <w:sz w:val="27"/>
          <w:szCs w:val="27"/>
          <w:lang w:eastAsia="ru-RU"/>
        </w:rPr>
        <w:t>(далее – Электронный аукцион).</w:t>
      </w:r>
      <w:proofErr w:type="gramEnd"/>
    </w:p>
    <w:p w:rsidR="00792A62" w:rsidRPr="005606B7" w:rsidRDefault="00792A62" w:rsidP="00792A62">
      <w:pPr>
        <w:widowControl/>
        <w:suppressAutoHyphens w:val="0"/>
        <w:autoSpaceDN/>
        <w:spacing w:after="0" w:line="240" w:lineRule="auto"/>
        <w:ind w:firstLine="851"/>
        <w:jc w:val="both"/>
        <w:textAlignment w:val="auto"/>
        <w:rPr>
          <w:rFonts w:ascii="Times New Roman" w:eastAsia="Times New Roman" w:hAnsi="Times New Roman" w:cs="Times New Roman"/>
          <w:kern w:val="0"/>
          <w:sz w:val="27"/>
          <w:szCs w:val="27"/>
          <w:lang w:eastAsia="ru-RU"/>
        </w:rPr>
      </w:pPr>
      <w:r w:rsidRPr="005606B7">
        <w:rPr>
          <w:rFonts w:ascii="Times New Roman" w:eastAsia="Batang" w:hAnsi="Times New Roman" w:cs="Times New Roman"/>
          <w:kern w:val="0"/>
          <w:sz w:val="27"/>
          <w:szCs w:val="27"/>
          <w:lang w:eastAsia="ko-KR"/>
        </w:rPr>
        <w:t xml:space="preserve">В жалобе </w:t>
      </w:r>
      <w:r w:rsidRPr="005606B7">
        <w:rPr>
          <w:rFonts w:ascii="Times New Roman" w:eastAsia="Times New Roman" w:hAnsi="Times New Roman" w:cs="Times New Roman"/>
          <w:sz w:val="27"/>
          <w:szCs w:val="27"/>
          <w:lang w:eastAsia="ru-RU"/>
        </w:rPr>
        <w:t>ООО «</w:t>
      </w:r>
      <w:proofErr w:type="spellStart"/>
      <w:r w:rsidRPr="005606B7">
        <w:rPr>
          <w:rFonts w:ascii="Times New Roman" w:eastAsia="Times New Roman" w:hAnsi="Times New Roman" w:cs="Times New Roman"/>
          <w:sz w:val="27"/>
          <w:szCs w:val="27"/>
          <w:lang w:eastAsia="ru-RU"/>
        </w:rPr>
        <w:t>Ардин</w:t>
      </w:r>
      <w:proofErr w:type="spellEnd"/>
      <w:r w:rsidRPr="005606B7">
        <w:rPr>
          <w:rFonts w:ascii="Times New Roman" w:eastAsia="Times New Roman" w:hAnsi="Times New Roman" w:cs="Times New Roman"/>
          <w:sz w:val="27"/>
          <w:szCs w:val="27"/>
          <w:lang w:eastAsia="ru-RU"/>
        </w:rPr>
        <w:t>»</w:t>
      </w:r>
      <w:r w:rsidRPr="005606B7">
        <w:rPr>
          <w:rFonts w:ascii="Times New Roman" w:eastAsia="Times New Roman" w:hAnsi="Times New Roman" w:cs="Times New Roman"/>
          <w:kern w:val="0"/>
          <w:sz w:val="27"/>
          <w:szCs w:val="27"/>
          <w:lang w:eastAsia="ru-RU"/>
        </w:rPr>
        <w:t xml:space="preserve"> </w:t>
      </w:r>
      <w:r w:rsidRPr="005606B7">
        <w:rPr>
          <w:rFonts w:ascii="Times New Roman" w:eastAsia="Batang" w:hAnsi="Times New Roman" w:cs="Times New Roman"/>
          <w:kern w:val="0"/>
          <w:sz w:val="27"/>
          <w:szCs w:val="27"/>
          <w:lang w:eastAsia="ko-KR"/>
        </w:rPr>
        <w:t>указывает, что общество подало заявку на участие в Электронном аукционе</w:t>
      </w:r>
      <w:r w:rsidRPr="005606B7">
        <w:rPr>
          <w:rFonts w:ascii="Times New Roman" w:eastAsia="Times New Roman" w:hAnsi="Times New Roman" w:cs="Times New Roman"/>
          <w:sz w:val="27"/>
          <w:szCs w:val="27"/>
          <w:lang w:eastAsia="ru-RU"/>
        </w:rPr>
        <w:t>. Заявке ООО «</w:t>
      </w:r>
      <w:proofErr w:type="spellStart"/>
      <w:r w:rsidRPr="005606B7">
        <w:rPr>
          <w:rFonts w:ascii="Times New Roman" w:eastAsia="Times New Roman" w:hAnsi="Times New Roman" w:cs="Times New Roman"/>
          <w:sz w:val="27"/>
          <w:szCs w:val="27"/>
          <w:lang w:eastAsia="ru-RU"/>
        </w:rPr>
        <w:t>Ардин</w:t>
      </w:r>
      <w:proofErr w:type="spellEnd"/>
      <w:r w:rsidRPr="005606B7">
        <w:rPr>
          <w:rFonts w:ascii="Times New Roman" w:eastAsia="Times New Roman" w:hAnsi="Times New Roman" w:cs="Times New Roman"/>
          <w:sz w:val="27"/>
          <w:szCs w:val="27"/>
          <w:lang w:eastAsia="ru-RU"/>
        </w:rPr>
        <w:t>»</w:t>
      </w:r>
      <w:r w:rsidRPr="005606B7">
        <w:rPr>
          <w:rFonts w:ascii="Times New Roman" w:eastAsia="Times New Roman" w:hAnsi="Times New Roman" w:cs="Times New Roman"/>
          <w:kern w:val="0"/>
          <w:sz w:val="27"/>
          <w:szCs w:val="27"/>
          <w:lang w:eastAsia="ru-RU"/>
        </w:rPr>
        <w:t xml:space="preserve"> </w:t>
      </w:r>
      <w:r w:rsidRPr="005606B7">
        <w:rPr>
          <w:rFonts w:ascii="Times New Roman" w:eastAsia="Batang" w:hAnsi="Times New Roman" w:cs="Times New Roman"/>
          <w:kern w:val="0"/>
          <w:sz w:val="27"/>
          <w:szCs w:val="27"/>
          <w:lang w:eastAsia="ko-KR"/>
        </w:rPr>
        <w:t>присвоен порядковый номер 7. По итогам рассмотрения первых частей заявок на участие в Электронном аукционе, аукционной комиссией принято решение отклонить заявку</w:t>
      </w:r>
      <w:r>
        <w:rPr>
          <w:rFonts w:ascii="Times New Roman" w:eastAsia="Batang" w:hAnsi="Times New Roman" w:cs="Times New Roman"/>
          <w:kern w:val="0"/>
          <w:sz w:val="27"/>
          <w:szCs w:val="27"/>
          <w:lang w:eastAsia="ko-KR"/>
        </w:rPr>
        <w:t xml:space="preserve"> участника №7 (</w:t>
      </w:r>
      <w:r w:rsidRPr="005606B7">
        <w:rPr>
          <w:rFonts w:ascii="Times New Roman" w:eastAsia="Times New Roman" w:hAnsi="Times New Roman" w:cs="Times New Roman"/>
          <w:sz w:val="27"/>
          <w:szCs w:val="27"/>
          <w:lang w:eastAsia="ru-RU"/>
        </w:rPr>
        <w:t>ООО «</w:t>
      </w:r>
      <w:proofErr w:type="spellStart"/>
      <w:r w:rsidRPr="005606B7">
        <w:rPr>
          <w:rFonts w:ascii="Times New Roman" w:eastAsia="Times New Roman" w:hAnsi="Times New Roman" w:cs="Times New Roman"/>
          <w:sz w:val="27"/>
          <w:szCs w:val="27"/>
          <w:lang w:eastAsia="ru-RU"/>
        </w:rPr>
        <w:t>Ардин</w:t>
      </w:r>
      <w:proofErr w:type="spellEnd"/>
      <w:r w:rsidRPr="005606B7">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r w:rsidRPr="005606B7">
        <w:rPr>
          <w:rFonts w:ascii="Times New Roman" w:eastAsia="Times New Roman" w:hAnsi="Times New Roman" w:cs="Times New Roman"/>
          <w:kern w:val="0"/>
          <w:sz w:val="27"/>
          <w:szCs w:val="27"/>
          <w:lang w:eastAsia="ru-RU"/>
        </w:rPr>
        <w:t xml:space="preserve"> в связи с отсутствием в ее составе конкретных показателей в отношении досок обрезных.</w:t>
      </w:r>
    </w:p>
    <w:p w:rsidR="00792A62" w:rsidRPr="005606B7" w:rsidRDefault="00792A62" w:rsidP="00792A62">
      <w:pPr>
        <w:widowControl/>
        <w:suppressAutoHyphens w:val="0"/>
        <w:autoSpaceDN/>
        <w:spacing w:after="0" w:line="240" w:lineRule="auto"/>
        <w:ind w:firstLine="851"/>
        <w:jc w:val="both"/>
        <w:textAlignment w:val="auto"/>
        <w:rPr>
          <w:rFonts w:ascii="Times New Roman" w:eastAsia="Times New Roman" w:hAnsi="Times New Roman" w:cs="Times New Roman"/>
          <w:kern w:val="0"/>
          <w:sz w:val="27"/>
          <w:szCs w:val="27"/>
          <w:lang w:eastAsia="ru-RU"/>
        </w:rPr>
      </w:pPr>
      <w:r w:rsidRPr="005606B7">
        <w:rPr>
          <w:rFonts w:ascii="Times New Roman" w:eastAsia="Times New Roman" w:hAnsi="Times New Roman" w:cs="Times New Roman"/>
          <w:kern w:val="0"/>
          <w:sz w:val="27"/>
          <w:szCs w:val="27"/>
          <w:lang w:eastAsia="ru-RU"/>
        </w:rPr>
        <w:t>ООО  «</w:t>
      </w:r>
      <w:proofErr w:type="spellStart"/>
      <w:r w:rsidRPr="005606B7">
        <w:rPr>
          <w:rFonts w:ascii="Times New Roman" w:eastAsia="Times New Roman" w:hAnsi="Times New Roman" w:cs="Times New Roman"/>
          <w:kern w:val="0"/>
          <w:sz w:val="27"/>
          <w:szCs w:val="27"/>
          <w:lang w:eastAsia="ru-RU"/>
        </w:rPr>
        <w:t>Ардин</w:t>
      </w:r>
      <w:proofErr w:type="spellEnd"/>
      <w:r w:rsidRPr="005606B7">
        <w:rPr>
          <w:rFonts w:ascii="Times New Roman" w:eastAsia="Times New Roman" w:hAnsi="Times New Roman" w:cs="Times New Roman"/>
          <w:kern w:val="0"/>
          <w:sz w:val="27"/>
          <w:szCs w:val="27"/>
          <w:lang w:eastAsia="ru-RU"/>
        </w:rPr>
        <w:t>»  считает отклонение его  заявки необоснованным, поскольку  согласно ГОСТу 8486-86 допускается отклонение от нормы.</w:t>
      </w:r>
    </w:p>
    <w:p w:rsidR="00792A62" w:rsidRPr="005606B7" w:rsidRDefault="00792A62" w:rsidP="00792A62">
      <w:pPr>
        <w:widowControl/>
        <w:suppressAutoHyphens w:val="0"/>
        <w:autoSpaceDE w:val="0"/>
        <w:adjustRightInd w:val="0"/>
        <w:spacing w:after="0" w:line="240" w:lineRule="auto"/>
        <w:ind w:firstLine="720"/>
        <w:jc w:val="both"/>
        <w:textAlignment w:val="auto"/>
        <w:outlineLvl w:val="1"/>
        <w:rPr>
          <w:rFonts w:ascii="Times New Roman" w:eastAsia="Batang" w:hAnsi="Times New Roman" w:cs="Times New Roman"/>
          <w:kern w:val="0"/>
          <w:sz w:val="27"/>
          <w:szCs w:val="27"/>
          <w:lang w:eastAsia="ko-KR"/>
        </w:rPr>
      </w:pPr>
      <w:r w:rsidRPr="005606B7">
        <w:rPr>
          <w:rFonts w:ascii="Times New Roman" w:eastAsia="Batang" w:hAnsi="Times New Roman" w:cs="Times New Roman"/>
          <w:kern w:val="0"/>
          <w:sz w:val="27"/>
          <w:szCs w:val="27"/>
          <w:lang w:eastAsia="ko-KR"/>
        </w:rPr>
        <w:t>На основании вышеизложенного, Заявитель просит  отменить  результаты  рассмотрения  первых частей заявок электронного  аукциона и повторно рассмотреть заявк</w:t>
      </w:r>
      <w:proofErr w:type="gramStart"/>
      <w:r w:rsidRPr="005606B7">
        <w:rPr>
          <w:rFonts w:ascii="Times New Roman" w:eastAsia="Batang" w:hAnsi="Times New Roman" w:cs="Times New Roman"/>
          <w:kern w:val="0"/>
          <w:sz w:val="27"/>
          <w:szCs w:val="27"/>
          <w:lang w:eastAsia="ko-KR"/>
        </w:rPr>
        <w:t>у ООО</w:t>
      </w:r>
      <w:proofErr w:type="gramEnd"/>
      <w:r w:rsidRPr="005606B7">
        <w:rPr>
          <w:rFonts w:ascii="Times New Roman" w:eastAsia="Batang" w:hAnsi="Times New Roman" w:cs="Times New Roman"/>
          <w:kern w:val="0"/>
          <w:sz w:val="27"/>
          <w:szCs w:val="27"/>
          <w:lang w:eastAsia="ko-KR"/>
        </w:rPr>
        <w:t xml:space="preserve"> «</w:t>
      </w:r>
      <w:proofErr w:type="spellStart"/>
      <w:r w:rsidRPr="005606B7">
        <w:rPr>
          <w:rFonts w:ascii="Times New Roman" w:eastAsia="Batang" w:hAnsi="Times New Roman" w:cs="Times New Roman"/>
          <w:kern w:val="0"/>
          <w:sz w:val="27"/>
          <w:szCs w:val="27"/>
          <w:lang w:eastAsia="ko-KR"/>
        </w:rPr>
        <w:t>Ардин</w:t>
      </w:r>
      <w:proofErr w:type="spellEnd"/>
      <w:r w:rsidRPr="005606B7">
        <w:rPr>
          <w:rFonts w:ascii="Times New Roman" w:eastAsia="Batang" w:hAnsi="Times New Roman" w:cs="Times New Roman"/>
          <w:kern w:val="0"/>
          <w:sz w:val="27"/>
          <w:szCs w:val="27"/>
          <w:lang w:eastAsia="ko-KR"/>
        </w:rPr>
        <w:t>».</w:t>
      </w:r>
    </w:p>
    <w:p w:rsidR="00792A62" w:rsidRPr="005606B7" w:rsidRDefault="00792A62" w:rsidP="00792A62">
      <w:pPr>
        <w:widowControl/>
        <w:suppressAutoHyphens w:val="0"/>
        <w:autoSpaceDN/>
        <w:spacing w:after="0" w:line="240" w:lineRule="auto"/>
        <w:ind w:firstLine="851"/>
        <w:jc w:val="both"/>
        <w:textAlignment w:val="auto"/>
        <w:rPr>
          <w:rFonts w:ascii="Times New Roman" w:eastAsia="Batang" w:hAnsi="Times New Roman" w:cs="Times New Roman"/>
          <w:kern w:val="0"/>
          <w:sz w:val="27"/>
          <w:szCs w:val="27"/>
          <w:lang w:eastAsia="ko-KR"/>
        </w:rPr>
      </w:pPr>
      <w:r w:rsidRPr="005606B7">
        <w:rPr>
          <w:rFonts w:ascii="Times New Roman" w:eastAsia="Times New Roman" w:hAnsi="Times New Roman" w:cs="Times New Roman"/>
          <w:sz w:val="27"/>
          <w:szCs w:val="27"/>
          <w:lang w:eastAsia="ru-RU"/>
        </w:rPr>
        <w:t>На заседании Комиссии представитель ООО «</w:t>
      </w:r>
      <w:proofErr w:type="spellStart"/>
      <w:r w:rsidRPr="005606B7">
        <w:rPr>
          <w:rFonts w:ascii="Times New Roman" w:eastAsia="Times New Roman" w:hAnsi="Times New Roman" w:cs="Times New Roman"/>
          <w:sz w:val="27"/>
          <w:szCs w:val="27"/>
          <w:lang w:eastAsia="ru-RU"/>
        </w:rPr>
        <w:t>Ардин</w:t>
      </w:r>
      <w:proofErr w:type="spellEnd"/>
      <w:r w:rsidRPr="005606B7">
        <w:rPr>
          <w:rFonts w:ascii="Times New Roman" w:eastAsia="Times New Roman" w:hAnsi="Times New Roman" w:cs="Times New Roman"/>
          <w:sz w:val="27"/>
          <w:szCs w:val="27"/>
          <w:lang w:eastAsia="ru-RU"/>
        </w:rPr>
        <w:t xml:space="preserve">» поддержал жалобу по изложенным в ней доводам, </w:t>
      </w:r>
      <w:r w:rsidRPr="005606B7">
        <w:rPr>
          <w:rFonts w:ascii="Times New Roman" w:eastAsia="Batang" w:hAnsi="Times New Roman" w:cs="Times New Roman"/>
          <w:kern w:val="0"/>
          <w:sz w:val="27"/>
          <w:szCs w:val="27"/>
          <w:lang w:eastAsia="ko-KR"/>
        </w:rPr>
        <w:t xml:space="preserve"> проси</w:t>
      </w:r>
      <w:r>
        <w:rPr>
          <w:rFonts w:ascii="Times New Roman" w:eastAsia="Batang" w:hAnsi="Times New Roman" w:cs="Times New Roman"/>
          <w:kern w:val="0"/>
          <w:sz w:val="27"/>
          <w:szCs w:val="27"/>
          <w:lang w:eastAsia="ko-KR"/>
        </w:rPr>
        <w:t>л</w:t>
      </w:r>
      <w:r w:rsidRPr="005606B7">
        <w:rPr>
          <w:rFonts w:ascii="Times New Roman" w:eastAsia="Batang" w:hAnsi="Times New Roman" w:cs="Times New Roman"/>
          <w:kern w:val="0"/>
          <w:sz w:val="27"/>
          <w:szCs w:val="27"/>
          <w:lang w:eastAsia="ko-KR"/>
        </w:rPr>
        <w:t xml:space="preserve">  отменить  результаты  рассмотрения  первых частей заявок электронного  аукциона и повторно рассмотреть заявк</w:t>
      </w:r>
      <w:proofErr w:type="gramStart"/>
      <w:r w:rsidRPr="005606B7">
        <w:rPr>
          <w:rFonts w:ascii="Times New Roman" w:eastAsia="Batang" w:hAnsi="Times New Roman" w:cs="Times New Roman"/>
          <w:kern w:val="0"/>
          <w:sz w:val="27"/>
          <w:szCs w:val="27"/>
          <w:lang w:eastAsia="ko-KR"/>
        </w:rPr>
        <w:t>у ООО</w:t>
      </w:r>
      <w:proofErr w:type="gramEnd"/>
      <w:r w:rsidRPr="005606B7">
        <w:rPr>
          <w:rFonts w:ascii="Times New Roman" w:eastAsia="Batang" w:hAnsi="Times New Roman" w:cs="Times New Roman"/>
          <w:kern w:val="0"/>
          <w:sz w:val="27"/>
          <w:szCs w:val="27"/>
          <w:lang w:eastAsia="ko-KR"/>
        </w:rPr>
        <w:t xml:space="preserve"> «</w:t>
      </w:r>
      <w:proofErr w:type="spellStart"/>
      <w:r w:rsidRPr="005606B7">
        <w:rPr>
          <w:rFonts w:ascii="Times New Roman" w:eastAsia="Batang" w:hAnsi="Times New Roman" w:cs="Times New Roman"/>
          <w:kern w:val="0"/>
          <w:sz w:val="27"/>
          <w:szCs w:val="27"/>
          <w:lang w:eastAsia="ko-KR"/>
        </w:rPr>
        <w:t>Ардин</w:t>
      </w:r>
      <w:proofErr w:type="spellEnd"/>
      <w:r w:rsidRPr="005606B7">
        <w:rPr>
          <w:rFonts w:ascii="Times New Roman" w:eastAsia="Batang" w:hAnsi="Times New Roman" w:cs="Times New Roman"/>
          <w:kern w:val="0"/>
          <w:sz w:val="27"/>
          <w:szCs w:val="27"/>
          <w:lang w:eastAsia="ko-KR"/>
        </w:rPr>
        <w:t>».</w:t>
      </w:r>
    </w:p>
    <w:p w:rsidR="00792A62" w:rsidRPr="005606B7" w:rsidRDefault="00792A62" w:rsidP="00792A62">
      <w:pPr>
        <w:widowControl/>
        <w:suppressAutoHyphens w:val="0"/>
        <w:autoSpaceDN/>
        <w:spacing w:after="0" w:line="240" w:lineRule="auto"/>
        <w:ind w:firstLine="851"/>
        <w:jc w:val="both"/>
        <w:textAlignment w:val="auto"/>
        <w:rPr>
          <w:rFonts w:ascii="Times New Roman" w:eastAsia="Times New Roman" w:hAnsi="Times New Roman" w:cs="Times New Roman"/>
          <w:sz w:val="27"/>
          <w:szCs w:val="27"/>
          <w:lang w:eastAsia="ru-RU"/>
        </w:rPr>
      </w:pPr>
    </w:p>
    <w:p w:rsidR="00792A62" w:rsidRPr="005606B7" w:rsidRDefault="00792A62" w:rsidP="00792A62">
      <w:pPr>
        <w:widowControl/>
        <w:tabs>
          <w:tab w:val="left" w:pos="8080"/>
        </w:tabs>
        <w:suppressAutoHyphens w:val="0"/>
        <w:autoSpaceDN/>
        <w:spacing w:after="0" w:line="240" w:lineRule="auto"/>
        <w:ind w:firstLine="851"/>
        <w:jc w:val="both"/>
        <w:textAlignment w:val="auto"/>
        <w:rPr>
          <w:rFonts w:ascii="Times New Roman" w:eastAsia="Times New Roman" w:hAnsi="Times New Roman" w:cs="Times New Roman"/>
          <w:sz w:val="27"/>
          <w:szCs w:val="27"/>
          <w:lang w:eastAsia="ru-RU"/>
        </w:rPr>
      </w:pPr>
      <w:r w:rsidRPr="005606B7">
        <w:rPr>
          <w:rFonts w:ascii="Times New Roman" w:eastAsia="Times New Roman" w:hAnsi="Times New Roman" w:cs="Times New Roman"/>
          <w:sz w:val="27"/>
          <w:szCs w:val="27"/>
          <w:lang w:eastAsia="ru-RU"/>
        </w:rPr>
        <w:t>ИП Васькин  в своей жалобе сообщает, что  его заявка  не допущена  к участию в аукционе  по причине  не указания в своей  заявке конкретной толщины  плитки  керамической  (участником закупки вместо конкретного  показателя, указано значение  периметра сопровождающееся   словом  «</w:t>
      </w:r>
      <w:r w:rsidRPr="005606B7">
        <w:rPr>
          <w:rFonts w:ascii="Times New Roman" w:eastAsia="Times New Roman" w:hAnsi="Times New Roman" w:cs="Times New Roman"/>
          <w:sz w:val="27"/>
          <w:szCs w:val="27"/>
          <w:lang w:val="en-US" w:eastAsia="ru-RU"/>
        </w:rPr>
        <w:t>min</w:t>
      </w:r>
      <w:r w:rsidRPr="005606B7">
        <w:rPr>
          <w:rFonts w:ascii="Times New Roman" w:eastAsia="Times New Roman" w:hAnsi="Times New Roman" w:cs="Times New Roman"/>
          <w:sz w:val="27"/>
          <w:szCs w:val="27"/>
          <w:lang w:eastAsia="ru-RU"/>
        </w:rPr>
        <w:t>». («</w:t>
      </w:r>
      <w:r w:rsidRPr="005606B7">
        <w:rPr>
          <w:rFonts w:ascii="Times New Roman" w:eastAsia="Times New Roman" w:hAnsi="Times New Roman" w:cs="Times New Roman"/>
          <w:sz w:val="27"/>
          <w:szCs w:val="27"/>
          <w:lang w:val="en-US" w:eastAsia="ru-RU"/>
        </w:rPr>
        <w:t>min</w:t>
      </w:r>
      <w:r w:rsidRPr="005606B7">
        <w:rPr>
          <w:rFonts w:ascii="Times New Roman" w:eastAsia="Times New Roman" w:hAnsi="Times New Roman" w:cs="Times New Roman"/>
          <w:sz w:val="27"/>
          <w:szCs w:val="27"/>
          <w:lang w:eastAsia="ru-RU"/>
        </w:rPr>
        <w:t>»</w:t>
      </w:r>
      <w:proofErr w:type="gramStart"/>
      <w:r w:rsidRPr="005606B7">
        <w:rPr>
          <w:rFonts w:ascii="Times New Roman" w:eastAsia="Times New Roman" w:hAnsi="Times New Roman" w:cs="Times New Roman"/>
          <w:sz w:val="27"/>
          <w:szCs w:val="27"/>
          <w:lang w:eastAsia="ru-RU"/>
        </w:rPr>
        <w:t>.</w:t>
      </w:r>
      <w:proofErr w:type="gramEnd"/>
      <w:r w:rsidRPr="005606B7">
        <w:rPr>
          <w:rFonts w:ascii="Times New Roman" w:eastAsia="Times New Roman" w:hAnsi="Times New Roman" w:cs="Times New Roman"/>
          <w:sz w:val="27"/>
          <w:szCs w:val="27"/>
          <w:lang w:eastAsia="ru-RU"/>
        </w:rPr>
        <w:t xml:space="preserve"> </w:t>
      </w:r>
      <w:proofErr w:type="gramStart"/>
      <w:r w:rsidRPr="005606B7">
        <w:rPr>
          <w:rFonts w:ascii="Times New Roman" w:eastAsia="Times New Roman" w:hAnsi="Times New Roman" w:cs="Times New Roman"/>
          <w:sz w:val="27"/>
          <w:szCs w:val="27"/>
          <w:lang w:eastAsia="ru-RU"/>
        </w:rPr>
        <w:t>т</w:t>
      </w:r>
      <w:proofErr w:type="gramEnd"/>
      <w:r w:rsidRPr="005606B7">
        <w:rPr>
          <w:rFonts w:ascii="Times New Roman" w:eastAsia="Times New Roman" w:hAnsi="Times New Roman" w:cs="Times New Roman"/>
          <w:sz w:val="27"/>
          <w:szCs w:val="27"/>
          <w:lang w:eastAsia="ru-RU"/>
        </w:rPr>
        <w:t xml:space="preserve">олщиной 7 мм.) </w:t>
      </w:r>
    </w:p>
    <w:p w:rsidR="00792A62" w:rsidRPr="005606B7" w:rsidRDefault="00792A62" w:rsidP="00792A62">
      <w:pPr>
        <w:widowControl/>
        <w:suppressAutoHyphens w:val="0"/>
        <w:autoSpaceDN/>
        <w:spacing w:after="0" w:line="240" w:lineRule="auto"/>
        <w:ind w:firstLine="851"/>
        <w:jc w:val="both"/>
        <w:textAlignment w:val="auto"/>
        <w:rPr>
          <w:rFonts w:ascii="Times New Roman" w:eastAsia="Times New Roman" w:hAnsi="Times New Roman" w:cs="Times New Roman"/>
          <w:sz w:val="27"/>
          <w:szCs w:val="27"/>
          <w:lang w:eastAsia="ru-RU"/>
        </w:rPr>
      </w:pPr>
      <w:r w:rsidRPr="005606B7">
        <w:rPr>
          <w:rFonts w:ascii="Times New Roman" w:eastAsia="Times New Roman" w:hAnsi="Times New Roman" w:cs="Times New Roman"/>
          <w:sz w:val="27"/>
          <w:szCs w:val="27"/>
          <w:lang w:eastAsia="ru-RU"/>
        </w:rPr>
        <w:t>Заявитель считает отклонение   своей заявки необоснованным, в связи с  тем, что  заказчик в аукционной документации не  расшифровал  обозначение «</w:t>
      </w:r>
      <w:r w:rsidRPr="005606B7">
        <w:rPr>
          <w:rFonts w:ascii="Times New Roman" w:eastAsia="Times New Roman" w:hAnsi="Times New Roman" w:cs="Times New Roman"/>
          <w:sz w:val="27"/>
          <w:szCs w:val="27"/>
          <w:lang w:val="en-US" w:eastAsia="ru-RU"/>
        </w:rPr>
        <w:t>min</w:t>
      </w:r>
      <w:r w:rsidRPr="005606B7">
        <w:rPr>
          <w:rFonts w:ascii="Times New Roman" w:eastAsia="Times New Roman" w:hAnsi="Times New Roman" w:cs="Times New Roman"/>
          <w:sz w:val="27"/>
          <w:szCs w:val="27"/>
          <w:lang w:eastAsia="ru-RU"/>
        </w:rPr>
        <w:t>».</w:t>
      </w:r>
    </w:p>
    <w:p w:rsidR="00792A62" w:rsidRPr="005606B7" w:rsidRDefault="00792A62" w:rsidP="00792A62">
      <w:pPr>
        <w:widowControl/>
        <w:suppressAutoHyphens w:val="0"/>
        <w:autoSpaceDN/>
        <w:spacing w:after="0" w:line="240" w:lineRule="auto"/>
        <w:ind w:firstLine="851"/>
        <w:jc w:val="both"/>
        <w:textAlignment w:val="auto"/>
        <w:rPr>
          <w:rFonts w:ascii="Times New Roman" w:eastAsia="Times New Roman" w:hAnsi="Times New Roman" w:cs="Times New Roman"/>
          <w:sz w:val="27"/>
          <w:szCs w:val="27"/>
          <w:lang w:eastAsia="ru-RU"/>
        </w:rPr>
      </w:pPr>
      <w:r w:rsidRPr="005606B7">
        <w:rPr>
          <w:rFonts w:ascii="Times New Roman" w:eastAsia="Times New Roman" w:hAnsi="Times New Roman" w:cs="Times New Roman"/>
          <w:sz w:val="27"/>
          <w:szCs w:val="27"/>
          <w:lang w:eastAsia="ru-RU"/>
        </w:rPr>
        <w:t>На основании вышеизложенного просит провести проверку  правомерности действий заказчика.</w:t>
      </w:r>
    </w:p>
    <w:p w:rsidR="00792A62" w:rsidRPr="005606B7" w:rsidRDefault="00792A62" w:rsidP="00792A62">
      <w:pPr>
        <w:widowControl/>
        <w:tabs>
          <w:tab w:val="left" w:pos="8080"/>
        </w:tabs>
        <w:suppressAutoHyphens w:val="0"/>
        <w:autoSpaceDN/>
        <w:spacing w:after="0" w:line="240" w:lineRule="auto"/>
        <w:ind w:firstLine="851"/>
        <w:jc w:val="both"/>
        <w:textAlignment w:val="auto"/>
        <w:rPr>
          <w:rFonts w:ascii="Times New Roman" w:eastAsia="Calibri" w:hAnsi="Times New Roman" w:cs="Times New Roman"/>
          <w:kern w:val="0"/>
          <w:sz w:val="27"/>
          <w:szCs w:val="27"/>
          <w:lang w:eastAsia="ru-RU"/>
        </w:rPr>
      </w:pPr>
      <w:r w:rsidRPr="005606B7">
        <w:rPr>
          <w:rFonts w:ascii="Times New Roman" w:eastAsia="Times New Roman" w:hAnsi="Times New Roman" w:cs="Times New Roman"/>
          <w:sz w:val="27"/>
          <w:szCs w:val="27"/>
          <w:lang w:eastAsia="ru-RU"/>
        </w:rPr>
        <w:t xml:space="preserve">Представители уполномоченного органа и заказчика не признали нарушения Закона о контрактной системе при проведении Электронного аукциона, </w:t>
      </w:r>
      <w:r w:rsidRPr="005606B7">
        <w:rPr>
          <w:rFonts w:ascii="Times New Roman" w:eastAsia="Calibri" w:hAnsi="Times New Roman" w:cs="Times New Roman"/>
          <w:kern w:val="0"/>
          <w:sz w:val="27"/>
          <w:szCs w:val="27"/>
          <w:lang w:eastAsia="ru-RU"/>
        </w:rPr>
        <w:t>считают, что   заявки участников №7 (ООО «</w:t>
      </w:r>
      <w:proofErr w:type="spellStart"/>
      <w:r w:rsidRPr="005606B7">
        <w:rPr>
          <w:rFonts w:ascii="Times New Roman" w:eastAsia="Calibri" w:hAnsi="Times New Roman" w:cs="Times New Roman"/>
          <w:kern w:val="0"/>
          <w:sz w:val="27"/>
          <w:szCs w:val="27"/>
          <w:lang w:eastAsia="ru-RU"/>
        </w:rPr>
        <w:t>Ардин</w:t>
      </w:r>
      <w:proofErr w:type="spellEnd"/>
      <w:r w:rsidRPr="005606B7">
        <w:rPr>
          <w:rFonts w:ascii="Times New Roman" w:eastAsia="Calibri" w:hAnsi="Times New Roman" w:cs="Times New Roman"/>
          <w:kern w:val="0"/>
          <w:sz w:val="27"/>
          <w:szCs w:val="27"/>
          <w:lang w:eastAsia="ru-RU"/>
        </w:rPr>
        <w:t>») и №2 (ИП Васькин</w:t>
      </w:r>
      <w:proofErr w:type="gramStart"/>
      <w:r w:rsidRPr="005606B7">
        <w:rPr>
          <w:rFonts w:ascii="Times New Roman" w:eastAsia="Calibri" w:hAnsi="Times New Roman" w:cs="Times New Roman"/>
          <w:kern w:val="0"/>
          <w:sz w:val="27"/>
          <w:szCs w:val="27"/>
          <w:lang w:eastAsia="ru-RU"/>
        </w:rPr>
        <w:t xml:space="preserve"> )</w:t>
      </w:r>
      <w:proofErr w:type="gramEnd"/>
      <w:r w:rsidRPr="005606B7">
        <w:rPr>
          <w:rFonts w:ascii="Times New Roman" w:eastAsia="Calibri" w:hAnsi="Times New Roman" w:cs="Times New Roman"/>
          <w:kern w:val="0"/>
          <w:sz w:val="27"/>
          <w:szCs w:val="27"/>
          <w:lang w:eastAsia="ru-RU"/>
        </w:rPr>
        <w:t xml:space="preserve">  не отвечают требованиям  аукционной документации,  заявленным  заказчиком техническим характеристикам материалов предполагаемым для использования  при  проведении работ.  В связи с  чем, данные участники правомерно не допущены  к участию в аукционе.</w:t>
      </w:r>
    </w:p>
    <w:p w:rsidR="00792A62" w:rsidRPr="005606B7" w:rsidRDefault="00792A62" w:rsidP="00792A62">
      <w:pPr>
        <w:widowControl/>
        <w:suppressAutoHyphens w:val="0"/>
        <w:autoSpaceDN/>
        <w:spacing w:after="0" w:line="240" w:lineRule="auto"/>
        <w:ind w:firstLine="851"/>
        <w:jc w:val="both"/>
        <w:textAlignment w:val="auto"/>
        <w:rPr>
          <w:rFonts w:ascii="Times New Roman" w:eastAsia="Batang" w:hAnsi="Times New Roman" w:cs="Times New Roman"/>
          <w:kern w:val="0"/>
          <w:sz w:val="27"/>
          <w:szCs w:val="27"/>
          <w:lang w:eastAsia="ko-KR"/>
        </w:rPr>
      </w:pPr>
      <w:r w:rsidRPr="005606B7">
        <w:rPr>
          <w:rFonts w:ascii="Times New Roman" w:eastAsia="Batang" w:hAnsi="Times New Roman" w:cs="Times New Roman"/>
          <w:kern w:val="0"/>
          <w:sz w:val="27"/>
          <w:szCs w:val="27"/>
          <w:lang w:eastAsia="ko-KR"/>
        </w:rPr>
        <w:t xml:space="preserve">Изучив представленные документы, заслушав пояснения лиц, участвующих в рассмотрении жалобы, Комиссия Чувашского УФАС России по </w:t>
      </w:r>
      <w:r w:rsidRPr="005606B7">
        <w:rPr>
          <w:rFonts w:ascii="Times New Roman" w:eastAsia="Batang" w:hAnsi="Times New Roman" w:cs="Times New Roman"/>
          <w:kern w:val="0"/>
          <w:sz w:val="27"/>
          <w:szCs w:val="27"/>
          <w:lang w:eastAsia="ko-KR"/>
        </w:rPr>
        <w:lastRenderedPageBreak/>
        <w:t>контролю в сфере закупок товаров, работ, услуг для обеспечения государственных и муниципальных нужд установила следующее.</w:t>
      </w:r>
    </w:p>
    <w:p w:rsidR="00792A62" w:rsidRPr="005606B7" w:rsidRDefault="00792A62" w:rsidP="00792A62">
      <w:pPr>
        <w:widowControl/>
        <w:suppressAutoHyphens w:val="0"/>
        <w:autoSpaceDN/>
        <w:spacing w:after="0" w:line="240" w:lineRule="auto"/>
        <w:ind w:firstLine="851"/>
        <w:jc w:val="both"/>
        <w:textAlignment w:val="auto"/>
        <w:rPr>
          <w:rFonts w:ascii="Times New Roman" w:eastAsia="Batang" w:hAnsi="Times New Roman" w:cs="Times New Roman"/>
          <w:kern w:val="0"/>
          <w:sz w:val="27"/>
          <w:szCs w:val="27"/>
          <w:lang w:eastAsia="ko-KR"/>
        </w:rPr>
      </w:pPr>
      <w:r w:rsidRPr="005606B7">
        <w:rPr>
          <w:rFonts w:ascii="Times New Roman" w:eastAsia="Batang" w:hAnsi="Times New Roman" w:cs="Times New Roman"/>
          <w:kern w:val="0"/>
          <w:sz w:val="27"/>
          <w:szCs w:val="27"/>
          <w:lang w:eastAsia="ko-KR"/>
        </w:rPr>
        <w:t>Заказчиком объявленных работ является</w:t>
      </w:r>
      <w:r w:rsidRPr="005606B7">
        <w:rPr>
          <w:rFonts w:ascii="Times New Roman" w:hAnsi="Times New Roman" w:cs="Times New Roman"/>
          <w:sz w:val="27"/>
          <w:szCs w:val="27"/>
        </w:rPr>
        <w:t xml:space="preserve"> БУ «Городская  детская больница №1» Чувашской Республики  </w:t>
      </w:r>
      <w:r w:rsidRPr="005606B7">
        <w:rPr>
          <w:rFonts w:ascii="Times New Roman" w:hAnsi="Times New Roman" w:cs="Times New Roman"/>
          <w:iCs/>
          <w:sz w:val="27"/>
          <w:szCs w:val="27"/>
        </w:rPr>
        <w:t>(далее – Заказчик)</w:t>
      </w:r>
      <w:r w:rsidRPr="005606B7">
        <w:rPr>
          <w:rFonts w:ascii="Times New Roman" w:hAnsi="Times New Roman" w:cs="Times New Roman"/>
          <w:sz w:val="27"/>
          <w:szCs w:val="27"/>
        </w:rPr>
        <w:t>.</w:t>
      </w:r>
    </w:p>
    <w:p w:rsidR="00792A62" w:rsidRPr="005606B7" w:rsidRDefault="00792A62" w:rsidP="00792A62">
      <w:pPr>
        <w:widowControl/>
        <w:suppressAutoHyphens w:val="0"/>
        <w:autoSpaceDN/>
        <w:spacing w:after="0" w:line="240" w:lineRule="auto"/>
        <w:ind w:firstLine="851"/>
        <w:jc w:val="both"/>
        <w:textAlignment w:val="auto"/>
        <w:rPr>
          <w:rFonts w:ascii="Times New Roman" w:hAnsi="Times New Roman" w:cs="Times New Roman"/>
          <w:sz w:val="27"/>
          <w:szCs w:val="27"/>
        </w:rPr>
      </w:pPr>
      <w:r w:rsidRPr="005606B7">
        <w:rPr>
          <w:rFonts w:ascii="Times New Roman" w:hAnsi="Times New Roman" w:cs="Times New Roman"/>
          <w:sz w:val="27"/>
          <w:szCs w:val="27"/>
        </w:rPr>
        <w:t xml:space="preserve">15.09.2014  </w:t>
      </w:r>
      <w:r w:rsidRPr="005606B7">
        <w:rPr>
          <w:rFonts w:ascii="Times New Roman" w:eastAsia="Batang" w:hAnsi="Times New Roman" w:cs="Times New Roman"/>
          <w:kern w:val="0"/>
          <w:sz w:val="27"/>
          <w:szCs w:val="27"/>
          <w:lang w:eastAsia="ko-KR"/>
        </w:rPr>
        <w:t xml:space="preserve">на официальном сайте </w:t>
      </w:r>
      <w:proofErr w:type="spellStart"/>
      <w:r w:rsidRPr="005606B7">
        <w:rPr>
          <w:rFonts w:ascii="Times New Roman" w:eastAsia="Batang" w:hAnsi="Times New Roman" w:cs="Times New Roman"/>
          <w:kern w:val="0"/>
          <w:sz w:val="27"/>
          <w:szCs w:val="27"/>
          <w:lang w:val="en-US" w:eastAsia="ko-KR"/>
        </w:rPr>
        <w:t>zakupki</w:t>
      </w:r>
      <w:proofErr w:type="spellEnd"/>
      <w:r w:rsidRPr="005606B7">
        <w:rPr>
          <w:rFonts w:ascii="Times New Roman" w:eastAsia="Batang" w:hAnsi="Times New Roman" w:cs="Times New Roman"/>
          <w:kern w:val="0"/>
          <w:sz w:val="27"/>
          <w:szCs w:val="27"/>
          <w:lang w:eastAsia="ko-KR"/>
        </w:rPr>
        <w:t>.</w:t>
      </w:r>
      <w:proofErr w:type="spellStart"/>
      <w:r w:rsidRPr="005606B7">
        <w:rPr>
          <w:rFonts w:ascii="Times New Roman" w:eastAsia="Batang" w:hAnsi="Times New Roman" w:cs="Times New Roman"/>
          <w:kern w:val="0"/>
          <w:sz w:val="27"/>
          <w:szCs w:val="27"/>
          <w:lang w:val="en-US" w:eastAsia="ko-KR"/>
        </w:rPr>
        <w:t>gov</w:t>
      </w:r>
      <w:proofErr w:type="spellEnd"/>
      <w:r w:rsidRPr="005606B7">
        <w:rPr>
          <w:rFonts w:ascii="Times New Roman" w:eastAsia="Batang" w:hAnsi="Times New Roman" w:cs="Times New Roman"/>
          <w:kern w:val="0"/>
          <w:sz w:val="27"/>
          <w:szCs w:val="27"/>
          <w:lang w:eastAsia="ko-KR"/>
        </w:rPr>
        <w:t>.</w:t>
      </w:r>
      <w:proofErr w:type="spellStart"/>
      <w:r w:rsidRPr="005606B7">
        <w:rPr>
          <w:rFonts w:ascii="Times New Roman" w:eastAsia="Batang" w:hAnsi="Times New Roman" w:cs="Times New Roman"/>
          <w:kern w:val="0"/>
          <w:sz w:val="27"/>
          <w:szCs w:val="27"/>
          <w:lang w:val="en-US" w:eastAsia="ko-KR"/>
        </w:rPr>
        <w:t>ru</w:t>
      </w:r>
      <w:proofErr w:type="spellEnd"/>
      <w:r w:rsidRPr="005606B7">
        <w:rPr>
          <w:rFonts w:ascii="Times New Roman" w:eastAsia="Batang" w:hAnsi="Times New Roman" w:cs="Times New Roman"/>
          <w:kern w:val="0"/>
          <w:sz w:val="27"/>
          <w:szCs w:val="27"/>
          <w:lang w:eastAsia="ko-KR"/>
        </w:rPr>
        <w:t xml:space="preserve"> размещено извещение № </w:t>
      </w:r>
      <w:r w:rsidRPr="005606B7">
        <w:rPr>
          <w:rFonts w:ascii="Times New Roman" w:hAnsi="Times New Roman" w:cs="Times New Roman"/>
          <w:sz w:val="27"/>
          <w:szCs w:val="27"/>
        </w:rPr>
        <w:t xml:space="preserve">0115200001114003985 </w:t>
      </w:r>
      <w:r w:rsidRPr="005606B7">
        <w:rPr>
          <w:rFonts w:ascii="Times New Roman" w:eastAsia="Batang" w:hAnsi="Times New Roman" w:cs="Times New Roman"/>
          <w:kern w:val="0"/>
          <w:sz w:val="27"/>
          <w:szCs w:val="27"/>
          <w:lang w:eastAsia="ko-KR"/>
        </w:rPr>
        <w:t>о проведении Электронного аукциона</w:t>
      </w:r>
      <w:r w:rsidRPr="005606B7">
        <w:rPr>
          <w:rFonts w:ascii="Times New Roman" w:hAnsi="Times New Roman" w:cs="Times New Roman"/>
          <w:sz w:val="27"/>
          <w:szCs w:val="27"/>
        </w:rPr>
        <w:t>,</w:t>
      </w:r>
      <w:r w:rsidRPr="005606B7">
        <w:rPr>
          <w:rFonts w:ascii="Times New Roman" w:eastAsia="Batang" w:hAnsi="Times New Roman" w:cs="Times New Roman"/>
          <w:kern w:val="0"/>
          <w:sz w:val="27"/>
          <w:szCs w:val="27"/>
          <w:lang w:eastAsia="ko-KR"/>
        </w:rPr>
        <w:t xml:space="preserve"> с начальной (максимальной) ценой контракта 1962568</w:t>
      </w:r>
      <w:r w:rsidRPr="005606B7">
        <w:rPr>
          <w:rFonts w:ascii="Times New Roman" w:hAnsi="Times New Roman" w:cs="Times New Roman"/>
          <w:sz w:val="27"/>
          <w:szCs w:val="27"/>
        </w:rPr>
        <w:t xml:space="preserve">,00 </w:t>
      </w:r>
      <w:r w:rsidRPr="005606B7">
        <w:rPr>
          <w:rFonts w:ascii="Times New Roman" w:eastAsia="Batang" w:hAnsi="Times New Roman" w:cs="Times New Roman"/>
          <w:kern w:val="0"/>
          <w:sz w:val="27"/>
          <w:szCs w:val="27"/>
          <w:lang w:eastAsia="ko-KR"/>
        </w:rPr>
        <w:t>руб.</w:t>
      </w:r>
      <w:r w:rsidRPr="005606B7">
        <w:rPr>
          <w:rFonts w:ascii="Times New Roman" w:hAnsi="Times New Roman" w:cs="Times New Roman"/>
          <w:sz w:val="27"/>
          <w:szCs w:val="27"/>
        </w:rPr>
        <w:t xml:space="preserve"> Одновременно на официальном сайте размещена документация об Электронном аукционе.</w:t>
      </w:r>
    </w:p>
    <w:p w:rsidR="00792A62" w:rsidRPr="005606B7" w:rsidRDefault="00792A62" w:rsidP="00792A62">
      <w:pPr>
        <w:widowControl/>
        <w:suppressAutoHyphens w:val="0"/>
        <w:autoSpaceDN/>
        <w:spacing w:after="0" w:line="240" w:lineRule="auto"/>
        <w:ind w:firstLine="851"/>
        <w:jc w:val="both"/>
        <w:textAlignment w:val="auto"/>
        <w:rPr>
          <w:rFonts w:ascii="Times New Roman" w:hAnsi="Times New Roman" w:cs="Times New Roman"/>
          <w:sz w:val="27"/>
          <w:szCs w:val="27"/>
        </w:rPr>
      </w:pPr>
      <w:r w:rsidRPr="005606B7">
        <w:rPr>
          <w:rFonts w:ascii="Times New Roman" w:hAnsi="Times New Roman" w:cs="Times New Roman"/>
          <w:sz w:val="27"/>
          <w:szCs w:val="27"/>
        </w:rPr>
        <w:t xml:space="preserve">Согласно протоколу рассмотрения заявок на участие в электронном аукционе  среди субъектов  малого предпринимательства, социально ориентированных некоммерческих организаций на право заключения контракта на выполнение работ по капитальному ремонту  здания по </w:t>
      </w:r>
      <w:proofErr w:type="spellStart"/>
      <w:r w:rsidRPr="005606B7">
        <w:rPr>
          <w:rFonts w:ascii="Times New Roman" w:hAnsi="Times New Roman" w:cs="Times New Roman"/>
          <w:sz w:val="27"/>
          <w:szCs w:val="27"/>
        </w:rPr>
        <w:t>ул</w:t>
      </w:r>
      <w:proofErr w:type="gramStart"/>
      <w:r w:rsidRPr="005606B7">
        <w:rPr>
          <w:rFonts w:ascii="Times New Roman" w:hAnsi="Times New Roman" w:cs="Times New Roman"/>
          <w:sz w:val="27"/>
          <w:szCs w:val="27"/>
        </w:rPr>
        <w:t>.А</w:t>
      </w:r>
      <w:proofErr w:type="gramEnd"/>
      <w:r w:rsidRPr="005606B7">
        <w:rPr>
          <w:rFonts w:ascii="Times New Roman" w:hAnsi="Times New Roman" w:cs="Times New Roman"/>
          <w:sz w:val="27"/>
          <w:szCs w:val="27"/>
        </w:rPr>
        <w:t>хазова</w:t>
      </w:r>
      <w:proofErr w:type="spellEnd"/>
      <w:r w:rsidRPr="005606B7">
        <w:rPr>
          <w:rFonts w:ascii="Times New Roman" w:hAnsi="Times New Roman" w:cs="Times New Roman"/>
          <w:sz w:val="27"/>
          <w:szCs w:val="27"/>
        </w:rPr>
        <w:t xml:space="preserve">, дом 5 для нужд БУ «Городская детская больница №1» </w:t>
      </w:r>
      <w:proofErr w:type="spellStart"/>
      <w:r w:rsidRPr="005606B7">
        <w:rPr>
          <w:rFonts w:ascii="Times New Roman" w:hAnsi="Times New Roman" w:cs="Times New Roman"/>
          <w:sz w:val="27"/>
          <w:szCs w:val="27"/>
        </w:rPr>
        <w:t>Минздравсоцразвития</w:t>
      </w:r>
      <w:proofErr w:type="spellEnd"/>
      <w:r w:rsidRPr="005606B7">
        <w:rPr>
          <w:rFonts w:ascii="Times New Roman" w:hAnsi="Times New Roman" w:cs="Times New Roman"/>
          <w:sz w:val="27"/>
          <w:szCs w:val="27"/>
        </w:rPr>
        <w:t xml:space="preserve">  Чувашской Республики  от 26.09.2014 на участие в Электронном аукционе поступило двенадцать заявок, из которых  семи участникам, в том числе  участнику №7 </w:t>
      </w:r>
      <w:proofErr w:type="gramStart"/>
      <w:r w:rsidRPr="005606B7">
        <w:rPr>
          <w:rFonts w:ascii="Times New Roman" w:hAnsi="Times New Roman" w:cs="Times New Roman"/>
          <w:sz w:val="27"/>
          <w:szCs w:val="27"/>
        </w:rPr>
        <w:t xml:space="preserve">( </w:t>
      </w:r>
      <w:proofErr w:type="gramEnd"/>
      <w:r w:rsidRPr="005606B7">
        <w:rPr>
          <w:rFonts w:ascii="Times New Roman" w:hAnsi="Times New Roman" w:cs="Times New Roman"/>
          <w:sz w:val="27"/>
          <w:szCs w:val="27"/>
        </w:rPr>
        <w:t>ООО «</w:t>
      </w:r>
      <w:proofErr w:type="spellStart"/>
      <w:r w:rsidRPr="005606B7">
        <w:rPr>
          <w:rFonts w:ascii="Times New Roman" w:hAnsi="Times New Roman" w:cs="Times New Roman"/>
          <w:sz w:val="27"/>
          <w:szCs w:val="27"/>
        </w:rPr>
        <w:t>Ардин</w:t>
      </w:r>
      <w:proofErr w:type="spellEnd"/>
      <w:r w:rsidRPr="005606B7">
        <w:rPr>
          <w:rFonts w:ascii="Times New Roman" w:hAnsi="Times New Roman" w:cs="Times New Roman"/>
          <w:sz w:val="27"/>
          <w:szCs w:val="27"/>
        </w:rPr>
        <w:t>») и №2 (ИП  Васькин ) отказано в допуске к участию в аукционе.</w:t>
      </w:r>
    </w:p>
    <w:p w:rsidR="00792A62" w:rsidRPr="005606B7" w:rsidRDefault="00792A62" w:rsidP="00792A62">
      <w:pPr>
        <w:widowControl/>
        <w:suppressAutoHyphens w:val="0"/>
        <w:autoSpaceDN/>
        <w:spacing w:after="0" w:line="240" w:lineRule="auto"/>
        <w:ind w:firstLine="851"/>
        <w:jc w:val="both"/>
        <w:textAlignment w:val="auto"/>
        <w:rPr>
          <w:rFonts w:ascii="Times New Roman" w:eastAsia="Times New Roman" w:hAnsi="Times New Roman" w:cs="Times New Roman"/>
          <w:kern w:val="0"/>
          <w:sz w:val="27"/>
          <w:szCs w:val="27"/>
          <w:lang w:eastAsia="ru-RU"/>
        </w:rPr>
      </w:pPr>
      <w:r w:rsidRPr="005606B7">
        <w:rPr>
          <w:rFonts w:ascii="Times New Roman" w:hAnsi="Times New Roman" w:cs="Times New Roman"/>
          <w:sz w:val="27"/>
          <w:szCs w:val="27"/>
        </w:rPr>
        <w:t xml:space="preserve">Согласно протоколу рассмотрения первых частей заявок от  26 сентября  участнику №7 </w:t>
      </w:r>
      <w:proofErr w:type="gramStart"/>
      <w:r w:rsidRPr="005606B7">
        <w:rPr>
          <w:rFonts w:ascii="Times New Roman" w:hAnsi="Times New Roman" w:cs="Times New Roman"/>
          <w:sz w:val="27"/>
          <w:szCs w:val="27"/>
        </w:rPr>
        <w:t xml:space="preserve">( </w:t>
      </w:r>
      <w:proofErr w:type="gramEnd"/>
      <w:r w:rsidRPr="005606B7">
        <w:rPr>
          <w:rFonts w:ascii="Times New Roman" w:hAnsi="Times New Roman" w:cs="Times New Roman"/>
          <w:sz w:val="27"/>
          <w:szCs w:val="27"/>
        </w:rPr>
        <w:t>ООО «</w:t>
      </w:r>
      <w:proofErr w:type="spellStart"/>
      <w:r w:rsidRPr="005606B7">
        <w:rPr>
          <w:rFonts w:ascii="Times New Roman" w:hAnsi="Times New Roman" w:cs="Times New Roman"/>
          <w:sz w:val="27"/>
          <w:szCs w:val="27"/>
        </w:rPr>
        <w:t>Ардин</w:t>
      </w:r>
      <w:proofErr w:type="spellEnd"/>
      <w:r w:rsidRPr="005606B7">
        <w:rPr>
          <w:rFonts w:ascii="Times New Roman" w:hAnsi="Times New Roman" w:cs="Times New Roman"/>
          <w:sz w:val="27"/>
          <w:szCs w:val="27"/>
        </w:rPr>
        <w:t xml:space="preserve">») отказано в допуске к участию в электронном аукционе по </w:t>
      </w:r>
      <w:r w:rsidRPr="005606B7">
        <w:rPr>
          <w:rFonts w:ascii="Times New Roman" w:eastAsia="Times New Roman" w:hAnsi="Times New Roman" w:cs="Times New Roman"/>
          <w:kern w:val="0"/>
          <w:sz w:val="27"/>
          <w:szCs w:val="27"/>
          <w:lang w:eastAsia="ru-RU"/>
        </w:rPr>
        <w:t xml:space="preserve">следующему основанию: непредставление информации, предусмотренной частью 3 статьи 66 Закона о контрактной системе, или предоставления недостоверной информации. </w:t>
      </w:r>
      <w:proofErr w:type="gramStart"/>
      <w:r w:rsidRPr="005606B7">
        <w:rPr>
          <w:rFonts w:ascii="Times New Roman" w:eastAsia="Times New Roman" w:hAnsi="Times New Roman" w:cs="Times New Roman"/>
          <w:kern w:val="0"/>
          <w:sz w:val="27"/>
          <w:szCs w:val="27"/>
          <w:lang w:eastAsia="ru-RU"/>
        </w:rPr>
        <w:t>В соответствии с пунктом 1 части 4 статьи 67 и подпункта б пункта 1 части 3 статьи 66 Закона о контрактной системе и в нарушение пункта 26 раздела 10 «Информационная карта аукциона» Общей части и Раздела 1 «Техническое задание» Технической части Документации об электронном аукционе: участник закупки в  пункте 21 своей заявки не указал конкретные размеры досок обрезных (участником закупки</w:t>
      </w:r>
      <w:proofErr w:type="gramEnd"/>
      <w:r w:rsidRPr="005606B7">
        <w:rPr>
          <w:rFonts w:ascii="Times New Roman" w:eastAsia="Times New Roman" w:hAnsi="Times New Roman" w:cs="Times New Roman"/>
          <w:kern w:val="0"/>
          <w:sz w:val="27"/>
          <w:szCs w:val="27"/>
          <w:lang w:eastAsia="ru-RU"/>
        </w:rPr>
        <w:t xml:space="preserve"> вместо  конкретных показателей указаны диапазоны «длина 4-6,5 м», «ширина 75-150 мм</w:t>
      </w:r>
      <w:proofErr w:type="gramStart"/>
      <w:r w:rsidRPr="005606B7">
        <w:rPr>
          <w:rFonts w:ascii="Times New Roman" w:eastAsia="Times New Roman" w:hAnsi="Times New Roman" w:cs="Times New Roman"/>
          <w:kern w:val="0"/>
          <w:sz w:val="27"/>
          <w:szCs w:val="27"/>
          <w:lang w:eastAsia="ru-RU"/>
        </w:rPr>
        <w:t>.»</w:t>
      </w:r>
      <w:proofErr w:type="gramEnd"/>
    </w:p>
    <w:p w:rsidR="00792A62" w:rsidRPr="005606B7" w:rsidRDefault="00792A62" w:rsidP="00792A62">
      <w:pPr>
        <w:widowControl/>
        <w:suppressAutoHyphens w:val="0"/>
        <w:autoSpaceDN/>
        <w:spacing w:after="0" w:line="240" w:lineRule="auto"/>
        <w:ind w:firstLine="851"/>
        <w:jc w:val="both"/>
        <w:textAlignment w:val="auto"/>
        <w:rPr>
          <w:rFonts w:ascii="Times New Roman" w:eastAsia="Times New Roman" w:hAnsi="Times New Roman" w:cs="Times New Roman"/>
          <w:kern w:val="0"/>
          <w:sz w:val="27"/>
          <w:szCs w:val="27"/>
          <w:lang w:eastAsia="ru-RU"/>
        </w:rPr>
      </w:pPr>
      <w:r>
        <w:rPr>
          <w:rFonts w:ascii="Times New Roman" w:hAnsi="Times New Roman" w:cs="Times New Roman"/>
          <w:sz w:val="27"/>
          <w:szCs w:val="27"/>
        </w:rPr>
        <w:t>- участнику №2 (ИП Васькин</w:t>
      </w:r>
      <w:proofErr w:type="gramStart"/>
      <w:r>
        <w:rPr>
          <w:rFonts w:ascii="Times New Roman" w:hAnsi="Times New Roman" w:cs="Times New Roman"/>
          <w:sz w:val="27"/>
          <w:szCs w:val="27"/>
        </w:rPr>
        <w:t xml:space="preserve"> </w:t>
      </w:r>
      <w:r w:rsidRPr="005606B7">
        <w:rPr>
          <w:rFonts w:ascii="Times New Roman" w:hAnsi="Times New Roman" w:cs="Times New Roman"/>
          <w:sz w:val="27"/>
          <w:szCs w:val="27"/>
        </w:rPr>
        <w:t>)</w:t>
      </w:r>
      <w:proofErr w:type="gramEnd"/>
      <w:r w:rsidRPr="005606B7">
        <w:rPr>
          <w:rFonts w:ascii="Times New Roman" w:hAnsi="Times New Roman" w:cs="Times New Roman"/>
          <w:sz w:val="27"/>
          <w:szCs w:val="27"/>
        </w:rPr>
        <w:t xml:space="preserve"> отказано по </w:t>
      </w:r>
      <w:r w:rsidRPr="005606B7">
        <w:rPr>
          <w:rFonts w:ascii="Times New Roman" w:eastAsia="Times New Roman" w:hAnsi="Times New Roman" w:cs="Times New Roman"/>
          <w:kern w:val="0"/>
          <w:sz w:val="27"/>
          <w:szCs w:val="27"/>
          <w:lang w:eastAsia="ru-RU"/>
        </w:rPr>
        <w:t xml:space="preserve">следующему основанию: непредставление информации, предусмотренной частью 3 статьи 66 Закона о контрактной системе, или предоставления недостоверной информации. </w:t>
      </w:r>
      <w:proofErr w:type="gramStart"/>
      <w:r w:rsidRPr="005606B7">
        <w:rPr>
          <w:rFonts w:ascii="Times New Roman" w:eastAsia="Times New Roman" w:hAnsi="Times New Roman" w:cs="Times New Roman"/>
          <w:kern w:val="0"/>
          <w:sz w:val="27"/>
          <w:szCs w:val="27"/>
          <w:lang w:eastAsia="ru-RU"/>
        </w:rPr>
        <w:t>В соответствии с частью  4 статьи 67 и  части 3 статьи 66 Закона о контрактной системе и в нарушение пункта 26 раздела 10 «Информационная карта аукциона» Общей части и Раздела 1 «Техническое задание» Технической части Документации об электронном аукционе: участник закупки в  пункте 1 своей заявки не указал конкретную толщину плитки керамической (участником закупки вместо конкретно показателя, указано значение параметра</w:t>
      </w:r>
      <w:proofErr w:type="gramEnd"/>
      <w:r w:rsidRPr="005606B7">
        <w:rPr>
          <w:rFonts w:ascii="Times New Roman" w:eastAsia="Times New Roman" w:hAnsi="Times New Roman" w:cs="Times New Roman"/>
          <w:kern w:val="0"/>
          <w:sz w:val="27"/>
          <w:szCs w:val="27"/>
          <w:lang w:eastAsia="ru-RU"/>
        </w:rPr>
        <w:t xml:space="preserve"> сопровождающееся словом «</w:t>
      </w:r>
      <w:r w:rsidRPr="005606B7">
        <w:rPr>
          <w:rFonts w:ascii="Times New Roman" w:eastAsia="Times New Roman" w:hAnsi="Times New Roman" w:cs="Times New Roman"/>
          <w:kern w:val="0"/>
          <w:sz w:val="27"/>
          <w:szCs w:val="27"/>
          <w:lang w:val="en-US" w:eastAsia="ru-RU"/>
        </w:rPr>
        <w:t>min</w:t>
      </w:r>
      <w:r w:rsidRPr="005606B7">
        <w:rPr>
          <w:rFonts w:ascii="Times New Roman" w:eastAsia="Times New Roman" w:hAnsi="Times New Roman" w:cs="Times New Roman"/>
          <w:kern w:val="0"/>
          <w:sz w:val="27"/>
          <w:szCs w:val="27"/>
          <w:lang w:eastAsia="ru-RU"/>
        </w:rPr>
        <w:t>» (</w:t>
      </w:r>
      <w:r w:rsidRPr="005606B7">
        <w:rPr>
          <w:rFonts w:ascii="Times New Roman" w:eastAsia="Times New Roman" w:hAnsi="Times New Roman" w:cs="Times New Roman"/>
          <w:kern w:val="0"/>
          <w:sz w:val="27"/>
          <w:szCs w:val="27"/>
          <w:lang w:val="en-US" w:eastAsia="ru-RU"/>
        </w:rPr>
        <w:t>min</w:t>
      </w:r>
      <w:r w:rsidRPr="005606B7">
        <w:rPr>
          <w:rFonts w:ascii="Times New Roman" w:eastAsia="Times New Roman" w:hAnsi="Times New Roman" w:cs="Times New Roman"/>
          <w:kern w:val="0"/>
          <w:sz w:val="27"/>
          <w:szCs w:val="27"/>
          <w:lang w:eastAsia="ru-RU"/>
        </w:rPr>
        <w:t>.толщиной 7 мм.)</w:t>
      </w:r>
    </w:p>
    <w:p w:rsidR="00792A62" w:rsidRPr="005606B7" w:rsidRDefault="00792A62" w:rsidP="00792A62">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7"/>
          <w:szCs w:val="27"/>
          <w:lang w:eastAsia="hi-IN" w:bidi="hi-IN"/>
        </w:rPr>
      </w:pPr>
      <w:r w:rsidRPr="005606B7">
        <w:rPr>
          <w:rFonts w:ascii="Times New Roman" w:eastAsia="Calibri" w:hAnsi="Times New Roman" w:cs="Times New Roman"/>
          <w:kern w:val="1"/>
          <w:sz w:val="27"/>
          <w:szCs w:val="27"/>
          <w:lang w:eastAsia="hi-IN" w:bidi="hi-IN"/>
        </w:rPr>
        <w:t xml:space="preserve">В соответствии с пунктом 2 части 1 статьи 64 Закона о контрактной системе </w:t>
      </w:r>
      <w:proofErr w:type="gramStart"/>
      <w:r w:rsidRPr="005606B7">
        <w:rPr>
          <w:rFonts w:ascii="Times New Roman" w:eastAsia="Calibri" w:hAnsi="Times New Roman" w:cs="Times New Roman"/>
          <w:kern w:val="1"/>
          <w:sz w:val="27"/>
          <w:szCs w:val="27"/>
          <w:lang w:eastAsia="hi-IN" w:bidi="hi-IN"/>
        </w:rPr>
        <w:t>документация</w:t>
      </w:r>
      <w:proofErr w:type="gramEnd"/>
      <w:r w:rsidRPr="005606B7">
        <w:rPr>
          <w:rFonts w:ascii="Times New Roman" w:eastAsia="Calibri" w:hAnsi="Times New Roman" w:cs="Times New Roman"/>
          <w:kern w:val="1"/>
          <w:sz w:val="27"/>
          <w:szCs w:val="27"/>
          <w:lang w:eastAsia="hi-IN" w:bidi="hi-IN"/>
        </w:rPr>
        <w:t xml:space="preserve"> об электронном аукционе должна содержать требования к содержанию, составу заявки на участие в  таком аукционе в соответствии с частями 3 - </w:t>
      </w:r>
      <w:hyperlink r:id="rId5" w:history="1">
        <w:r w:rsidRPr="005606B7">
          <w:rPr>
            <w:rStyle w:val="a4"/>
            <w:rFonts w:ascii="Times New Roman" w:eastAsia="Calibri" w:hAnsi="Times New Roman" w:cs="Times New Roman"/>
            <w:kern w:val="1"/>
            <w:sz w:val="27"/>
            <w:szCs w:val="27"/>
            <w:lang w:eastAsia="hi-IN" w:bidi="hi-IN"/>
          </w:rPr>
          <w:t>6 статьи 66</w:t>
        </w:r>
      </w:hyperlink>
      <w:r w:rsidRPr="005606B7">
        <w:rPr>
          <w:rFonts w:ascii="Times New Roman" w:eastAsia="Calibri" w:hAnsi="Times New Roman" w:cs="Times New Roman"/>
          <w:kern w:val="1"/>
          <w:sz w:val="27"/>
          <w:szCs w:val="27"/>
          <w:lang w:eastAsia="hi-IN" w:bidi="hi-IN"/>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92A62" w:rsidRPr="005606B7" w:rsidRDefault="00792A62" w:rsidP="00792A62">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7"/>
          <w:szCs w:val="27"/>
          <w:lang w:eastAsia="hi-IN" w:bidi="hi-IN"/>
        </w:rPr>
      </w:pPr>
      <w:proofErr w:type="gramStart"/>
      <w:r w:rsidRPr="005606B7">
        <w:rPr>
          <w:rFonts w:ascii="Times New Roman" w:eastAsia="Calibri" w:hAnsi="Times New Roman" w:cs="Times New Roman"/>
          <w:kern w:val="1"/>
          <w:sz w:val="27"/>
          <w:szCs w:val="27"/>
          <w:lang w:eastAsia="hi-IN" w:bidi="hi-IN"/>
        </w:rPr>
        <w:lastRenderedPageBreak/>
        <w:t xml:space="preserve">Подпунктом «б» пункта 3 части 3 статьи 66 Закона о контрактной системе установлено, что </w:t>
      </w:r>
      <w:r w:rsidRPr="005606B7">
        <w:rPr>
          <w:rFonts w:ascii="Times New Roman" w:eastAsiaTheme="minorHAnsi" w:hAnsi="Times New Roman" w:cs="Times New Roman"/>
          <w:kern w:val="0"/>
          <w:sz w:val="27"/>
          <w:szCs w:val="27"/>
        </w:rPr>
        <w:t>первая часть заявки на участие в электронном аукционе должна содержать</w:t>
      </w:r>
      <w:r w:rsidRPr="005606B7">
        <w:rPr>
          <w:rFonts w:ascii="Times New Roman" w:eastAsia="Calibri" w:hAnsi="Times New Roman" w:cs="Times New Roman"/>
          <w:kern w:val="1"/>
          <w:sz w:val="27"/>
          <w:szCs w:val="27"/>
          <w:lang w:eastAsia="hi-IN" w:bidi="hi-IN"/>
        </w:rPr>
        <w:t xml:space="preserve"> </w:t>
      </w:r>
      <w:r w:rsidRPr="005606B7">
        <w:rPr>
          <w:rFonts w:ascii="Times New Roman" w:eastAsiaTheme="minorHAnsi" w:hAnsi="Times New Roman" w:cs="Times New Roman"/>
          <w:kern w:val="0"/>
          <w:sz w:val="27"/>
          <w:szCs w:val="27"/>
        </w:rPr>
        <w:t xml:space="preserve">при заключении контракта на выполнение работы или оказание услуги, для выполнения или оказания которых используется товар согласие, предусмотренное </w:t>
      </w:r>
      <w:hyperlink r:id="rId6" w:history="1">
        <w:r w:rsidRPr="005606B7">
          <w:rPr>
            <w:rFonts w:ascii="Times New Roman" w:eastAsiaTheme="minorHAnsi" w:hAnsi="Times New Roman" w:cs="Times New Roman"/>
            <w:kern w:val="0"/>
            <w:sz w:val="27"/>
            <w:szCs w:val="27"/>
          </w:rPr>
          <w:t>пунктом 2</w:t>
        </w:r>
      </w:hyperlink>
      <w:r w:rsidRPr="005606B7">
        <w:rPr>
          <w:rFonts w:ascii="Times New Roman" w:eastAsiaTheme="minorHAnsi" w:hAnsi="Times New Roman" w:cs="Times New Roman"/>
          <w:kern w:val="0"/>
          <w:sz w:val="27"/>
          <w:szCs w:val="27"/>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w:t>
      </w:r>
      <w:proofErr w:type="gramEnd"/>
      <w:r w:rsidRPr="005606B7">
        <w:rPr>
          <w:rFonts w:ascii="Times New Roman" w:eastAsiaTheme="minorHAnsi" w:hAnsi="Times New Roman" w:cs="Times New Roman"/>
          <w:kern w:val="0"/>
          <w:sz w:val="27"/>
          <w:szCs w:val="27"/>
        </w:rPr>
        <w:t xml:space="preserve"> </w:t>
      </w:r>
      <w:proofErr w:type="gramStart"/>
      <w:r w:rsidRPr="005606B7">
        <w:rPr>
          <w:rFonts w:ascii="Times New Roman" w:eastAsiaTheme="minorHAnsi" w:hAnsi="Times New Roman" w:cs="Times New Roman"/>
          <w:kern w:val="0"/>
          <w:sz w:val="27"/>
          <w:szCs w:val="27"/>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w:t>
      </w:r>
      <w:proofErr w:type="gramEnd"/>
      <w:r w:rsidRPr="005606B7">
        <w:rPr>
          <w:rFonts w:ascii="Times New Roman" w:eastAsiaTheme="minorHAnsi" w:hAnsi="Times New Roman" w:cs="Times New Roman"/>
          <w:kern w:val="0"/>
          <w:sz w:val="27"/>
          <w:szCs w:val="27"/>
        </w:rPr>
        <w:t xml:space="preserve"> </w:t>
      </w:r>
      <w:proofErr w:type="gramStart"/>
      <w:r w:rsidRPr="005606B7">
        <w:rPr>
          <w:rFonts w:ascii="Times New Roman" w:eastAsiaTheme="minorHAnsi" w:hAnsi="Times New Roman" w:cs="Times New Roman"/>
          <w:kern w:val="0"/>
          <w:sz w:val="27"/>
          <w:szCs w:val="27"/>
        </w:rPr>
        <w:t>наличии</w:t>
      </w:r>
      <w:proofErr w:type="gramEnd"/>
      <w:r w:rsidRPr="005606B7">
        <w:rPr>
          <w:rFonts w:ascii="Times New Roman" w:eastAsiaTheme="minorHAnsi" w:hAnsi="Times New Roman" w:cs="Times New Roman"/>
          <w:kern w:val="0"/>
          <w:sz w:val="27"/>
          <w:szCs w:val="27"/>
        </w:rPr>
        <w:t>), промышленные образцы (при наличии), наименование места происхождения товара или наименование производителя товара.</w:t>
      </w:r>
    </w:p>
    <w:p w:rsidR="00792A62" w:rsidRPr="005606B7" w:rsidRDefault="00792A62" w:rsidP="00792A62">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7"/>
          <w:szCs w:val="27"/>
          <w:lang w:eastAsia="hi-IN" w:bidi="hi-IN"/>
        </w:rPr>
      </w:pPr>
      <w:r w:rsidRPr="005606B7">
        <w:rPr>
          <w:rFonts w:ascii="Times New Roman" w:eastAsia="Calibri" w:hAnsi="Times New Roman" w:cs="Times New Roman"/>
          <w:kern w:val="1"/>
          <w:sz w:val="27"/>
          <w:szCs w:val="27"/>
          <w:lang w:eastAsia="hi-IN" w:bidi="hi-IN"/>
        </w:rPr>
        <w:t>Данное требование установлено в пункте 10.1 Информационной карты документации об Электронном аукционе.</w:t>
      </w:r>
    </w:p>
    <w:p w:rsidR="00792A62" w:rsidRPr="005606B7" w:rsidRDefault="00792A62" w:rsidP="00792A62">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7"/>
          <w:szCs w:val="27"/>
          <w:lang w:eastAsia="hi-IN" w:bidi="hi-IN"/>
        </w:rPr>
      </w:pPr>
      <w:proofErr w:type="gramStart"/>
      <w:r w:rsidRPr="005606B7">
        <w:rPr>
          <w:rFonts w:ascii="Times New Roman" w:eastAsia="Calibri" w:hAnsi="Times New Roman" w:cs="Times New Roman"/>
          <w:kern w:val="1"/>
          <w:sz w:val="27"/>
          <w:szCs w:val="27"/>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5606B7">
        <w:rPr>
          <w:rFonts w:ascii="Times New Roman" w:eastAsia="Calibri" w:hAnsi="Times New Roman" w:cs="Times New Roman"/>
          <w:kern w:val="1"/>
          <w:sz w:val="27"/>
          <w:szCs w:val="27"/>
          <w:lang w:eastAsia="hi-IN" w:bidi="hi-IN"/>
        </w:rPr>
        <w:t xml:space="preserve"> </w:t>
      </w:r>
      <w:proofErr w:type="gramStart"/>
      <w:r w:rsidRPr="005606B7">
        <w:rPr>
          <w:rFonts w:ascii="Times New Roman" w:eastAsia="Calibri" w:hAnsi="Times New Roman" w:cs="Times New Roman"/>
          <w:kern w:val="1"/>
          <w:sz w:val="27"/>
          <w:szCs w:val="27"/>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5606B7">
        <w:rPr>
          <w:rFonts w:ascii="Times New Roman" w:eastAsia="Calibri" w:hAnsi="Times New Roman" w:cs="Times New Roman"/>
          <w:kern w:val="1"/>
          <w:sz w:val="27"/>
          <w:szCs w:val="27"/>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792A62" w:rsidRPr="005606B7" w:rsidRDefault="00792A62" w:rsidP="00792A62">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7"/>
          <w:szCs w:val="27"/>
          <w:lang w:eastAsia="hi-IN" w:bidi="hi-IN"/>
        </w:rPr>
      </w:pPr>
      <w:r w:rsidRPr="005606B7">
        <w:rPr>
          <w:rFonts w:ascii="Times New Roman" w:eastAsia="Calibri" w:hAnsi="Times New Roman" w:cs="Times New Roman"/>
          <w:kern w:val="1"/>
          <w:sz w:val="27"/>
          <w:szCs w:val="27"/>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792A62" w:rsidRPr="005606B7" w:rsidRDefault="00792A62" w:rsidP="00792A62">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7"/>
          <w:szCs w:val="27"/>
          <w:lang w:eastAsia="hi-IN" w:bidi="hi-IN"/>
        </w:rPr>
      </w:pPr>
      <w:r w:rsidRPr="005606B7">
        <w:rPr>
          <w:rFonts w:ascii="Times New Roman" w:eastAsia="Calibri" w:hAnsi="Times New Roman" w:cs="Times New Roman"/>
          <w:kern w:val="1"/>
          <w:sz w:val="27"/>
          <w:szCs w:val="27"/>
          <w:lang w:eastAsia="hi-IN" w:bidi="hi-IN"/>
        </w:rPr>
        <w:t xml:space="preserve">1) </w:t>
      </w:r>
      <w:proofErr w:type="spellStart"/>
      <w:r w:rsidRPr="005606B7">
        <w:rPr>
          <w:rFonts w:ascii="Times New Roman" w:eastAsia="Calibri" w:hAnsi="Times New Roman" w:cs="Times New Roman"/>
          <w:kern w:val="1"/>
          <w:sz w:val="27"/>
          <w:szCs w:val="27"/>
          <w:lang w:eastAsia="hi-IN" w:bidi="hi-IN"/>
        </w:rPr>
        <w:t>непредоставления</w:t>
      </w:r>
      <w:proofErr w:type="spellEnd"/>
      <w:r w:rsidRPr="005606B7">
        <w:rPr>
          <w:rFonts w:ascii="Times New Roman" w:eastAsia="Calibri" w:hAnsi="Times New Roman" w:cs="Times New Roman"/>
          <w:kern w:val="1"/>
          <w:sz w:val="27"/>
          <w:szCs w:val="27"/>
          <w:lang w:eastAsia="hi-IN" w:bidi="hi-IN"/>
        </w:rPr>
        <w:t xml:space="preserve"> информации, предусмотренной </w:t>
      </w:r>
      <w:hyperlink r:id="rId7" w:history="1">
        <w:r w:rsidRPr="005606B7">
          <w:rPr>
            <w:rStyle w:val="a4"/>
            <w:rFonts w:ascii="Times New Roman" w:eastAsia="Calibri" w:hAnsi="Times New Roman" w:cs="Times New Roman"/>
            <w:kern w:val="1"/>
            <w:sz w:val="27"/>
            <w:szCs w:val="27"/>
            <w:lang w:eastAsia="hi-IN" w:bidi="hi-IN"/>
          </w:rPr>
          <w:t>частью 3 статьи 66</w:t>
        </w:r>
      </w:hyperlink>
      <w:r w:rsidRPr="005606B7">
        <w:rPr>
          <w:rFonts w:ascii="Times New Roman" w:eastAsia="Calibri" w:hAnsi="Times New Roman" w:cs="Times New Roman"/>
          <w:kern w:val="1"/>
          <w:sz w:val="27"/>
          <w:szCs w:val="27"/>
          <w:lang w:eastAsia="hi-IN" w:bidi="hi-IN"/>
        </w:rPr>
        <w:t xml:space="preserve"> настоящего Федерального закона, или предоставления недостоверной информации;</w:t>
      </w:r>
    </w:p>
    <w:p w:rsidR="00792A62" w:rsidRPr="005606B7" w:rsidRDefault="00792A62" w:rsidP="00792A62">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7"/>
          <w:szCs w:val="27"/>
          <w:lang w:eastAsia="hi-IN" w:bidi="hi-IN"/>
        </w:rPr>
      </w:pPr>
      <w:r w:rsidRPr="005606B7">
        <w:rPr>
          <w:rFonts w:ascii="Times New Roman" w:eastAsia="Calibri" w:hAnsi="Times New Roman" w:cs="Times New Roman"/>
          <w:kern w:val="1"/>
          <w:sz w:val="27"/>
          <w:szCs w:val="27"/>
          <w:lang w:eastAsia="hi-IN" w:bidi="hi-IN"/>
        </w:rPr>
        <w:t xml:space="preserve">2) несоответствия информации, предусмотренной </w:t>
      </w:r>
      <w:hyperlink r:id="rId8" w:history="1">
        <w:r w:rsidRPr="005606B7">
          <w:rPr>
            <w:rStyle w:val="a4"/>
            <w:rFonts w:ascii="Times New Roman" w:eastAsia="Calibri" w:hAnsi="Times New Roman" w:cs="Times New Roman"/>
            <w:kern w:val="1"/>
            <w:sz w:val="27"/>
            <w:szCs w:val="27"/>
            <w:lang w:eastAsia="hi-IN" w:bidi="hi-IN"/>
          </w:rPr>
          <w:t>частью 3 статьи 66</w:t>
        </w:r>
      </w:hyperlink>
      <w:r w:rsidRPr="005606B7">
        <w:rPr>
          <w:rFonts w:ascii="Times New Roman" w:eastAsia="Calibri" w:hAnsi="Times New Roman" w:cs="Times New Roman"/>
          <w:kern w:val="1"/>
          <w:sz w:val="27"/>
          <w:szCs w:val="27"/>
          <w:lang w:eastAsia="hi-IN" w:bidi="hi-IN"/>
        </w:rPr>
        <w:t xml:space="preserve"> настоящего Федерального закона, требованиям документации о таком аукционе.</w:t>
      </w:r>
    </w:p>
    <w:p w:rsidR="00792A62" w:rsidRPr="005606B7" w:rsidRDefault="00792A62" w:rsidP="00792A62">
      <w:pPr>
        <w:widowControl/>
        <w:suppressAutoHyphens w:val="0"/>
        <w:autoSpaceDN/>
        <w:spacing w:after="0" w:line="240" w:lineRule="auto"/>
        <w:ind w:firstLine="851"/>
        <w:jc w:val="both"/>
        <w:textAlignment w:val="auto"/>
        <w:rPr>
          <w:rFonts w:ascii="Times New Roman" w:eastAsia="Times New Roman" w:hAnsi="Times New Roman" w:cs="Times New Roman"/>
          <w:kern w:val="0"/>
          <w:sz w:val="27"/>
          <w:szCs w:val="27"/>
          <w:lang w:eastAsia="ru-RU"/>
        </w:rPr>
      </w:pPr>
      <w:r w:rsidRPr="005606B7">
        <w:rPr>
          <w:rFonts w:ascii="Times New Roman" w:eastAsia="Calibri" w:hAnsi="Times New Roman" w:cs="Times New Roman"/>
          <w:kern w:val="1"/>
          <w:sz w:val="27"/>
          <w:szCs w:val="27"/>
          <w:lang w:eastAsia="hi-IN" w:bidi="hi-IN"/>
        </w:rPr>
        <w:t xml:space="preserve">Частью 5 статьи 67 Закона о контрактной системе установлено, что отказ в допуске к участию в электронном аукционе по основаниям, не предусмотренным </w:t>
      </w:r>
      <w:hyperlink w:anchor="Par0" w:history="1">
        <w:r w:rsidRPr="005606B7">
          <w:rPr>
            <w:rStyle w:val="a4"/>
            <w:rFonts w:ascii="Times New Roman" w:eastAsia="Calibri" w:hAnsi="Times New Roman" w:cs="Times New Roman"/>
            <w:kern w:val="1"/>
            <w:sz w:val="27"/>
            <w:szCs w:val="27"/>
            <w:lang w:eastAsia="hi-IN" w:bidi="hi-IN"/>
          </w:rPr>
          <w:t>частью 4</w:t>
        </w:r>
      </w:hyperlink>
      <w:r w:rsidRPr="005606B7">
        <w:rPr>
          <w:rFonts w:ascii="Times New Roman" w:eastAsia="Calibri" w:hAnsi="Times New Roman" w:cs="Times New Roman"/>
          <w:kern w:val="1"/>
          <w:sz w:val="27"/>
          <w:szCs w:val="27"/>
          <w:lang w:eastAsia="hi-IN" w:bidi="hi-IN"/>
        </w:rPr>
        <w:t xml:space="preserve"> настоящей статьи, не допускается.</w:t>
      </w:r>
    </w:p>
    <w:p w:rsidR="00792A62" w:rsidRPr="005606B7" w:rsidRDefault="00792A62" w:rsidP="00792A62">
      <w:pPr>
        <w:widowControl/>
        <w:suppressAutoHyphens w:val="0"/>
        <w:autoSpaceDN/>
        <w:spacing w:after="0" w:line="240" w:lineRule="auto"/>
        <w:ind w:firstLine="851"/>
        <w:jc w:val="both"/>
        <w:textAlignment w:val="auto"/>
        <w:rPr>
          <w:rFonts w:ascii="Times New Roman" w:hAnsi="Times New Roman" w:cs="Times New Roman"/>
          <w:sz w:val="27"/>
          <w:szCs w:val="27"/>
        </w:rPr>
      </w:pPr>
      <w:r w:rsidRPr="005606B7">
        <w:rPr>
          <w:rFonts w:ascii="Times New Roman" w:hAnsi="Times New Roman" w:cs="Times New Roman"/>
          <w:sz w:val="27"/>
          <w:szCs w:val="27"/>
        </w:rPr>
        <w:t>Перечень и характеристики товара, используемого при выполнении работ, являющихся предметом контракта, установлены Технической частью документации об Электронном аукционе (далее – Перечень).</w:t>
      </w:r>
    </w:p>
    <w:p w:rsidR="00792A62" w:rsidRPr="005606B7" w:rsidRDefault="00792A62" w:rsidP="00792A62">
      <w:pPr>
        <w:widowControl/>
        <w:suppressAutoHyphens w:val="0"/>
        <w:autoSpaceDN/>
        <w:spacing w:after="0" w:line="240" w:lineRule="auto"/>
        <w:ind w:firstLine="851"/>
        <w:jc w:val="both"/>
        <w:textAlignment w:val="auto"/>
        <w:rPr>
          <w:rFonts w:ascii="Times New Roman" w:hAnsi="Times New Roman" w:cs="Times New Roman"/>
          <w:sz w:val="27"/>
          <w:szCs w:val="27"/>
        </w:rPr>
      </w:pPr>
      <w:r w:rsidRPr="005606B7">
        <w:rPr>
          <w:rFonts w:ascii="Times New Roman" w:hAnsi="Times New Roman" w:cs="Times New Roman"/>
          <w:sz w:val="27"/>
          <w:szCs w:val="27"/>
        </w:rPr>
        <w:lastRenderedPageBreak/>
        <w:t xml:space="preserve">Пунктом 21  Перечня Заказчиком установлены требования к доскам  обрезным хвойных пород: минимальная длина 4-6,5 м,  ширина 75-150 мм, толщина 25 или более мм, </w:t>
      </w:r>
      <w:r w:rsidRPr="005606B7">
        <w:rPr>
          <w:rFonts w:ascii="Times New Roman" w:hAnsi="Times New Roman" w:cs="Times New Roman"/>
          <w:sz w:val="27"/>
          <w:szCs w:val="27"/>
          <w:lang w:val="en-US"/>
        </w:rPr>
        <w:t>III</w:t>
      </w:r>
      <w:r w:rsidRPr="005606B7">
        <w:rPr>
          <w:rFonts w:ascii="Times New Roman" w:hAnsi="Times New Roman" w:cs="Times New Roman"/>
          <w:sz w:val="27"/>
          <w:szCs w:val="27"/>
        </w:rPr>
        <w:t xml:space="preserve"> сорта.</w:t>
      </w:r>
    </w:p>
    <w:p w:rsidR="00792A62" w:rsidRPr="005606B7" w:rsidRDefault="00792A62" w:rsidP="00792A62">
      <w:pPr>
        <w:widowControl/>
        <w:suppressAutoHyphens w:val="0"/>
        <w:autoSpaceDN/>
        <w:spacing w:after="0" w:line="240" w:lineRule="auto"/>
        <w:ind w:firstLine="851"/>
        <w:jc w:val="both"/>
        <w:textAlignment w:val="auto"/>
        <w:rPr>
          <w:rFonts w:ascii="Times New Roman" w:hAnsi="Times New Roman" w:cs="Times New Roman"/>
          <w:sz w:val="27"/>
          <w:szCs w:val="27"/>
        </w:rPr>
      </w:pPr>
      <w:r w:rsidRPr="005606B7">
        <w:rPr>
          <w:rFonts w:ascii="Times New Roman" w:hAnsi="Times New Roman" w:cs="Times New Roman"/>
          <w:sz w:val="27"/>
          <w:szCs w:val="27"/>
        </w:rPr>
        <w:t>Комиссией Чувашского УФАС России установлено, чт</w:t>
      </w:r>
      <w:proofErr w:type="gramStart"/>
      <w:r w:rsidRPr="005606B7">
        <w:rPr>
          <w:rFonts w:ascii="Times New Roman" w:hAnsi="Times New Roman" w:cs="Times New Roman"/>
          <w:sz w:val="27"/>
          <w:szCs w:val="27"/>
        </w:rPr>
        <w:t>о ООО</w:t>
      </w:r>
      <w:proofErr w:type="gramEnd"/>
      <w:r w:rsidRPr="005606B7">
        <w:rPr>
          <w:rFonts w:ascii="Times New Roman" w:hAnsi="Times New Roman" w:cs="Times New Roman"/>
          <w:sz w:val="27"/>
          <w:szCs w:val="27"/>
        </w:rPr>
        <w:t xml:space="preserve"> «</w:t>
      </w:r>
      <w:proofErr w:type="spellStart"/>
      <w:r w:rsidRPr="005606B7">
        <w:rPr>
          <w:rFonts w:ascii="Times New Roman" w:hAnsi="Times New Roman" w:cs="Times New Roman"/>
          <w:sz w:val="27"/>
          <w:szCs w:val="27"/>
        </w:rPr>
        <w:t>Ардин</w:t>
      </w:r>
      <w:proofErr w:type="spellEnd"/>
      <w:r w:rsidRPr="005606B7">
        <w:rPr>
          <w:rFonts w:ascii="Times New Roman" w:hAnsi="Times New Roman" w:cs="Times New Roman"/>
          <w:sz w:val="27"/>
          <w:szCs w:val="27"/>
        </w:rPr>
        <w:t>» в первой части заявки предложило:</w:t>
      </w:r>
    </w:p>
    <w:p w:rsidR="00792A62" w:rsidRPr="005606B7" w:rsidRDefault="00792A62" w:rsidP="00792A62">
      <w:pPr>
        <w:suppressAutoHyphens w:val="0"/>
        <w:autoSpaceDN/>
        <w:spacing w:after="0" w:line="240" w:lineRule="auto"/>
        <w:jc w:val="both"/>
        <w:textAlignment w:val="auto"/>
        <w:rPr>
          <w:rFonts w:ascii="Times New Roman" w:hAnsi="Times New Roman" w:cs="Times New Roman"/>
          <w:sz w:val="27"/>
          <w:szCs w:val="27"/>
        </w:rPr>
      </w:pPr>
      <w:r w:rsidRPr="005606B7">
        <w:rPr>
          <w:rFonts w:ascii="Times New Roman" w:hAnsi="Times New Roman" w:cs="Times New Roman"/>
          <w:sz w:val="27"/>
          <w:szCs w:val="27"/>
        </w:rPr>
        <w:t xml:space="preserve">            -доски обрезные   хвойных  пород минимальной длиной </w:t>
      </w:r>
      <w:r w:rsidRPr="005606B7">
        <w:rPr>
          <w:rFonts w:ascii="Times New Roman" w:hAnsi="Times New Roman" w:cs="Times New Roman"/>
          <w:b/>
          <w:sz w:val="27"/>
          <w:szCs w:val="27"/>
        </w:rPr>
        <w:t>4-6,5 м</w:t>
      </w:r>
      <w:r w:rsidRPr="005606B7">
        <w:rPr>
          <w:rFonts w:ascii="Times New Roman" w:hAnsi="Times New Roman" w:cs="Times New Roman"/>
          <w:sz w:val="27"/>
          <w:szCs w:val="27"/>
        </w:rPr>
        <w:t xml:space="preserve">, шириной </w:t>
      </w:r>
      <w:r w:rsidRPr="005606B7">
        <w:rPr>
          <w:rFonts w:ascii="Times New Roman" w:hAnsi="Times New Roman" w:cs="Times New Roman"/>
          <w:b/>
          <w:sz w:val="27"/>
          <w:szCs w:val="27"/>
        </w:rPr>
        <w:t>77-150 мм</w:t>
      </w:r>
      <w:r w:rsidRPr="005606B7">
        <w:rPr>
          <w:rFonts w:ascii="Times New Roman" w:hAnsi="Times New Roman" w:cs="Times New Roman"/>
          <w:sz w:val="27"/>
          <w:szCs w:val="27"/>
        </w:rPr>
        <w:t xml:space="preserve">, </w:t>
      </w:r>
      <w:r w:rsidRPr="005606B7">
        <w:rPr>
          <w:rFonts w:ascii="Times New Roman" w:hAnsi="Times New Roman" w:cs="Times New Roman"/>
          <w:b/>
          <w:sz w:val="27"/>
          <w:szCs w:val="27"/>
        </w:rPr>
        <w:t>толщиной 25 или более мм</w:t>
      </w:r>
      <w:r w:rsidRPr="005606B7">
        <w:rPr>
          <w:rFonts w:ascii="Times New Roman" w:hAnsi="Times New Roman" w:cs="Times New Roman"/>
          <w:sz w:val="27"/>
          <w:szCs w:val="27"/>
        </w:rPr>
        <w:t xml:space="preserve">, </w:t>
      </w:r>
      <w:r w:rsidRPr="005606B7">
        <w:rPr>
          <w:rFonts w:ascii="Times New Roman" w:hAnsi="Times New Roman" w:cs="Times New Roman"/>
          <w:sz w:val="27"/>
          <w:szCs w:val="27"/>
          <w:lang w:val="en-US"/>
        </w:rPr>
        <w:t>III</w:t>
      </w:r>
      <w:r w:rsidRPr="005606B7">
        <w:rPr>
          <w:rFonts w:ascii="Times New Roman" w:hAnsi="Times New Roman" w:cs="Times New Roman"/>
          <w:sz w:val="27"/>
          <w:szCs w:val="27"/>
        </w:rPr>
        <w:t xml:space="preserve"> сорта. Производитель: ООО «</w:t>
      </w:r>
      <w:proofErr w:type="spellStart"/>
      <w:r w:rsidRPr="005606B7">
        <w:rPr>
          <w:rFonts w:ascii="Times New Roman" w:hAnsi="Times New Roman" w:cs="Times New Roman"/>
          <w:sz w:val="27"/>
          <w:szCs w:val="27"/>
        </w:rPr>
        <w:t>ПИНЕГА»,Чувашская</w:t>
      </w:r>
      <w:proofErr w:type="spellEnd"/>
      <w:r w:rsidRPr="005606B7">
        <w:rPr>
          <w:rFonts w:ascii="Times New Roman" w:hAnsi="Times New Roman" w:cs="Times New Roman"/>
          <w:sz w:val="27"/>
          <w:szCs w:val="27"/>
        </w:rPr>
        <w:t xml:space="preserve"> Республика, Чебоксарский р-н, </w:t>
      </w:r>
      <w:proofErr w:type="spellStart"/>
      <w:r w:rsidRPr="005606B7">
        <w:rPr>
          <w:rFonts w:ascii="Times New Roman" w:hAnsi="Times New Roman" w:cs="Times New Roman"/>
          <w:sz w:val="27"/>
          <w:szCs w:val="27"/>
        </w:rPr>
        <w:t>д</w:t>
      </w:r>
      <w:proofErr w:type="gramStart"/>
      <w:r w:rsidRPr="005606B7">
        <w:rPr>
          <w:rFonts w:ascii="Times New Roman" w:hAnsi="Times New Roman" w:cs="Times New Roman"/>
          <w:sz w:val="27"/>
          <w:szCs w:val="27"/>
        </w:rPr>
        <w:t>.Л</w:t>
      </w:r>
      <w:proofErr w:type="gramEnd"/>
      <w:r w:rsidRPr="005606B7">
        <w:rPr>
          <w:rFonts w:ascii="Times New Roman" w:hAnsi="Times New Roman" w:cs="Times New Roman"/>
          <w:sz w:val="27"/>
          <w:szCs w:val="27"/>
        </w:rPr>
        <w:t>апсары</w:t>
      </w:r>
      <w:proofErr w:type="spellEnd"/>
      <w:r w:rsidRPr="005606B7">
        <w:rPr>
          <w:rFonts w:ascii="Times New Roman" w:hAnsi="Times New Roman" w:cs="Times New Roman"/>
          <w:sz w:val="27"/>
          <w:szCs w:val="27"/>
        </w:rPr>
        <w:t xml:space="preserve">, </w:t>
      </w:r>
      <w:proofErr w:type="spellStart"/>
      <w:r w:rsidRPr="005606B7">
        <w:rPr>
          <w:rFonts w:ascii="Times New Roman" w:hAnsi="Times New Roman" w:cs="Times New Roman"/>
          <w:sz w:val="27"/>
          <w:szCs w:val="27"/>
        </w:rPr>
        <w:t>ул.Совхозная</w:t>
      </w:r>
      <w:proofErr w:type="spellEnd"/>
      <w:r w:rsidRPr="005606B7">
        <w:rPr>
          <w:rFonts w:ascii="Times New Roman" w:hAnsi="Times New Roman" w:cs="Times New Roman"/>
          <w:sz w:val="27"/>
          <w:szCs w:val="27"/>
        </w:rPr>
        <w:t>, 13А.</w:t>
      </w:r>
    </w:p>
    <w:p w:rsidR="00792A62" w:rsidRPr="005606B7" w:rsidRDefault="00792A62" w:rsidP="00792A62">
      <w:pPr>
        <w:pStyle w:val="a3"/>
        <w:suppressAutoHyphens w:val="0"/>
        <w:autoSpaceDN/>
        <w:spacing w:after="0" w:line="240" w:lineRule="auto"/>
        <w:ind w:firstLine="708"/>
        <w:jc w:val="both"/>
        <w:textAlignment w:val="auto"/>
        <w:rPr>
          <w:rFonts w:ascii="Times New Roman" w:hAnsi="Times New Roman" w:cs="Times New Roman"/>
          <w:sz w:val="27"/>
          <w:szCs w:val="27"/>
        </w:rPr>
      </w:pPr>
      <w:proofErr w:type="gramStart"/>
      <w:r w:rsidRPr="005606B7">
        <w:rPr>
          <w:rFonts w:ascii="Times New Roman" w:hAnsi="Times New Roman" w:cs="Times New Roman"/>
          <w:sz w:val="27"/>
          <w:szCs w:val="27"/>
        </w:rPr>
        <w:t>В соответствии с Инструкцией  по заполнению заявки на участие в аукционе</w:t>
      </w:r>
      <w:proofErr w:type="gramEnd"/>
      <w:r w:rsidRPr="005606B7">
        <w:rPr>
          <w:rFonts w:ascii="Times New Roman" w:hAnsi="Times New Roman" w:cs="Times New Roman"/>
          <w:sz w:val="27"/>
          <w:szCs w:val="27"/>
        </w:rPr>
        <w:t xml:space="preserve"> (Приложение  №1 к информационной карте) в случае, если  в документации указаны максимальные и (или) минимальные значения показателей товара, участник закупки в своей заявке должен указать конкретное значение данного показателя. Слова «менее», «более» не включают обозначенные предельные размеры минимальных и максимальных значений.</w:t>
      </w:r>
    </w:p>
    <w:p w:rsidR="00792A62" w:rsidRPr="00251A94" w:rsidRDefault="00792A62" w:rsidP="00792A62">
      <w:pPr>
        <w:pStyle w:val="a3"/>
        <w:suppressAutoHyphens w:val="0"/>
        <w:autoSpaceDN/>
        <w:spacing w:after="0" w:line="240" w:lineRule="auto"/>
        <w:ind w:firstLine="708"/>
        <w:jc w:val="both"/>
        <w:textAlignment w:val="auto"/>
        <w:rPr>
          <w:rFonts w:ascii="Times New Roman" w:eastAsia="Times New Roman" w:hAnsi="Times New Roman" w:cs="Times New Roman"/>
          <w:kern w:val="0"/>
          <w:sz w:val="27"/>
          <w:szCs w:val="27"/>
          <w:lang w:eastAsia="ru-RU"/>
        </w:rPr>
      </w:pPr>
      <w:r w:rsidRPr="005606B7">
        <w:rPr>
          <w:rFonts w:ascii="Times New Roman" w:hAnsi="Times New Roman" w:cs="Times New Roman"/>
          <w:sz w:val="27"/>
          <w:szCs w:val="27"/>
        </w:rPr>
        <w:t xml:space="preserve">Не указав конкретные показатели длины и ширины  досок, а также </w:t>
      </w:r>
      <w:proofErr w:type="gramStart"/>
      <w:r w:rsidRPr="005606B7">
        <w:rPr>
          <w:rFonts w:ascii="Times New Roman" w:hAnsi="Times New Roman" w:cs="Times New Roman"/>
          <w:sz w:val="27"/>
          <w:szCs w:val="27"/>
        </w:rPr>
        <w:t>использовав</w:t>
      </w:r>
      <w:proofErr w:type="gramEnd"/>
      <w:r w:rsidRPr="005606B7">
        <w:rPr>
          <w:rFonts w:ascii="Times New Roman" w:hAnsi="Times New Roman" w:cs="Times New Roman"/>
          <w:sz w:val="27"/>
          <w:szCs w:val="27"/>
        </w:rPr>
        <w:t xml:space="preserve">  в заявке неконкретный показатель толщины, </w:t>
      </w:r>
      <w:r>
        <w:rPr>
          <w:rFonts w:ascii="Times New Roman" w:hAnsi="Times New Roman" w:cs="Times New Roman"/>
          <w:sz w:val="27"/>
          <w:szCs w:val="27"/>
        </w:rPr>
        <w:t>применив</w:t>
      </w:r>
      <w:r w:rsidRPr="005606B7">
        <w:rPr>
          <w:rFonts w:ascii="Times New Roman" w:hAnsi="Times New Roman" w:cs="Times New Roman"/>
          <w:sz w:val="27"/>
          <w:szCs w:val="27"/>
        </w:rPr>
        <w:t xml:space="preserve">  характеристику «более», участник №7 (ООО «</w:t>
      </w:r>
      <w:proofErr w:type="spellStart"/>
      <w:r w:rsidRPr="005606B7">
        <w:rPr>
          <w:rFonts w:ascii="Times New Roman" w:hAnsi="Times New Roman" w:cs="Times New Roman"/>
          <w:sz w:val="27"/>
          <w:szCs w:val="27"/>
        </w:rPr>
        <w:t>Ардин</w:t>
      </w:r>
      <w:proofErr w:type="spellEnd"/>
      <w:r w:rsidRPr="005606B7">
        <w:rPr>
          <w:rFonts w:ascii="Times New Roman" w:hAnsi="Times New Roman" w:cs="Times New Roman"/>
          <w:sz w:val="27"/>
          <w:szCs w:val="27"/>
        </w:rPr>
        <w:t xml:space="preserve">»)  </w:t>
      </w:r>
      <w:r w:rsidRPr="00251A94">
        <w:rPr>
          <w:rFonts w:ascii="Times New Roman" w:eastAsia="Times New Roman" w:hAnsi="Times New Roman" w:cs="Times New Roman"/>
          <w:kern w:val="0"/>
          <w:sz w:val="27"/>
          <w:szCs w:val="27"/>
          <w:lang w:eastAsia="ru-RU"/>
        </w:rPr>
        <w:t xml:space="preserve">  не исполнил требование заказчика, в связи с чем,  его заявка  по  данному показателю на основании пункта 2 части 4 статьи 67  Закона о контрактной системе по</w:t>
      </w:r>
      <w:r w:rsidRPr="005606B7">
        <w:rPr>
          <w:rFonts w:ascii="Times New Roman" w:eastAsia="Times New Roman" w:hAnsi="Times New Roman" w:cs="Times New Roman"/>
          <w:kern w:val="0"/>
          <w:sz w:val="27"/>
          <w:szCs w:val="27"/>
          <w:lang w:eastAsia="ru-RU"/>
        </w:rPr>
        <w:t>д</w:t>
      </w:r>
      <w:r w:rsidRPr="00251A94">
        <w:rPr>
          <w:rFonts w:ascii="Times New Roman" w:eastAsia="Times New Roman" w:hAnsi="Times New Roman" w:cs="Times New Roman"/>
          <w:kern w:val="0"/>
          <w:sz w:val="27"/>
          <w:szCs w:val="27"/>
          <w:lang w:eastAsia="ru-RU"/>
        </w:rPr>
        <w:t>лежала отклонению.</w:t>
      </w:r>
    </w:p>
    <w:p w:rsidR="00792A62" w:rsidRPr="005606B7" w:rsidRDefault="00792A62" w:rsidP="00792A62">
      <w:pPr>
        <w:pStyle w:val="a3"/>
        <w:suppressAutoHyphens w:val="0"/>
        <w:autoSpaceDN/>
        <w:spacing w:after="0" w:line="240" w:lineRule="auto"/>
        <w:ind w:firstLine="708"/>
        <w:jc w:val="both"/>
        <w:textAlignment w:val="auto"/>
        <w:rPr>
          <w:rFonts w:ascii="Times New Roman" w:hAnsi="Times New Roman" w:cs="Times New Roman"/>
          <w:sz w:val="27"/>
          <w:szCs w:val="27"/>
        </w:rPr>
      </w:pPr>
      <w:r w:rsidRPr="005606B7">
        <w:rPr>
          <w:rFonts w:ascii="Times New Roman" w:eastAsia="Calibri" w:hAnsi="Times New Roman" w:cs="Times New Roman"/>
          <w:bCs/>
          <w:kern w:val="0"/>
          <w:sz w:val="27"/>
          <w:szCs w:val="27"/>
          <w:lang w:eastAsia="ru-RU"/>
        </w:rPr>
        <w:t>Таким образом, Комиссия  Чувашского УФАС России</w:t>
      </w:r>
      <w:r w:rsidRPr="005606B7">
        <w:rPr>
          <w:rFonts w:ascii="Times New Roman" w:eastAsia="Times New Roman" w:hAnsi="Times New Roman" w:cs="Times New Roman"/>
          <w:kern w:val="0"/>
          <w:sz w:val="27"/>
          <w:szCs w:val="27"/>
          <w:lang w:eastAsia="ru-RU"/>
        </w:rPr>
        <w:t xml:space="preserve"> по контр</w:t>
      </w:r>
      <w:r w:rsidRPr="005606B7">
        <w:rPr>
          <w:rFonts w:ascii="Times New Roman" w:eastAsia="Times New Roman" w:hAnsi="Times New Roman" w:cs="Times New Roman"/>
          <w:color w:val="000000"/>
          <w:kern w:val="0"/>
          <w:sz w:val="27"/>
          <w:szCs w:val="27"/>
          <w:lang w:eastAsia="ru-RU"/>
        </w:rPr>
        <w:t xml:space="preserve">олю в сфере  </w:t>
      </w:r>
      <w:r w:rsidRPr="005606B7">
        <w:rPr>
          <w:rFonts w:ascii="Times New Roman" w:eastAsia="Times New Roman" w:hAnsi="Times New Roman" w:cs="Times New Roman"/>
          <w:color w:val="000000"/>
          <w:sz w:val="27"/>
          <w:szCs w:val="27"/>
        </w:rPr>
        <w:t xml:space="preserve">закупок  товаров, работ, услуг для обеспечения  государственных и муниципальных нужд, пришла к выводу о правомерности отказа в  допуске к участию в открытом аукционе в электронной форме </w:t>
      </w:r>
      <w:r w:rsidRPr="005606B7">
        <w:rPr>
          <w:rFonts w:ascii="Times New Roman" w:eastAsia="Calibri" w:hAnsi="Times New Roman" w:cs="Times New Roman"/>
          <w:bCs/>
          <w:kern w:val="0"/>
          <w:sz w:val="27"/>
          <w:szCs w:val="27"/>
          <w:lang w:eastAsia="ru-RU"/>
        </w:rPr>
        <w:t>заявки №7.</w:t>
      </w:r>
    </w:p>
    <w:p w:rsidR="00792A62" w:rsidRPr="005606B7" w:rsidRDefault="00792A62" w:rsidP="00792A62">
      <w:pPr>
        <w:widowControl/>
        <w:suppressAutoHyphens w:val="0"/>
        <w:autoSpaceDN/>
        <w:spacing w:after="0" w:line="240" w:lineRule="auto"/>
        <w:ind w:firstLine="851"/>
        <w:jc w:val="both"/>
        <w:textAlignment w:val="auto"/>
        <w:rPr>
          <w:rFonts w:ascii="Times New Roman" w:hAnsi="Times New Roman" w:cs="Times New Roman"/>
          <w:sz w:val="27"/>
          <w:szCs w:val="27"/>
        </w:rPr>
      </w:pPr>
    </w:p>
    <w:p w:rsidR="00792A62" w:rsidRPr="005606B7" w:rsidRDefault="00792A62" w:rsidP="00792A62">
      <w:pPr>
        <w:widowControl/>
        <w:suppressAutoHyphens w:val="0"/>
        <w:autoSpaceDN/>
        <w:spacing w:after="0" w:line="240" w:lineRule="auto"/>
        <w:ind w:firstLine="851"/>
        <w:jc w:val="both"/>
        <w:textAlignment w:val="auto"/>
        <w:rPr>
          <w:rFonts w:ascii="Times New Roman" w:hAnsi="Times New Roman" w:cs="Times New Roman"/>
          <w:sz w:val="27"/>
          <w:szCs w:val="27"/>
        </w:rPr>
      </w:pPr>
      <w:r w:rsidRPr="005606B7">
        <w:rPr>
          <w:rFonts w:ascii="Times New Roman" w:hAnsi="Times New Roman" w:cs="Times New Roman"/>
          <w:sz w:val="27"/>
          <w:szCs w:val="27"/>
        </w:rPr>
        <w:t xml:space="preserve">Комиссией  Чувашского УФАС России установлено, что участником №2 (ИП Васькиным) в первой части заявки предложена плитка  керамическая с </w:t>
      </w:r>
      <w:r w:rsidRPr="005606B7">
        <w:rPr>
          <w:rFonts w:ascii="Times New Roman" w:hAnsi="Times New Roman" w:cs="Times New Roman"/>
          <w:sz w:val="27"/>
          <w:szCs w:val="27"/>
          <w:lang w:val="en-US"/>
        </w:rPr>
        <w:t>min</w:t>
      </w:r>
      <w:r w:rsidRPr="005606B7">
        <w:rPr>
          <w:rFonts w:ascii="Times New Roman" w:hAnsi="Times New Roman" w:cs="Times New Roman"/>
          <w:sz w:val="27"/>
          <w:szCs w:val="27"/>
        </w:rPr>
        <w:t>. толщиной 7 мм.</w:t>
      </w:r>
    </w:p>
    <w:p w:rsidR="00792A62" w:rsidRPr="00251A94" w:rsidRDefault="00792A62" w:rsidP="00792A62">
      <w:pPr>
        <w:pStyle w:val="a3"/>
        <w:suppressAutoHyphens w:val="0"/>
        <w:autoSpaceDN/>
        <w:spacing w:after="0" w:line="240" w:lineRule="auto"/>
        <w:ind w:firstLine="708"/>
        <w:jc w:val="both"/>
        <w:textAlignment w:val="auto"/>
        <w:rPr>
          <w:rFonts w:ascii="Times New Roman" w:eastAsia="Times New Roman" w:hAnsi="Times New Roman" w:cs="Times New Roman"/>
          <w:kern w:val="0"/>
          <w:sz w:val="27"/>
          <w:szCs w:val="27"/>
          <w:lang w:eastAsia="ru-RU"/>
        </w:rPr>
      </w:pPr>
      <w:r w:rsidRPr="005606B7">
        <w:rPr>
          <w:rFonts w:ascii="Times New Roman" w:hAnsi="Times New Roman" w:cs="Times New Roman"/>
          <w:sz w:val="27"/>
          <w:szCs w:val="27"/>
        </w:rPr>
        <w:t>Не указав конкретный показатель толщины плитки, участник №2 (ИП Васькин</w:t>
      </w:r>
      <w:proofErr w:type="gramStart"/>
      <w:r w:rsidRPr="005606B7">
        <w:rPr>
          <w:rFonts w:ascii="Times New Roman" w:hAnsi="Times New Roman" w:cs="Times New Roman"/>
          <w:sz w:val="27"/>
          <w:szCs w:val="27"/>
        </w:rPr>
        <w:t xml:space="preserve"> )</w:t>
      </w:r>
      <w:proofErr w:type="gramEnd"/>
      <w:r w:rsidRPr="005606B7">
        <w:rPr>
          <w:rFonts w:ascii="Times New Roman" w:hAnsi="Times New Roman" w:cs="Times New Roman"/>
          <w:sz w:val="27"/>
          <w:szCs w:val="27"/>
        </w:rPr>
        <w:t xml:space="preserve">  </w:t>
      </w:r>
      <w:r w:rsidRPr="00251A94">
        <w:rPr>
          <w:rFonts w:ascii="Times New Roman" w:eastAsia="Times New Roman" w:hAnsi="Times New Roman" w:cs="Times New Roman"/>
          <w:kern w:val="0"/>
          <w:sz w:val="27"/>
          <w:szCs w:val="27"/>
          <w:lang w:eastAsia="ru-RU"/>
        </w:rPr>
        <w:t xml:space="preserve">  не исполнил требование заказчика, в связи с чем,  его заявка  по  данному показателю на основании пункта 2 части 4 статьи 67  Закона о контрактной системе по</w:t>
      </w:r>
      <w:r w:rsidRPr="005606B7">
        <w:rPr>
          <w:rFonts w:ascii="Times New Roman" w:eastAsia="Times New Roman" w:hAnsi="Times New Roman" w:cs="Times New Roman"/>
          <w:kern w:val="0"/>
          <w:sz w:val="27"/>
          <w:szCs w:val="27"/>
          <w:lang w:eastAsia="ru-RU"/>
        </w:rPr>
        <w:t>д</w:t>
      </w:r>
      <w:r w:rsidRPr="00251A94">
        <w:rPr>
          <w:rFonts w:ascii="Times New Roman" w:eastAsia="Times New Roman" w:hAnsi="Times New Roman" w:cs="Times New Roman"/>
          <w:kern w:val="0"/>
          <w:sz w:val="27"/>
          <w:szCs w:val="27"/>
          <w:lang w:eastAsia="ru-RU"/>
        </w:rPr>
        <w:t>лежала отклонению.</w:t>
      </w:r>
    </w:p>
    <w:p w:rsidR="00792A62" w:rsidRPr="005606B7" w:rsidRDefault="00792A62" w:rsidP="00792A62">
      <w:pPr>
        <w:pStyle w:val="a3"/>
        <w:suppressAutoHyphens w:val="0"/>
        <w:autoSpaceDN/>
        <w:spacing w:after="0" w:line="240" w:lineRule="auto"/>
        <w:ind w:firstLine="708"/>
        <w:jc w:val="both"/>
        <w:textAlignment w:val="auto"/>
        <w:rPr>
          <w:rFonts w:ascii="Times New Roman" w:hAnsi="Times New Roman" w:cs="Times New Roman"/>
          <w:sz w:val="27"/>
          <w:szCs w:val="27"/>
        </w:rPr>
      </w:pPr>
      <w:r w:rsidRPr="005606B7">
        <w:rPr>
          <w:rFonts w:ascii="Times New Roman" w:eastAsia="Calibri" w:hAnsi="Times New Roman" w:cs="Times New Roman"/>
          <w:bCs/>
          <w:kern w:val="0"/>
          <w:sz w:val="27"/>
          <w:szCs w:val="27"/>
          <w:lang w:eastAsia="ru-RU"/>
        </w:rPr>
        <w:t>Таким образом, Комиссия  Чувашского УФАС России</w:t>
      </w:r>
      <w:r w:rsidRPr="005606B7">
        <w:rPr>
          <w:rFonts w:ascii="Times New Roman" w:eastAsia="Times New Roman" w:hAnsi="Times New Roman" w:cs="Times New Roman"/>
          <w:kern w:val="0"/>
          <w:sz w:val="27"/>
          <w:szCs w:val="27"/>
          <w:lang w:eastAsia="ru-RU"/>
        </w:rPr>
        <w:t xml:space="preserve"> по контр</w:t>
      </w:r>
      <w:r w:rsidRPr="005606B7">
        <w:rPr>
          <w:rFonts w:ascii="Times New Roman" w:eastAsia="Times New Roman" w:hAnsi="Times New Roman" w:cs="Times New Roman"/>
          <w:color w:val="000000"/>
          <w:kern w:val="0"/>
          <w:sz w:val="27"/>
          <w:szCs w:val="27"/>
          <w:lang w:eastAsia="ru-RU"/>
        </w:rPr>
        <w:t xml:space="preserve">олю в сфере  </w:t>
      </w:r>
      <w:r w:rsidRPr="005606B7">
        <w:rPr>
          <w:rFonts w:ascii="Times New Roman" w:eastAsia="Times New Roman" w:hAnsi="Times New Roman" w:cs="Times New Roman"/>
          <w:color w:val="000000"/>
          <w:sz w:val="27"/>
          <w:szCs w:val="27"/>
        </w:rPr>
        <w:t xml:space="preserve">закупок  товаров, работ, услуг для обеспечения  государственных и муниципальных нужд, пришла к выводу о правомерности отказа в  допуске к участию в открытом аукционе в электронной форме </w:t>
      </w:r>
      <w:r w:rsidRPr="005606B7">
        <w:rPr>
          <w:rFonts w:ascii="Times New Roman" w:eastAsia="Calibri" w:hAnsi="Times New Roman" w:cs="Times New Roman"/>
          <w:bCs/>
          <w:kern w:val="0"/>
          <w:sz w:val="27"/>
          <w:szCs w:val="27"/>
          <w:lang w:eastAsia="ru-RU"/>
        </w:rPr>
        <w:t>заявки №2.</w:t>
      </w:r>
    </w:p>
    <w:p w:rsidR="00792A62" w:rsidRPr="005606B7" w:rsidRDefault="00792A62" w:rsidP="00792A62">
      <w:pPr>
        <w:pStyle w:val="a3"/>
        <w:suppressAutoHyphens w:val="0"/>
        <w:autoSpaceDN/>
        <w:spacing w:after="0" w:line="240" w:lineRule="auto"/>
        <w:ind w:firstLine="708"/>
        <w:jc w:val="both"/>
        <w:textAlignment w:val="auto"/>
        <w:rPr>
          <w:rFonts w:ascii="Times New Roman" w:eastAsia="Calibri" w:hAnsi="Times New Roman" w:cs="Times New Roman"/>
          <w:bCs/>
          <w:kern w:val="0"/>
          <w:sz w:val="27"/>
          <w:szCs w:val="27"/>
          <w:lang w:eastAsia="ru-RU"/>
        </w:rPr>
      </w:pPr>
      <w:r w:rsidRPr="005606B7">
        <w:rPr>
          <w:rFonts w:ascii="Times New Roman" w:eastAsia="Calibri" w:hAnsi="Times New Roman" w:cs="Times New Roman"/>
          <w:bCs/>
          <w:kern w:val="0"/>
          <w:sz w:val="27"/>
          <w:szCs w:val="27"/>
          <w:lang w:eastAsia="ru-RU"/>
        </w:rPr>
        <w:t>Кроме того, согласно части 3 статьи 66 Закона о контрактной системе,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Однако своим правом участник  №2</w:t>
      </w:r>
      <w:r>
        <w:rPr>
          <w:rFonts w:ascii="Times New Roman" w:eastAsia="Calibri" w:hAnsi="Times New Roman" w:cs="Times New Roman"/>
          <w:bCs/>
          <w:kern w:val="0"/>
          <w:sz w:val="27"/>
          <w:szCs w:val="27"/>
          <w:lang w:eastAsia="ru-RU"/>
        </w:rPr>
        <w:t>(ИП Васькин</w:t>
      </w:r>
      <w:proofErr w:type="gramStart"/>
      <w:r>
        <w:rPr>
          <w:rFonts w:ascii="Times New Roman" w:eastAsia="Calibri" w:hAnsi="Times New Roman" w:cs="Times New Roman"/>
          <w:bCs/>
          <w:kern w:val="0"/>
          <w:sz w:val="27"/>
          <w:szCs w:val="27"/>
          <w:lang w:eastAsia="ru-RU"/>
        </w:rPr>
        <w:t xml:space="preserve"> )</w:t>
      </w:r>
      <w:proofErr w:type="gramEnd"/>
      <w:r w:rsidRPr="005606B7">
        <w:rPr>
          <w:rFonts w:ascii="Times New Roman" w:eastAsia="Calibri" w:hAnsi="Times New Roman" w:cs="Times New Roman"/>
          <w:bCs/>
          <w:kern w:val="0"/>
          <w:sz w:val="27"/>
          <w:szCs w:val="27"/>
          <w:lang w:eastAsia="ru-RU"/>
        </w:rPr>
        <w:t xml:space="preserve">  не воспользовался, обращение  о разъяснении  положений аукционной документации  им  не направлялось.</w:t>
      </w:r>
    </w:p>
    <w:p w:rsidR="00792A62" w:rsidRPr="005606B7" w:rsidRDefault="00792A62" w:rsidP="00792A62">
      <w:pPr>
        <w:pStyle w:val="a3"/>
        <w:suppressAutoHyphens w:val="0"/>
        <w:autoSpaceDN/>
        <w:spacing w:after="0" w:line="240" w:lineRule="auto"/>
        <w:ind w:firstLine="708"/>
        <w:jc w:val="both"/>
        <w:textAlignment w:val="auto"/>
        <w:rPr>
          <w:rFonts w:ascii="Times New Roman" w:eastAsia="Calibri" w:hAnsi="Times New Roman" w:cs="Times New Roman"/>
          <w:bCs/>
          <w:kern w:val="0"/>
          <w:sz w:val="27"/>
          <w:szCs w:val="27"/>
          <w:lang w:eastAsia="ru-RU"/>
        </w:rPr>
      </w:pPr>
      <w:r w:rsidRPr="005606B7">
        <w:rPr>
          <w:rFonts w:ascii="Times New Roman" w:eastAsia="Calibri" w:hAnsi="Times New Roman" w:cs="Times New Roman"/>
          <w:bCs/>
          <w:kern w:val="0"/>
          <w:sz w:val="27"/>
          <w:szCs w:val="27"/>
          <w:lang w:eastAsia="ru-RU"/>
        </w:rPr>
        <w:t xml:space="preserve">Вместе с  тем, обращение ИП </w:t>
      </w:r>
      <w:proofErr w:type="gramStart"/>
      <w:r w:rsidRPr="005606B7">
        <w:rPr>
          <w:rFonts w:ascii="Times New Roman" w:eastAsia="Calibri" w:hAnsi="Times New Roman" w:cs="Times New Roman"/>
          <w:bCs/>
          <w:kern w:val="0"/>
          <w:sz w:val="27"/>
          <w:szCs w:val="27"/>
          <w:lang w:eastAsia="ru-RU"/>
        </w:rPr>
        <w:t>Васькина</w:t>
      </w:r>
      <w:proofErr w:type="gramEnd"/>
      <w:r w:rsidRPr="005606B7">
        <w:rPr>
          <w:rFonts w:ascii="Times New Roman" w:eastAsia="Calibri" w:hAnsi="Times New Roman" w:cs="Times New Roman"/>
          <w:bCs/>
          <w:kern w:val="0"/>
          <w:sz w:val="27"/>
          <w:szCs w:val="27"/>
          <w:lang w:eastAsia="ru-RU"/>
        </w:rPr>
        <w:t xml:space="preserve">  подано по истечении срока установленного для рассмотрения жалоб на положения аукционной </w:t>
      </w:r>
      <w:r w:rsidRPr="005606B7">
        <w:rPr>
          <w:rFonts w:ascii="Times New Roman" w:eastAsia="Calibri" w:hAnsi="Times New Roman" w:cs="Times New Roman"/>
          <w:bCs/>
          <w:kern w:val="0"/>
          <w:sz w:val="27"/>
          <w:szCs w:val="27"/>
          <w:lang w:eastAsia="ru-RU"/>
        </w:rPr>
        <w:lastRenderedPageBreak/>
        <w:t xml:space="preserve">документации, установленного  частью 3 статьи 105 Закона о контрактной системе. </w:t>
      </w:r>
    </w:p>
    <w:p w:rsidR="00792A62" w:rsidRPr="005606B7" w:rsidRDefault="00792A62" w:rsidP="00792A62">
      <w:pPr>
        <w:pStyle w:val="a3"/>
        <w:suppressAutoHyphens w:val="0"/>
        <w:autoSpaceDN/>
        <w:spacing w:after="0" w:line="240" w:lineRule="auto"/>
        <w:ind w:firstLine="708"/>
        <w:jc w:val="both"/>
        <w:textAlignment w:val="auto"/>
        <w:rPr>
          <w:rFonts w:ascii="Times New Roman" w:eastAsia="Calibri" w:hAnsi="Times New Roman" w:cs="Times New Roman"/>
          <w:bCs/>
          <w:kern w:val="0"/>
          <w:sz w:val="27"/>
          <w:szCs w:val="27"/>
          <w:lang w:eastAsia="ru-RU"/>
        </w:rPr>
      </w:pPr>
      <w:r w:rsidRPr="005606B7">
        <w:rPr>
          <w:rFonts w:ascii="Times New Roman" w:eastAsia="Calibri" w:hAnsi="Times New Roman" w:cs="Times New Roman"/>
          <w:bCs/>
          <w:kern w:val="0"/>
          <w:sz w:val="27"/>
          <w:szCs w:val="27"/>
          <w:lang w:eastAsia="ru-RU"/>
        </w:rPr>
        <w:t xml:space="preserve">Следовательно, полномочия  на рассмотрение жалобы на положения аукционной документации у Комиссии отсутствуют. </w:t>
      </w:r>
    </w:p>
    <w:p w:rsidR="00792A62" w:rsidRPr="00AF283B" w:rsidRDefault="00792A62" w:rsidP="00792A62">
      <w:pPr>
        <w:widowControl/>
        <w:suppressAutoHyphens w:val="0"/>
        <w:autoSpaceDN/>
        <w:spacing w:after="0" w:line="240" w:lineRule="auto"/>
        <w:ind w:firstLine="708"/>
        <w:jc w:val="both"/>
        <w:textAlignment w:val="auto"/>
        <w:rPr>
          <w:rFonts w:ascii="Times New Roman" w:eastAsia="Calibri" w:hAnsi="Times New Roman" w:cs="Times New Roman"/>
          <w:kern w:val="0"/>
          <w:sz w:val="27"/>
          <w:szCs w:val="27"/>
        </w:rPr>
      </w:pPr>
      <w:proofErr w:type="gramStart"/>
      <w:r w:rsidRPr="00AF283B">
        <w:rPr>
          <w:rFonts w:ascii="Times New Roman" w:eastAsia="Calibri" w:hAnsi="Times New Roman" w:cs="Times New Roman"/>
          <w:kern w:val="0"/>
          <w:sz w:val="27"/>
          <w:szCs w:val="27"/>
        </w:rPr>
        <w:t xml:space="preserve">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9" w:history="1">
        <w:r w:rsidRPr="00AF283B">
          <w:rPr>
            <w:rFonts w:ascii="Times New Roman" w:eastAsia="Calibri" w:hAnsi="Times New Roman" w:cs="Times New Roman"/>
            <w:color w:val="0000FF"/>
            <w:kern w:val="0"/>
            <w:sz w:val="27"/>
            <w:szCs w:val="27"/>
            <w:u w:val="single"/>
          </w:rPr>
          <w:t>пунктом 2 части 22 статьи 99</w:t>
        </w:r>
      </w:hyperlink>
      <w:r w:rsidRPr="00AF283B">
        <w:rPr>
          <w:rFonts w:ascii="Times New Roman" w:eastAsia="Calibri" w:hAnsi="Times New Roman" w:cs="Times New Roman"/>
          <w:kern w:val="0"/>
          <w:sz w:val="27"/>
          <w:szCs w:val="27"/>
        </w:rPr>
        <w:t xml:space="preserve"> настоящего Закона, а также о совершении иных действий, предусмотренных </w:t>
      </w:r>
      <w:hyperlink r:id="rId10" w:history="1">
        <w:r w:rsidRPr="00AF283B">
          <w:rPr>
            <w:rFonts w:ascii="Times New Roman" w:eastAsia="Calibri" w:hAnsi="Times New Roman" w:cs="Times New Roman"/>
            <w:color w:val="0000FF"/>
            <w:kern w:val="0"/>
            <w:sz w:val="27"/>
            <w:szCs w:val="27"/>
            <w:u w:val="single"/>
          </w:rPr>
          <w:t>частью 22 статьи 99</w:t>
        </w:r>
      </w:hyperlink>
      <w:r w:rsidRPr="00AF283B">
        <w:rPr>
          <w:rFonts w:ascii="Times New Roman" w:eastAsia="Calibri" w:hAnsi="Times New Roman" w:cs="Times New Roman"/>
          <w:kern w:val="0"/>
          <w:sz w:val="27"/>
          <w:szCs w:val="27"/>
        </w:rPr>
        <w:t xml:space="preserve"> настоящего</w:t>
      </w:r>
      <w:proofErr w:type="gramEnd"/>
      <w:r w:rsidRPr="00AF283B">
        <w:rPr>
          <w:rFonts w:ascii="Times New Roman" w:eastAsia="Calibri" w:hAnsi="Times New Roman" w:cs="Times New Roman"/>
          <w:kern w:val="0"/>
          <w:sz w:val="27"/>
          <w:szCs w:val="27"/>
        </w:rPr>
        <w:t xml:space="preserve"> Федерального закона.</w:t>
      </w:r>
    </w:p>
    <w:p w:rsidR="00792A62" w:rsidRPr="00AF283B" w:rsidRDefault="00792A62" w:rsidP="00792A62">
      <w:pPr>
        <w:widowControl/>
        <w:suppressAutoHyphens w:val="0"/>
        <w:autoSpaceDN/>
        <w:spacing w:after="0" w:line="240" w:lineRule="auto"/>
        <w:ind w:firstLine="708"/>
        <w:jc w:val="both"/>
        <w:textAlignment w:val="auto"/>
        <w:rPr>
          <w:rFonts w:ascii="Times New Roman" w:eastAsia="Calibri" w:hAnsi="Times New Roman" w:cs="Times New Roman"/>
          <w:kern w:val="0"/>
          <w:sz w:val="27"/>
          <w:szCs w:val="27"/>
        </w:rPr>
      </w:pPr>
      <w:r w:rsidRPr="00AF283B">
        <w:rPr>
          <w:rFonts w:ascii="Times New Roman" w:eastAsia="Calibri" w:hAnsi="Times New Roman" w:cs="Times New Roman"/>
          <w:kern w:val="0"/>
          <w:sz w:val="27"/>
          <w:szCs w:val="27"/>
        </w:rPr>
        <w:t>Руководствуясь    пунктом 2 части 15 статьи 99, пунктом 2 части 22 статьи 99, статьей 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792A62" w:rsidRPr="00AF283B" w:rsidRDefault="00792A62" w:rsidP="00792A62">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7"/>
          <w:szCs w:val="27"/>
          <w:lang w:eastAsia="ru-RU"/>
        </w:rPr>
      </w:pPr>
    </w:p>
    <w:p w:rsidR="00792A62" w:rsidRPr="00AF283B" w:rsidRDefault="00792A62" w:rsidP="00792A62">
      <w:pPr>
        <w:widowControl/>
        <w:suppressAutoHyphens w:val="0"/>
        <w:autoSpaceDN/>
        <w:spacing w:after="0" w:line="240" w:lineRule="auto"/>
        <w:jc w:val="center"/>
        <w:textAlignment w:val="auto"/>
        <w:rPr>
          <w:rFonts w:ascii="Times New Roman" w:eastAsia="Times New Roman" w:hAnsi="Times New Roman" w:cs="Times New Roman"/>
          <w:kern w:val="0"/>
          <w:sz w:val="27"/>
          <w:szCs w:val="27"/>
          <w:lang w:eastAsia="ru-RU"/>
        </w:rPr>
      </w:pPr>
      <w:r w:rsidRPr="00AF283B">
        <w:rPr>
          <w:rFonts w:ascii="Times New Roman" w:eastAsia="Times New Roman" w:hAnsi="Times New Roman" w:cs="Times New Roman"/>
          <w:kern w:val="0"/>
          <w:sz w:val="27"/>
          <w:szCs w:val="27"/>
          <w:lang w:eastAsia="ru-RU"/>
        </w:rPr>
        <w:t>РЕШИЛА:</w:t>
      </w:r>
    </w:p>
    <w:p w:rsidR="00792A62" w:rsidRPr="00AF283B" w:rsidRDefault="00792A62" w:rsidP="00792A62">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p>
    <w:p w:rsidR="00792A62" w:rsidRDefault="00792A62" w:rsidP="00792A62">
      <w:pPr>
        <w:widowControl/>
        <w:suppressAutoHyphens w:val="0"/>
        <w:autoSpaceDN/>
        <w:spacing w:after="0" w:line="240" w:lineRule="auto"/>
        <w:ind w:firstLine="709"/>
        <w:jc w:val="both"/>
        <w:textAlignment w:val="auto"/>
        <w:rPr>
          <w:rFonts w:ascii="Times New Roman" w:eastAsia="Calibri" w:hAnsi="Times New Roman" w:cs="Times New Roman"/>
          <w:kern w:val="32"/>
          <w:sz w:val="27"/>
          <w:szCs w:val="27"/>
          <w:lang w:eastAsia="ru-RU"/>
        </w:rPr>
      </w:pPr>
      <w:r w:rsidRPr="00AF283B">
        <w:rPr>
          <w:rFonts w:ascii="Times New Roman" w:eastAsia="Calibri" w:hAnsi="Times New Roman" w:cs="Times New Roman"/>
          <w:kern w:val="32"/>
          <w:sz w:val="27"/>
          <w:szCs w:val="27"/>
          <w:lang w:eastAsia="ru-RU"/>
        </w:rPr>
        <w:t>1. Признать жалоб</w:t>
      </w:r>
      <w:proofErr w:type="gramStart"/>
      <w:r>
        <w:rPr>
          <w:rFonts w:ascii="Times New Roman" w:eastAsia="Calibri" w:hAnsi="Times New Roman" w:cs="Times New Roman"/>
          <w:kern w:val="32"/>
          <w:sz w:val="27"/>
          <w:szCs w:val="27"/>
          <w:lang w:eastAsia="ru-RU"/>
        </w:rPr>
        <w:t>у</w:t>
      </w:r>
      <w:r w:rsidRPr="005606B7">
        <w:rPr>
          <w:rFonts w:ascii="Times New Roman" w:eastAsia="Calibri" w:hAnsi="Times New Roman" w:cs="Times New Roman"/>
          <w:kern w:val="32"/>
          <w:sz w:val="27"/>
          <w:szCs w:val="27"/>
          <w:lang w:eastAsia="ru-RU"/>
        </w:rPr>
        <w:t xml:space="preserve"> </w:t>
      </w:r>
      <w:r w:rsidRPr="00AF283B">
        <w:rPr>
          <w:rFonts w:ascii="Times New Roman" w:eastAsia="Calibri" w:hAnsi="Times New Roman" w:cs="Times New Roman"/>
          <w:kern w:val="32"/>
          <w:sz w:val="27"/>
          <w:szCs w:val="27"/>
          <w:lang w:eastAsia="ru-RU"/>
        </w:rPr>
        <w:t xml:space="preserve"> ООО</w:t>
      </w:r>
      <w:proofErr w:type="gramEnd"/>
      <w:r w:rsidRPr="00AF283B">
        <w:rPr>
          <w:rFonts w:ascii="Times New Roman" w:eastAsia="Calibri" w:hAnsi="Times New Roman" w:cs="Times New Roman"/>
          <w:kern w:val="32"/>
          <w:sz w:val="27"/>
          <w:szCs w:val="27"/>
          <w:lang w:eastAsia="ru-RU"/>
        </w:rPr>
        <w:t xml:space="preserve"> «</w:t>
      </w:r>
      <w:proofErr w:type="spellStart"/>
      <w:r w:rsidRPr="005606B7">
        <w:rPr>
          <w:rFonts w:ascii="Times New Roman" w:eastAsia="Calibri" w:hAnsi="Times New Roman" w:cs="Times New Roman"/>
          <w:kern w:val="32"/>
          <w:sz w:val="27"/>
          <w:szCs w:val="27"/>
          <w:lang w:eastAsia="ru-RU"/>
        </w:rPr>
        <w:t>Ардин</w:t>
      </w:r>
      <w:proofErr w:type="spellEnd"/>
      <w:r w:rsidRPr="00AF283B">
        <w:rPr>
          <w:rFonts w:ascii="Times New Roman" w:eastAsia="Calibri" w:hAnsi="Times New Roman" w:cs="Times New Roman"/>
          <w:kern w:val="32"/>
          <w:sz w:val="27"/>
          <w:szCs w:val="27"/>
          <w:lang w:eastAsia="ru-RU"/>
        </w:rPr>
        <w:t xml:space="preserve">» </w:t>
      </w:r>
      <w:r>
        <w:rPr>
          <w:rFonts w:ascii="Times New Roman" w:eastAsia="Calibri" w:hAnsi="Times New Roman" w:cs="Times New Roman"/>
          <w:kern w:val="32"/>
          <w:sz w:val="27"/>
          <w:szCs w:val="27"/>
          <w:lang w:eastAsia="ru-RU"/>
        </w:rPr>
        <w:t>необоснованной.</w:t>
      </w:r>
    </w:p>
    <w:p w:rsidR="00792A62" w:rsidRDefault="00792A62" w:rsidP="00792A62">
      <w:pPr>
        <w:widowControl/>
        <w:suppressAutoHyphens w:val="0"/>
        <w:autoSpaceDN/>
        <w:spacing w:after="0" w:line="240" w:lineRule="auto"/>
        <w:ind w:firstLine="709"/>
        <w:jc w:val="both"/>
        <w:textAlignment w:val="auto"/>
        <w:rPr>
          <w:rFonts w:ascii="Times New Roman" w:eastAsia="Calibri" w:hAnsi="Times New Roman" w:cs="Times New Roman"/>
          <w:kern w:val="32"/>
          <w:sz w:val="27"/>
          <w:szCs w:val="27"/>
          <w:lang w:eastAsia="ru-RU"/>
        </w:rPr>
      </w:pPr>
      <w:r>
        <w:rPr>
          <w:rFonts w:ascii="Times New Roman" w:eastAsia="Calibri" w:hAnsi="Times New Roman" w:cs="Times New Roman"/>
          <w:kern w:val="32"/>
          <w:sz w:val="27"/>
          <w:szCs w:val="27"/>
          <w:lang w:eastAsia="ru-RU"/>
        </w:rPr>
        <w:t xml:space="preserve">2. Признать жалобу </w:t>
      </w:r>
      <w:r w:rsidRPr="005606B7">
        <w:rPr>
          <w:rFonts w:ascii="Times New Roman" w:eastAsia="Calibri" w:hAnsi="Times New Roman" w:cs="Times New Roman"/>
          <w:kern w:val="32"/>
          <w:sz w:val="27"/>
          <w:szCs w:val="27"/>
          <w:lang w:eastAsia="ru-RU"/>
        </w:rPr>
        <w:t xml:space="preserve"> </w:t>
      </w:r>
      <w:bookmarkStart w:id="0" w:name="_GoBack"/>
      <w:r w:rsidRPr="005606B7">
        <w:rPr>
          <w:rFonts w:ascii="Times New Roman" w:eastAsia="Calibri" w:hAnsi="Times New Roman" w:cs="Times New Roman"/>
          <w:kern w:val="32"/>
          <w:sz w:val="27"/>
          <w:szCs w:val="27"/>
          <w:lang w:eastAsia="ru-RU"/>
        </w:rPr>
        <w:t>ИП «</w:t>
      </w:r>
      <w:proofErr w:type="gramStart"/>
      <w:r>
        <w:rPr>
          <w:rFonts w:ascii="Times New Roman" w:eastAsia="Calibri" w:hAnsi="Times New Roman" w:cs="Times New Roman"/>
          <w:kern w:val="32"/>
          <w:sz w:val="27"/>
          <w:szCs w:val="27"/>
          <w:lang w:eastAsia="ru-RU"/>
        </w:rPr>
        <w:t>В</w:t>
      </w:r>
      <w:r w:rsidRPr="005606B7">
        <w:rPr>
          <w:rFonts w:ascii="Times New Roman" w:eastAsia="Calibri" w:hAnsi="Times New Roman" w:cs="Times New Roman"/>
          <w:kern w:val="32"/>
          <w:sz w:val="27"/>
          <w:szCs w:val="27"/>
          <w:lang w:eastAsia="ru-RU"/>
        </w:rPr>
        <w:t>аськина</w:t>
      </w:r>
      <w:proofErr w:type="gramEnd"/>
      <w:r w:rsidRPr="005606B7">
        <w:rPr>
          <w:rFonts w:ascii="Times New Roman" w:eastAsia="Calibri" w:hAnsi="Times New Roman" w:cs="Times New Roman"/>
          <w:kern w:val="32"/>
          <w:sz w:val="27"/>
          <w:szCs w:val="27"/>
          <w:lang w:eastAsia="ru-RU"/>
        </w:rPr>
        <w:t xml:space="preserve">  </w:t>
      </w:r>
      <w:bookmarkEnd w:id="0"/>
      <w:r w:rsidRPr="005606B7">
        <w:rPr>
          <w:rFonts w:ascii="Times New Roman" w:eastAsia="Calibri" w:hAnsi="Times New Roman" w:cs="Times New Roman"/>
          <w:kern w:val="32"/>
          <w:sz w:val="27"/>
          <w:szCs w:val="27"/>
          <w:lang w:eastAsia="ru-RU"/>
        </w:rPr>
        <w:t>не</w:t>
      </w:r>
      <w:r w:rsidRPr="00AF283B">
        <w:rPr>
          <w:rFonts w:ascii="Times New Roman" w:eastAsia="Calibri" w:hAnsi="Times New Roman" w:cs="Times New Roman"/>
          <w:kern w:val="32"/>
          <w:sz w:val="27"/>
          <w:szCs w:val="27"/>
          <w:lang w:eastAsia="ru-RU"/>
        </w:rPr>
        <w:t>обоснованн</w:t>
      </w:r>
      <w:r>
        <w:rPr>
          <w:rFonts w:ascii="Times New Roman" w:eastAsia="Calibri" w:hAnsi="Times New Roman" w:cs="Times New Roman"/>
          <w:kern w:val="32"/>
          <w:sz w:val="27"/>
          <w:szCs w:val="27"/>
          <w:lang w:eastAsia="ru-RU"/>
        </w:rPr>
        <w:t>ой.</w:t>
      </w:r>
    </w:p>
    <w:p w:rsidR="00792A62" w:rsidRDefault="00792A62" w:rsidP="00792A62">
      <w:pPr>
        <w:widowControl/>
        <w:suppressAutoHyphens w:val="0"/>
        <w:autoSpaceDN/>
        <w:spacing w:after="0" w:line="240" w:lineRule="auto"/>
        <w:jc w:val="both"/>
        <w:textAlignment w:val="auto"/>
        <w:rPr>
          <w:rFonts w:ascii="Times New Roman" w:eastAsia="Calibri" w:hAnsi="Times New Roman" w:cs="Times New Roman"/>
          <w:kern w:val="32"/>
          <w:sz w:val="27"/>
          <w:szCs w:val="27"/>
          <w:lang w:eastAsia="ru-RU"/>
        </w:rPr>
      </w:pPr>
    </w:p>
    <w:p w:rsidR="00792A62" w:rsidRDefault="00792A62" w:rsidP="00792A62">
      <w:pPr>
        <w:widowControl/>
        <w:suppressAutoHyphens w:val="0"/>
        <w:autoSpaceDN/>
        <w:spacing w:after="0" w:line="240" w:lineRule="auto"/>
        <w:jc w:val="both"/>
        <w:textAlignment w:val="auto"/>
        <w:rPr>
          <w:rFonts w:ascii="Times New Roman" w:eastAsia="Calibri" w:hAnsi="Times New Roman" w:cs="Times New Roman"/>
          <w:kern w:val="32"/>
          <w:sz w:val="27"/>
          <w:szCs w:val="27"/>
          <w:lang w:eastAsia="ru-RU"/>
        </w:rPr>
      </w:pPr>
    </w:p>
    <w:p w:rsidR="00792A62" w:rsidRDefault="00792A62" w:rsidP="00792A62">
      <w:pPr>
        <w:widowControl/>
        <w:suppressAutoHyphens w:val="0"/>
        <w:autoSpaceDN/>
        <w:spacing w:after="0" w:line="240" w:lineRule="auto"/>
        <w:jc w:val="both"/>
        <w:textAlignment w:val="auto"/>
        <w:rPr>
          <w:rFonts w:ascii="Times New Roman" w:eastAsia="Calibri" w:hAnsi="Times New Roman" w:cs="Times New Roman"/>
          <w:kern w:val="32"/>
          <w:sz w:val="27"/>
          <w:szCs w:val="27"/>
          <w:lang w:eastAsia="ru-RU"/>
        </w:rPr>
      </w:pPr>
    </w:p>
    <w:p w:rsidR="00792A62" w:rsidRDefault="00792A62" w:rsidP="00792A62">
      <w:pPr>
        <w:widowControl/>
        <w:suppressAutoHyphens w:val="0"/>
        <w:autoSpaceDN/>
        <w:spacing w:after="0" w:line="240" w:lineRule="auto"/>
        <w:jc w:val="both"/>
        <w:textAlignment w:val="auto"/>
        <w:rPr>
          <w:rFonts w:ascii="Times New Roman" w:eastAsia="Calibri" w:hAnsi="Times New Roman" w:cs="Times New Roman"/>
          <w:kern w:val="32"/>
          <w:sz w:val="27"/>
          <w:szCs w:val="27"/>
          <w:lang w:eastAsia="ru-RU"/>
        </w:rPr>
      </w:pPr>
    </w:p>
    <w:p w:rsidR="00792A62" w:rsidRDefault="00792A62" w:rsidP="00792A62">
      <w:pPr>
        <w:widowControl/>
        <w:suppressAutoHyphens w:val="0"/>
        <w:autoSpaceDN/>
        <w:spacing w:after="0" w:line="240" w:lineRule="auto"/>
        <w:jc w:val="both"/>
        <w:textAlignment w:val="auto"/>
        <w:rPr>
          <w:rFonts w:ascii="Times New Roman" w:eastAsia="Calibri" w:hAnsi="Times New Roman" w:cs="Times New Roman"/>
          <w:kern w:val="32"/>
          <w:sz w:val="27"/>
          <w:szCs w:val="27"/>
          <w:lang w:eastAsia="ru-RU"/>
        </w:rPr>
      </w:pPr>
    </w:p>
    <w:p w:rsidR="00792A62" w:rsidRDefault="00792A62" w:rsidP="00792A62">
      <w:pPr>
        <w:widowControl/>
        <w:suppressAutoHyphens w:val="0"/>
        <w:autoSpaceDN/>
        <w:spacing w:after="0" w:line="240" w:lineRule="auto"/>
        <w:jc w:val="both"/>
        <w:textAlignment w:val="auto"/>
        <w:rPr>
          <w:rFonts w:ascii="Times New Roman" w:eastAsia="Calibri" w:hAnsi="Times New Roman" w:cs="Times New Roman"/>
          <w:kern w:val="32"/>
          <w:sz w:val="27"/>
          <w:szCs w:val="27"/>
          <w:lang w:eastAsia="ru-RU"/>
        </w:rPr>
      </w:pPr>
    </w:p>
    <w:p w:rsidR="00792A62" w:rsidRPr="005606B7" w:rsidRDefault="00792A62" w:rsidP="00792A62">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r w:rsidRPr="005606B7">
        <w:rPr>
          <w:rFonts w:ascii="Times New Roman" w:eastAsia="Times New Roman" w:hAnsi="Times New Roman" w:cs="Times New Roman"/>
          <w:kern w:val="0"/>
          <w:sz w:val="27"/>
          <w:szCs w:val="27"/>
          <w:lang w:eastAsia="ru-RU"/>
        </w:rPr>
        <w:t xml:space="preserve">Председатель Комиссии        </w:t>
      </w:r>
      <w:r w:rsidR="002B07B2">
        <w:rPr>
          <w:rFonts w:ascii="Times New Roman" w:eastAsia="Times New Roman" w:hAnsi="Times New Roman" w:cs="Times New Roman"/>
          <w:kern w:val="0"/>
          <w:sz w:val="27"/>
          <w:szCs w:val="27"/>
          <w:lang w:eastAsia="ru-RU"/>
        </w:rPr>
        <w:t>«…»</w:t>
      </w:r>
      <w:r w:rsidRPr="005606B7">
        <w:rPr>
          <w:rFonts w:ascii="Times New Roman" w:eastAsia="Times New Roman" w:hAnsi="Times New Roman" w:cs="Times New Roman"/>
          <w:kern w:val="0"/>
          <w:sz w:val="27"/>
          <w:szCs w:val="27"/>
          <w:lang w:eastAsia="ru-RU"/>
        </w:rPr>
        <w:t xml:space="preserve">                                                </w:t>
      </w:r>
    </w:p>
    <w:p w:rsidR="00792A62" w:rsidRPr="005606B7" w:rsidRDefault="00792A62" w:rsidP="00792A62">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p>
    <w:p w:rsidR="00792A62" w:rsidRPr="005606B7" w:rsidRDefault="00792A62" w:rsidP="00792A62">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r w:rsidRPr="005606B7">
        <w:rPr>
          <w:rFonts w:ascii="Times New Roman" w:eastAsia="Times New Roman" w:hAnsi="Times New Roman" w:cs="Times New Roman"/>
          <w:kern w:val="0"/>
          <w:sz w:val="27"/>
          <w:szCs w:val="27"/>
          <w:lang w:eastAsia="ru-RU"/>
        </w:rPr>
        <w:t xml:space="preserve">Члены Комиссии       </w:t>
      </w: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r>
      <w:r w:rsidR="002B07B2">
        <w:rPr>
          <w:rFonts w:ascii="Times New Roman" w:eastAsia="Times New Roman" w:hAnsi="Times New Roman" w:cs="Times New Roman"/>
          <w:kern w:val="0"/>
          <w:sz w:val="27"/>
          <w:szCs w:val="27"/>
          <w:lang w:eastAsia="ru-RU"/>
        </w:rPr>
        <w:t>«…»</w:t>
      </w: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t xml:space="preserve"> </w:t>
      </w:r>
    </w:p>
    <w:p w:rsidR="00792A62" w:rsidRPr="005606B7" w:rsidRDefault="00792A62" w:rsidP="00792A62">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t xml:space="preserve">                                </w:t>
      </w:r>
    </w:p>
    <w:p w:rsidR="00792A62" w:rsidRPr="005606B7" w:rsidRDefault="00792A62" w:rsidP="00792A62">
      <w:pPr>
        <w:widowControl/>
        <w:suppressAutoHyphens w:val="0"/>
        <w:autoSpaceDN/>
        <w:spacing w:after="0" w:line="240" w:lineRule="auto"/>
        <w:jc w:val="both"/>
        <w:textAlignment w:val="auto"/>
        <w:rPr>
          <w:rFonts w:ascii="Times New Roman" w:eastAsia="Times New Roman" w:hAnsi="Times New Roman" w:cs="Times New Roman"/>
          <w:kern w:val="0"/>
          <w:sz w:val="27"/>
          <w:szCs w:val="27"/>
          <w:lang w:eastAsia="ru-RU"/>
        </w:rPr>
      </w:pP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r>
      <w:r w:rsidRPr="005606B7">
        <w:rPr>
          <w:rFonts w:ascii="Times New Roman" w:eastAsia="Times New Roman" w:hAnsi="Times New Roman" w:cs="Times New Roman"/>
          <w:kern w:val="0"/>
          <w:sz w:val="27"/>
          <w:szCs w:val="27"/>
          <w:lang w:eastAsia="ru-RU"/>
        </w:rPr>
        <w:tab/>
        <w:t xml:space="preserve">    </w:t>
      </w:r>
      <w:r w:rsidRPr="005606B7">
        <w:rPr>
          <w:rFonts w:ascii="Times New Roman" w:eastAsia="Times New Roman" w:hAnsi="Times New Roman" w:cs="Times New Roman"/>
          <w:kern w:val="0"/>
          <w:sz w:val="27"/>
          <w:szCs w:val="27"/>
          <w:lang w:eastAsia="ru-RU"/>
        </w:rPr>
        <w:tab/>
      </w:r>
    </w:p>
    <w:p w:rsidR="00792A62" w:rsidRPr="005606B7" w:rsidRDefault="00792A62" w:rsidP="00792A62">
      <w:pPr>
        <w:widowControl/>
        <w:suppressAutoHyphens w:val="0"/>
        <w:autoSpaceDN/>
        <w:spacing w:after="0" w:line="240" w:lineRule="auto"/>
        <w:jc w:val="both"/>
        <w:textAlignment w:val="auto"/>
        <w:rPr>
          <w:rFonts w:ascii="Times New Roman" w:eastAsia="Batang" w:hAnsi="Times New Roman" w:cs="Times New Roman"/>
          <w:i/>
          <w:iCs/>
          <w:kern w:val="0"/>
          <w:sz w:val="27"/>
          <w:szCs w:val="27"/>
          <w:lang w:eastAsia="ko-KR"/>
        </w:rPr>
      </w:pPr>
    </w:p>
    <w:p w:rsidR="00792A62" w:rsidRPr="005606B7" w:rsidRDefault="00792A62" w:rsidP="00792A62">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792A62" w:rsidRPr="005606B7" w:rsidRDefault="00792A62" w:rsidP="00792A62">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p>
    <w:p w:rsidR="00792A62" w:rsidRPr="005606B7" w:rsidRDefault="00792A62" w:rsidP="00792A62">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5606B7">
        <w:rPr>
          <w:rFonts w:ascii="Times New Roman" w:eastAsia="Batang" w:hAnsi="Times New Roman" w:cs="Times New Roman"/>
          <w:i/>
          <w:iCs/>
          <w:kern w:val="0"/>
          <w:sz w:val="20"/>
          <w:szCs w:val="20"/>
          <w:lang w:eastAsia="ko-KR"/>
        </w:rPr>
        <w:t>Примечание:</w:t>
      </w:r>
      <w:r w:rsidRPr="005606B7">
        <w:rPr>
          <w:rFonts w:ascii="Times New Roman" w:eastAsia="Batang" w:hAnsi="Times New Roman" w:cs="Times New Roman"/>
          <w:i/>
          <w:iCs/>
          <w:kern w:val="0"/>
          <w:sz w:val="20"/>
          <w:szCs w:val="20"/>
          <w:lang w:eastAsia="ko-KR"/>
        </w:rPr>
        <w:tab/>
        <w:t>Решение Комиссии Чувашского УФАС России по контролю в сфере размещения заказов</w:t>
      </w:r>
    </w:p>
    <w:p w:rsidR="00792A62" w:rsidRPr="005606B7" w:rsidRDefault="00792A62" w:rsidP="00792A62">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5606B7">
        <w:rPr>
          <w:rFonts w:ascii="Times New Roman" w:eastAsia="Batang" w:hAnsi="Times New Roman" w:cs="Times New Roman"/>
          <w:i/>
          <w:iCs/>
          <w:kern w:val="0"/>
          <w:sz w:val="20"/>
          <w:szCs w:val="20"/>
          <w:lang w:eastAsia="ko-KR"/>
        </w:rPr>
        <w:tab/>
      </w:r>
      <w:r w:rsidRPr="005606B7">
        <w:rPr>
          <w:rFonts w:ascii="Times New Roman" w:eastAsia="Batang" w:hAnsi="Times New Roman" w:cs="Times New Roman"/>
          <w:i/>
          <w:iCs/>
          <w:kern w:val="0"/>
          <w:sz w:val="20"/>
          <w:szCs w:val="20"/>
          <w:lang w:eastAsia="ko-KR"/>
        </w:rPr>
        <w:tab/>
        <w:t xml:space="preserve"> может быть обжаловано в судебном порядке в течение трех месяцев со дня его </w:t>
      </w:r>
      <w:r w:rsidRPr="005606B7">
        <w:rPr>
          <w:rFonts w:ascii="Times New Roman" w:eastAsia="Batang" w:hAnsi="Times New Roman" w:cs="Times New Roman"/>
          <w:i/>
          <w:iCs/>
          <w:kern w:val="0"/>
          <w:sz w:val="20"/>
          <w:szCs w:val="20"/>
          <w:lang w:eastAsia="ko-KR"/>
        </w:rPr>
        <w:tab/>
      </w:r>
      <w:r w:rsidRPr="005606B7">
        <w:rPr>
          <w:rFonts w:ascii="Times New Roman" w:eastAsia="Batang" w:hAnsi="Times New Roman" w:cs="Times New Roman"/>
          <w:i/>
          <w:iCs/>
          <w:kern w:val="0"/>
          <w:sz w:val="20"/>
          <w:szCs w:val="20"/>
          <w:lang w:eastAsia="ko-KR"/>
        </w:rPr>
        <w:tab/>
        <w:t xml:space="preserve">  </w:t>
      </w:r>
    </w:p>
    <w:p w:rsidR="00792A62" w:rsidRPr="005606B7" w:rsidRDefault="00792A62" w:rsidP="00792A62">
      <w:pPr>
        <w:widowControl/>
        <w:suppressAutoHyphens w:val="0"/>
        <w:autoSpaceDN/>
        <w:spacing w:after="0" w:line="240" w:lineRule="auto"/>
        <w:jc w:val="both"/>
        <w:textAlignment w:val="auto"/>
        <w:rPr>
          <w:rFonts w:ascii="Times New Roman" w:eastAsia="Times New Roman" w:hAnsi="Times New Roman" w:cs="Times New Roman"/>
          <w:b/>
          <w:bCs/>
          <w:sz w:val="27"/>
          <w:szCs w:val="27"/>
          <w:lang w:eastAsia="ru-RU"/>
        </w:rPr>
      </w:pPr>
      <w:r w:rsidRPr="005606B7">
        <w:rPr>
          <w:rFonts w:ascii="Times New Roman" w:eastAsia="Batang" w:hAnsi="Times New Roman" w:cs="Times New Roman"/>
          <w:i/>
          <w:iCs/>
          <w:kern w:val="0"/>
          <w:sz w:val="20"/>
          <w:szCs w:val="20"/>
          <w:lang w:eastAsia="ko-KR"/>
        </w:rPr>
        <w:t xml:space="preserve">                             принятия  (часть 9 статьи 106 Закона о контрактной системе)</w:t>
      </w:r>
    </w:p>
    <w:p w:rsidR="00792A62" w:rsidRPr="005606B7" w:rsidRDefault="00792A62" w:rsidP="00792A62">
      <w:pPr>
        <w:widowControl/>
        <w:suppressAutoHyphens w:val="0"/>
        <w:autoSpaceDN/>
        <w:spacing w:after="0" w:line="240" w:lineRule="auto"/>
        <w:ind w:firstLine="708"/>
        <w:jc w:val="both"/>
        <w:textAlignment w:val="auto"/>
        <w:rPr>
          <w:rFonts w:ascii="Times New Roman" w:hAnsi="Times New Roman" w:cs="Times New Roman"/>
          <w:b/>
          <w:sz w:val="28"/>
          <w:szCs w:val="28"/>
        </w:rPr>
      </w:pPr>
    </w:p>
    <w:p w:rsidR="00792A62" w:rsidRPr="005606B7" w:rsidRDefault="00792A62" w:rsidP="00792A62">
      <w:pPr>
        <w:widowControl/>
        <w:suppressAutoHyphens w:val="0"/>
        <w:autoSpaceDN/>
        <w:spacing w:after="0" w:line="240" w:lineRule="auto"/>
        <w:ind w:firstLine="708"/>
        <w:jc w:val="both"/>
        <w:textAlignment w:val="auto"/>
        <w:rPr>
          <w:rFonts w:ascii="Times New Roman" w:hAnsi="Times New Roman" w:cs="Times New Roman"/>
          <w:b/>
          <w:sz w:val="28"/>
          <w:szCs w:val="28"/>
        </w:rPr>
      </w:pPr>
    </w:p>
    <w:p w:rsidR="00792A62" w:rsidRDefault="00792A62" w:rsidP="00792A62">
      <w:pPr>
        <w:widowControl/>
        <w:suppressAutoHyphens w:val="0"/>
        <w:autoSpaceDN/>
        <w:spacing w:after="0" w:line="240" w:lineRule="auto"/>
        <w:ind w:firstLine="851"/>
        <w:jc w:val="both"/>
        <w:textAlignment w:val="auto"/>
        <w:rPr>
          <w:rFonts w:ascii="Times New Roman" w:hAnsi="Times New Roman" w:cs="Times New Roman"/>
          <w:sz w:val="28"/>
          <w:szCs w:val="28"/>
        </w:rPr>
      </w:pPr>
    </w:p>
    <w:p w:rsidR="005A63E1" w:rsidRDefault="005A63E1"/>
    <w:sectPr w:rsidR="005A6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62"/>
    <w:rsid w:val="002B07B2"/>
    <w:rsid w:val="005A63E1"/>
    <w:rsid w:val="0079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2A62"/>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792A62"/>
    <w:pPr>
      <w:widowControl/>
    </w:pPr>
  </w:style>
  <w:style w:type="character" w:styleId="a4">
    <w:name w:val="Hyperlink"/>
    <w:basedOn w:val="a0"/>
    <w:uiPriority w:val="99"/>
    <w:rsid w:val="00792A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2A62"/>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792A62"/>
    <w:pPr>
      <w:widowControl/>
    </w:pPr>
  </w:style>
  <w:style w:type="character" w:styleId="a4">
    <w:name w:val="Hyperlink"/>
    <w:basedOn w:val="a0"/>
    <w:uiPriority w:val="99"/>
    <w:rsid w:val="00792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35ED62582D539631E6CC5F0AF24D14C14D6F989C19997075CCD4FD3382A7j557H" TargetMode="External"/><Relationship Id="rId3" Type="http://schemas.openxmlformats.org/officeDocument/2006/relationships/settings" Target="settings.xml"/><Relationship Id="rId7" Type="http://schemas.openxmlformats.org/officeDocument/2006/relationships/hyperlink" Target="consultantplus://offline/ref=CC8B17317913241FCEE435ED62582D539631E6CC5F0AF24D14C14D6F989C19997075CCD4FD3382A7j557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D0A41E4306AF60F6BE2719074D35BCDFBAC39021DD5F956360887CBD34371EDB290D241B68EEA8BmFl3N" TargetMode="External"/><Relationship Id="rId11" Type="http://schemas.openxmlformats.org/officeDocument/2006/relationships/fontTable" Target="fontTable.xml"/><Relationship Id="rId5" Type="http://schemas.openxmlformats.org/officeDocument/2006/relationships/hyperlink" Target="consultantplus://offline/ref=2D421098C71DB8FD6C4895ADE8A7F240BB9726B91E77A83E21ADFCE64BB137FE2DE3A6D65C5462AATEQEH" TargetMode="External"/><Relationship Id="rId10" Type="http://schemas.openxmlformats.org/officeDocument/2006/relationships/hyperlink" Target="consultantplus://offline/ref=B87FC2459B5006DDE269E971A8CE53530568BBB63EF997442DBD1DD41C2B504691C6358A849B7DFEN2kBO" TargetMode="External"/><Relationship Id="rId4" Type="http://schemas.openxmlformats.org/officeDocument/2006/relationships/webSettings" Target="webSettings.xml"/><Relationship Id="rId9" Type="http://schemas.openxmlformats.org/officeDocument/2006/relationships/hyperlink" Target="consultantplus://offline/ref=B87FC2459B5006DDE269E971A8CE53530568BBB63EF997442DBD1DD41C2B504691C6358A849B7DFEN2k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2298</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Гадилова</cp:lastModifiedBy>
  <cp:revision>2</cp:revision>
  <dcterms:created xsi:type="dcterms:W3CDTF">2014-10-20T10:07:00Z</dcterms:created>
  <dcterms:modified xsi:type="dcterms:W3CDTF">2014-10-20T11:59:00Z</dcterms:modified>
</cp:coreProperties>
</file>