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6E" w:rsidRPr="00D4427B" w:rsidRDefault="005A066E" w:rsidP="005A066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A066E" w:rsidRPr="00D4427B" w:rsidRDefault="005A066E" w:rsidP="005A066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4427B">
        <w:rPr>
          <w:rFonts w:ascii="Times New Roman" w:eastAsia="Times New Roman" w:hAnsi="Times New Roman" w:cs="Times New Roman"/>
          <w:b/>
          <w:sz w:val="28"/>
          <w:szCs w:val="28"/>
          <w:lang w:eastAsia="ru-RU"/>
        </w:rPr>
        <w:t xml:space="preserve">17.09.2014   </w:t>
      </w:r>
      <w:bookmarkStart w:id="0" w:name="_GoBack"/>
      <w:r w:rsidRPr="00D4427B">
        <w:rPr>
          <w:rFonts w:ascii="Times New Roman" w:eastAsia="Times New Roman" w:hAnsi="Times New Roman" w:cs="Times New Roman"/>
          <w:b/>
          <w:sz w:val="28"/>
          <w:szCs w:val="28"/>
          <w:lang w:eastAsia="ru-RU"/>
        </w:rPr>
        <w:t>06-04/7181</w:t>
      </w:r>
      <w:bookmarkEnd w:id="0"/>
    </w:p>
    <w:p w:rsidR="005A066E" w:rsidRPr="00D4427B" w:rsidRDefault="005A066E" w:rsidP="005A066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A066E" w:rsidRPr="00D4427B" w:rsidRDefault="005A066E" w:rsidP="005A066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A066E" w:rsidRDefault="005A066E" w:rsidP="005A066E">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5A066E" w:rsidRDefault="005A066E" w:rsidP="005A066E">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5A066E" w:rsidRDefault="005A066E" w:rsidP="005A066E">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5A066E" w:rsidRPr="00ED3AB0" w:rsidRDefault="005A066E" w:rsidP="005A066E">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5A066E" w:rsidRPr="00ED3AB0" w:rsidRDefault="005A066E" w:rsidP="005A066E">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5A066E" w:rsidRPr="00ED3AB0" w:rsidRDefault="005A066E" w:rsidP="005A066E">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5A066E" w:rsidRPr="00ED3AB0" w:rsidRDefault="005A066E" w:rsidP="005A066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D3AB0">
        <w:rPr>
          <w:rFonts w:ascii="Times New Roman" w:eastAsia="Times New Roman" w:hAnsi="Times New Roman" w:cs="Times New Roman"/>
          <w:b/>
          <w:sz w:val="28"/>
          <w:szCs w:val="28"/>
          <w:lang w:eastAsia="ru-RU"/>
        </w:rPr>
        <w:t>РЕШЕНИЕ</w:t>
      </w:r>
    </w:p>
    <w:p w:rsidR="005A066E" w:rsidRPr="00ED3AB0" w:rsidRDefault="005A066E" w:rsidP="005A066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D3AB0">
        <w:rPr>
          <w:rFonts w:ascii="Times New Roman" w:eastAsia="Times New Roman" w:hAnsi="Times New Roman" w:cs="Times New Roman"/>
          <w:b/>
          <w:sz w:val="28"/>
          <w:szCs w:val="28"/>
          <w:lang w:eastAsia="ru-RU"/>
        </w:rPr>
        <w:t>по результатам рассмотрения жалоб</w:t>
      </w:r>
      <w:proofErr w:type="gramStart"/>
      <w:r w:rsidRPr="00ED3AB0">
        <w:rPr>
          <w:rFonts w:ascii="Times New Roman" w:eastAsia="Times New Roman" w:hAnsi="Times New Roman" w:cs="Times New Roman"/>
          <w:b/>
          <w:sz w:val="28"/>
          <w:szCs w:val="28"/>
          <w:lang w:eastAsia="ru-RU"/>
        </w:rPr>
        <w:t xml:space="preserve">ы </w:t>
      </w:r>
      <w:r w:rsidRPr="00ED3AB0">
        <w:rPr>
          <w:rFonts w:ascii="Times New Roman" w:eastAsia="Times New Roman" w:hAnsi="Times New Roman" w:cs="Times New Roman"/>
          <w:b/>
          <w:kern w:val="3"/>
          <w:sz w:val="28"/>
          <w:szCs w:val="28"/>
          <w:lang w:eastAsia="ru-RU"/>
        </w:rPr>
        <w:t>ООО</w:t>
      </w:r>
      <w:proofErr w:type="gramEnd"/>
      <w:r w:rsidRPr="00ED3AB0">
        <w:rPr>
          <w:rFonts w:ascii="Times New Roman" w:eastAsia="Times New Roman" w:hAnsi="Times New Roman" w:cs="Times New Roman"/>
          <w:b/>
          <w:kern w:val="3"/>
          <w:sz w:val="28"/>
          <w:szCs w:val="28"/>
          <w:lang w:eastAsia="ru-RU"/>
        </w:rPr>
        <w:t xml:space="preserve"> «Барий»</w:t>
      </w:r>
      <w:r w:rsidRPr="00ED3AB0">
        <w:rPr>
          <w:rFonts w:ascii="Times New Roman" w:eastAsia="Times New Roman" w:hAnsi="Times New Roman" w:cs="Times New Roman"/>
          <w:b/>
          <w:sz w:val="28"/>
          <w:szCs w:val="28"/>
          <w:lang w:eastAsia="ru-RU"/>
        </w:rPr>
        <w:t xml:space="preserve">  </w:t>
      </w:r>
    </w:p>
    <w:p w:rsidR="005A066E" w:rsidRPr="00ED3AB0" w:rsidRDefault="005A066E" w:rsidP="005A066E">
      <w:pPr>
        <w:autoSpaceDE w:val="0"/>
        <w:autoSpaceDN w:val="0"/>
        <w:adjustRightInd w:val="0"/>
        <w:spacing w:after="0" w:line="240" w:lineRule="auto"/>
        <w:jc w:val="center"/>
        <w:outlineLvl w:val="1"/>
        <w:rPr>
          <w:rFonts w:ascii="Times New Roman" w:eastAsia="Lucida Sans Unicode" w:hAnsi="Times New Roman" w:cs="Times New Roman"/>
          <w:b/>
          <w:color w:val="FF0000"/>
          <w:kern w:val="3"/>
          <w:sz w:val="28"/>
          <w:szCs w:val="28"/>
        </w:rPr>
      </w:pPr>
    </w:p>
    <w:p w:rsidR="005A066E" w:rsidRPr="00ED3AB0" w:rsidRDefault="005A066E" w:rsidP="005A066E">
      <w:pPr>
        <w:autoSpaceDE w:val="0"/>
        <w:autoSpaceDN w:val="0"/>
        <w:adjustRightInd w:val="0"/>
        <w:spacing w:after="0" w:line="240" w:lineRule="auto"/>
        <w:jc w:val="center"/>
        <w:outlineLvl w:val="1"/>
        <w:rPr>
          <w:rFonts w:ascii="Times New Roman" w:eastAsia="Lucida Sans Unicode" w:hAnsi="Times New Roman" w:cs="Times New Roman"/>
          <w:b/>
          <w:color w:val="FF0000"/>
          <w:kern w:val="3"/>
          <w:sz w:val="28"/>
          <w:szCs w:val="28"/>
        </w:rPr>
      </w:pPr>
    </w:p>
    <w:p w:rsidR="005A066E" w:rsidRPr="00ED3AB0" w:rsidRDefault="005A066E" w:rsidP="005A066E">
      <w:pPr>
        <w:widowControl w:val="0"/>
        <w:suppressAutoHyphens/>
        <w:autoSpaceDE w:val="0"/>
        <w:autoSpaceDN w:val="0"/>
        <w:adjustRightInd w:val="0"/>
        <w:spacing w:after="0" w:line="240" w:lineRule="auto"/>
        <w:textAlignment w:val="baseline"/>
        <w:outlineLvl w:val="1"/>
        <w:rPr>
          <w:rFonts w:ascii="Times New Roman" w:eastAsia="Lucida Sans Unicode" w:hAnsi="Times New Roman" w:cs="Times New Roman"/>
          <w:kern w:val="3"/>
          <w:sz w:val="28"/>
          <w:szCs w:val="28"/>
        </w:rPr>
      </w:pPr>
      <w:r w:rsidRPr="00ED3AB0">
        <w:rPr>
          <w:rFonts w:ascii="Times New Roman" w:eastAsia="Lucida Sans Unicode" w:hAnsi="Times New Roman" w:cs="Times New Roman"/>
          <w:b/>
          <w:kern w:val="3"/>
          <w:sz w:val="28"/>
          <w:szCs w:val="28"/>
        </w:rPr>
        <w:t>Дело № 20</w:t>
      </w:r>
      <w:r>
        <w:rPr>
          <w:rFonts w:ascii="Times New Roman" w:eastAsia="Lucida Sans Unicode" w:hAnsi="Times New Roman" w:cs="Times New Roman"/>
          <w:b/>
          <w:kern w:val="3"/>
          <w:sz w:val="28"/>
          <w:szCs w:val="28"/>
        </w:rPr>
        <w:t>0</w:t>
      </w:r>
      <w:r w:rsidRPr="00ED3AB0">
        <w:rPr>
          <w:rFonts w:ascii="Times New Roman" w:eastAsia="Lucida Sans Unicode" w:hAnsi="Times New Roman" w:cs="Times New Roman"/>
          <w:b/>
          <w:kern w:val="3"/>
          <w:sz w:val="28"/>
          <w:szCs w:val="28"/>
        </w:rPr>
        <w:t xml:space="preserve">-К-2014                                                                                         </w:t>
      </w:r>
      <w:r w:rsidRPr="00ED3AB0">
        <w:rPr>
          <w:rFonts w:ascii="Times New Roman" w:eastAsia="Lucida Sans Unicode" w:hAnsi="Times New Roman" w:cs="Times New Roman"/>
          <w:kern w:val="3"/>
          <w:sz w:val="28"/>
          <w:szCs w:val="28"/>
        </w:rPr>
        <w:t xml:space="preserve">г. Чебоксары </w:t>
      </w:r>
    </w:p>
    <w:p w:rsidR="005A066E" w:rsidRPr="00ED3AB0" w:rsidRDefault="005A066E" w:rsidP="005A066E">
      <w:pPr>
        <w:widowControl w:val="0"/>
        <w:suppressAutoHyphens/>
        <w:autoSpaceDN w:val="0"/>
        <w:spacing w:after="0" w:line="240" w:lineRule="auto"/>
        <w:jc w:val="both"/>
        <w:textAlignment w:val="baseline"/>
        <w:rPr>
          <w:rFonts w:ascii="Times New Roman" w:eastAsia="Lucida Sans Unicode" w:hAnsi="Times New Roman" w:cs="Times New Roman"/>
          <w:color w:val="FF0000"/>
          <w:kern w:val="3"/>
          <w:sz w:val="28"/>
          <w:szCs w:val="28"/>
        </w:rPr>
      </w:pPr>
    </w:p>
    <w:p w:rsidR="005A066E" w:rsidRPr="00ED3AB0" w:rsidRDefault="005A066E" w:rsidP="005A066E">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ED3AB0">
        <w:rPr>
          <w:rFonts w:ascii="Times New Roman" w:eastAsia="Lucida Sans Unicode" w:hAnsi="Times New Roman" w:cs="Times New Roman"/>
          <w:kern w:val="3"/>
          <w:sz w:val="28"/>
          <w:szCs w:val="28"/>
        </w:rPr>
        <w:t xml:space="preserve">Резолютивная часть решения оглашена 12 сентября 2014 года. </w:t>
      </w:r>
    </w:p>
    <w:p w:rsidR="005A066E" w:rsidRPr="00ED3AB0" w:rsidRDefault="005A066E" w:rsidP="005A066E">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ED3AB0">
        <w:rPr>
          <w:rFonts w:ascii="Times New Roman" w:eastAsia="Lucida Sans Unicode" w:hAnsi="Times New Roman" w:cs="Times New Roman"/>
          <w:kern w:val="3"/>
          <w:sz w:val="28"/>
          <w:szCs w:val="28"/>
        </w:rPr>
        <w:t>Решение изготовлено в полном объеме 17 сентября 2014 года.</w:t>
      </w:r>
    </w:p>
    <w:p w:rsidR="005A066E" w:rsidRPr="00ED3AB0" w:rsidRDefault="005A066E" w:rsidP="005A066E">
      <w:pPr>
        <w:widowControl w:val="0"/>
        <w:suppressAutoHyphens/>
        <w:autoSpaceDN w:val="0"/>
        <w:spacing w:after="0" w:line="240" w:lineRule="auto"/>
        <w:ind w:firstLine="851"/>
        <w:jc w:val="both"/>
        <w:textAlignment w:val="baseline"/>
        <w:rPr>
          <w:rFonts w:ascii="Calibri" w:eastAsia="Lucida Sans Unicode" w:hAnsi="Calibri" w:cs="F"/>
          <w:kern w:val="3"/>
          <w:sz w:val="28"/>
          <w:szCs w:val="28"/>
        </w:rPr>
      </w:pPr>
    </w:p>
    <w:p w:rsidR="005A066E" w:rsidRPr="00ED3AB0" w:rsidRDefault="005A066E" w:rsidP="005A066E">
      <w:pPr>
        <w:pStyle w:val="6"/>
        <w:tabs>
          <w:tab w:val="left" w:pos="1916"/>
          <w:tab w:val="left" w:pos="7755"/>
        </w:tabs>
        <w:ind w:firstLine="851"/>
        <w:jc w:val="both"/>
        <w:rPr>
          <w:sz w:val="28"/>
          <w:szCs w:val="28"/>
        </w:rPr>
      </w:pPr>
      <w:proofErr w:type="gramStart"/>
      <w:r w:rsidRPr="00ED3AB0">
        <w:rPr>
          <w:sz w:val="28"/>
          <w:szCs w:val="28"/>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 2, от 17.02.2014 № 34, 11.04.2014 № 109 в составе:</w:t>
      </w:r>
      <w:proofErr w:type="gramEnd"/>
    </w:p>
    <w:p w:rsidR="005A066E" w:rsidRDefault="008F5AC8" w:rsidP="005A066E">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Pr>
          <w:rFonts w:ascii="Times New Roman" w:eastAsia="Lucida Sans Unicode" w:hAnsi="Times New Roman" w:cs="Times New Roman"/>
          <w:kern w:val="3"/>
          <w:sz w:val="28"/>
          <w:szCs w:val="28"/>
        </w:rPr>
        <w:t>«…»</w:t>
      </w:r>
    </w:p>
    <w:p w:rsidR="005A066E" w:rsidRPr="008D0EC2" w:rsidRDefault="005A066E" w:rsidP="005A066E">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8D0EC2">
        <w:rPr>
          <w:rFonts w:ascii="Times New Roman" w:eastAsia="Lucida Sans Unicode" w:hAnsi="Times New Roman" w:cs="Times New Roman"/>
          <w:kern w:val="3"/>
          <w:sz w:val="28"/>
          <w:szCs w:val="28"/>
        </w:rPr>
        <w:t>при участии:</w:t>
      </w:r>
    </w:p>
    <w:p w:rsidR="005A066E" w:rsidRDefault="005A066E" w:rsidP="005A066E">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8D0EC2">
        <w:rPr>
          <w:rFonts w:ascii="Times New Roman" w:eastAsia="Lucida Sans Unicode" w:hAnsi="Times New Roman" w:cs="Times New Roman"/>
          <w:kern w:val="3"/>
          <w:sz w:val="28"/>
          <w:szCs w:val="28"/>
        </w:rPr>
        <w:t>от уполномоченного органа – Чебоксарского городского комитета по управлению имуществом –</w:t>
      </w:r>
      <w:r w:rsidR="008F5AC8">
        <w:rPr>
          <w:rFonts w:ascii="Times New Roman" w:eastAsia="Lucida Sans Unicode" w:hAnsi="Times New Roman" w:cs="Times New Roman"/>
          <w:kern w:val="3"/>
          <w:sz w:val="28"/>
          <w:szCs w:val="28"/>
        </w:rPr>
        <w:t xml:space="preserve"> «…»</w:t>
      </w:r>
    </w:p>
    <w:p w:rsidR="005A066E" w:rsidRDefault="005A066E" w:rsidP="005A066E">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8D0EC2">
        <w:rPr>
          <w:rFonts w:ascii="Times New Roman" w:eastAsia="Lucida Sans Unicode" w:hAnsi="Times New Roman" w:cs="Times New Roman"/>
          <w:kern w:val="3"/>
          <w:sz w:val="28"/>
          <w:szCs w:val="28"/>
        </w:rPr>
        <w:t xml:space="preserve">от заказчика – Муниципального бюджетного учреждения «Управление жилищным фондом города Чебоксары» – </w:t>
      </w:r>
      <w:r w:rsidR="008F5AC8">
        <w:rPr>
          <w:rFonts w:ascii="Times New Roman" w:eastAsia="Lucida Sans Unicode" w:hAnsi="Times New Roman" w:cs="Times New Roman"/>
          <w:kern w:val="3"/>
          <w:sz w:val="28"/>
          <w:szCs w:val="28"/>
        </w:rPr>
        <w:t>«…»</w:t>
      </w:r>
    </w:p>
    <w:p w:rsidR="005A066E" w:rsidRPr="008D0EC2" w:rsidRDefault="005A066E" w:rsidP="005A066E">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p>
    <w:p w:rsidR="005A066E" w:rsidRDefault="005A066E" w:rsidP="005A066E">
      <w:pPr>
        <w:tabs>
          <w:tab w:val="left" w:pos="1916"/>
          <w:tab w:val="left" w:pos="7755"/>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отсутствии заявителя ООО «Барий» извещенного  надлежащим образом о времени и месте рассмотрения жалобы, </w:t>
      </w:r>
    </w:p>
    <w:p w:rsidR="005A066E" w:rsidRPr="00ED3AB0" w:rsidRDefault="005A066E" w:rsidP="005A066E">
      <w:pPr>
        <w:tabs>
          <w:tab w:val="left" w:pos="1916"/>
          <w:tab w:val="left" w:pos="7755"/>
        </w:tabs>
        <w:spacing w:after="0" w:line="240" w:lineRule="auto"/>
        <w:ind w:firstLine="851"/>
        <w:jc w:val="both"/>
        <w:rPr>
          <w:rFonts w:ascii="Times New Roman" w:eastAsia="Times New Roman" w:hAnsi="Times New Roman" w:cs="Times New Roman"/>
          <w:color w:val="FF0000"/>
          <w:sz w:val="28"/>
          <w:szCs w:val="28"/>
          <w:lang w:eastAsia="ru-RU"/>
        </w:rPr>
      </w:pPr>
      <w:r w:rsidRPr="002441E0">
        <w:rPr>
          <w:rFonts w:ascii="Times New Roman" w:eastAsia="Times New Roman" w:hAnsi="Times New Roman" w:cs="Times New Roman"/>
          <w:sz w:val="28"/>
          <w:szCs w:val="28"/>
          <w:lang w:eastAsia="ru-RU"/>
        </w:rPr>
        <w:t>рассмотрев жалоб</w:t>
      </w:r>
      <w:proofErr w:type="gramStart"/>
      <w:r w:rsidRPr="002441E0">
        <w:rPr>
          <w:rFonts w:ascii="Times New Roman" w:eastAsia="Times New Roman" w:hAnsi="Times New Roman" w:cs="Times New Roman"/>
          <w:sz w:val="28"/>
          <w:szCs w:val="28"/>
          <w:lang w:eastAsia="ru-RU"/>
        </w:rPr>
        <w:t>у ООО</w:t>
      </w:r>
      <w:proofErr w:type="gramEnd"/>
      <w:r w:rsidRPr="002441E0">
        <w:rPr>
          <w:rFonts w:ascii="Times New Roman" w:eastAsia="Times New Roman" w:hAnsi="Times New Roman" w:cs="Times New Roman"/>
          <w:sz w:val="28"/>
          <w:szCs w:val="28"/>
          <w:lang w:eastAsia="ru-RU"/>
        </w:rPr>
        <w:t xml:space="preserve"> «Барий» </w:t>
      </w:r>
      <w:r w:rsidRPr="002441E0">
        <w:rPr>
          <w:rFonts w:ascii="Times New Roman" w:hAnsi="Times New Roman" w:cs="Times New Roman"/>
          <w:sz w:val="28"/>
          <w:szCs w:val="28"/>
        </w:rPr>
        <w:t>на действия аукционной комиссии уполномоченного органа</w:t>
      </w:r>
      <w:r>
        <w:rPr>
          <w:rFonts w:ascii="Times New Roman" w:hAnsi="Times New Roman" w:cs="Times New Roman"/>
          <w:sz w:val="28"/>
          <w:szCs w:val="28"/>
        </w:rPr>
        <w:t xml:space="preserve"> </w:t>
      </w:r>
      <w:r w:rsidRPr="002441E0">
        <w:rPr>
          <w:rFonts w:ascii="Times New Roman" w:hAnsi="Times New Roman" w:cs="Times New Roman"/>
          <w:sz w:val="28"/>
          <w:szCs w:val="28"/>
        </w:rPr>
        <w:t>Чебоксарского городского комитета по управлению имуще</w:t>
      </w:r>
      <w:r>
        <w:rPr>
          <w:rFonts w:ascii="Times New Roman" w:hAnsi="Times New Roman" w:cs="Times New Roman"/>
          <w:sz w:val="28"/>
          <w:szCs w:val="28"/>
        </w:rPr>
        <w:t xml:space="preserve">ством </w:t>
      </w:r>
      <w:r w:rsidRPr="002441E0">
        <w:rPr>
          <w:rFonts w:ascii="Times New Roman" w:hAnsi="Times New Roman" w:cs="Times New Roman"/>
          <w:sz w:val="28"/>
          <w:szCs w:val="28"/>
        </w:rPr>
        <w:t xml:space="preserve">при проведении электронного аукциона на выполнение работ по ремонту кровли  многоквартирного дома, расположенного по адресу: Чувашская Республика, г. </w:t>
      </w:r>
      <w:r w:rsidRPr="00E60156">
        <w:rPr>
          <w:rFonts w:ascii="Times New Roman" w:hAnsi="Times New Roman" w:cs="Times New Roman"/>
          <w:sz w:val="28"/>
          <w:szCs w:val="28"/>
        </w:rPr>
        <w:t xml:space="preserve">Чебоксары, ул. </w:t>
      </w:r>
      <w:proofErr w:type="spellStart"/>
      <w:r>
        <w:rPr>
          <w:rFonts w:ascii="Times New Roman" w:hAnsi="Times New Roman" w:cs="Times New Roman"/>
          <w:sz w:val="28"/>
          <w:szCs w:val="28"/>
        </w:rPr>
        <w:t>Гузовского</w:t>
      </w:r>
      <w:proofErr w:type="spellEnd"/>
      <w:r>
        <w:rPr>
          <w:rFonts w:ascii="Times New Roman" w:hAnsi="Times New Roman" w:cs="Times New Roman"/>
          <w:sz w:val="28"/>
          <w:szCs w:val="28"/>
        </w:rPr>
        <w:t>, д.23</w:t>
      </w:r>
      <w:r w:rsidRPr="00E60156">
        <w:rPr>
          <w:rFonts w:ascii="Times New Roman" w:hAnsi="Times New Roman" w:cs="Times New Roman"/>
          <w:sz w:val="28"/>
          <w:szCs w:val="28"/>
        </w:rPr>
        <w:t xml:space="preserve">  (</w:t>
      </w:r>
      <w:proofErr w:type="spellStart"/>
      <w:r w:rsidRPr="00E60156">
        <w:rPr>
          <w:rFonts w:ascii="Times New Roman" w:hAnsi="Times New Roman" w:cs="Times New Roman"/>
          <w:sz w:val="28"/>
          <w:szCs w:val="28"/>
        </w:rPr>
        <w:t>изв</w:t>
      </w:r>
      <w:proofErr w:type="spellEnd"/>
      <w:r w:rsidRPr="00E60156">
        <w:rPr>
          <w:rFonts w:ascii="Times New Roman" w:hAnsi="Times New Roman" w:cs="Times New Roman"/>
          <w:sz w:val="28"/>
          <w:szCs w:val="28"/>
        </w:rPr>
        <w:t>. № 0115300020014001</w:t>
      </w:r>
      <w:r>
        <w:rPr>
          <w:rFonts w:ascii="Times New Roman" w:hAnsi="Times New Roman" w:cs="Times New Roman"/>
          <w:sz w:val="28"/>
          <w:szCs w:val="28"/>
        </w:rPr>
        <w:t>699</w:t>
      </w:r>
      <w:r w:rsidRPr="00E60156">
        <w:rPr>
          <w:rFonts w:ascii="Times New Roman" w:hAnsi="Times New Roman" w:cs="Times New Roman"/>
          <w:sz w:val="28"/>
          <w:szCs w:val="28"/>
        </w:rPr>
        <w:t>), в соответствии с</w:t>
      </w:r>
      <w:r w:rsidRPr="00E60156">
        <w:rPr>
          <w:rFonts w:ascii="Times New Roman" w:eastAsia="Times New Roman" w:hAnsi="Times New Roman" w:cs="Times New Roman"/>
          <w:sz w:val="28"/>
          <w:szCs w:val="28"/>
          <w:lang w:eastAsia="ru-RU"/>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5A066E" w:rsidRDefault="005A066E" w:rsidP="005A066E">
      <w:pPr>
        <w:widowControl w:val="0"/>
        <w:suppressAutoHyphens/>
        <w:autoSpaceDN w:val="0"/>
        <w:spacing w:after="0" w:line="240" w:lineRule="auto"/>
        <w:ind w:firstLine="708"/>
        <w:jc w:val="center"/>
        <w:textAlignment w:val="baseline"/>
        <w:rPr>
          <w:rFonts w:ascii="Times New Roman" w:eastAsia="Times New Roman" w:hAnsi="Times New Roman" w:cs="Times New Roman"/>
          <w:sz w:val="28"/>
          <w:szCs w:val="28"/>
          <w:lang w:eastAsia="ru-RU"/>
        </w:rPr>
      </w:pPr>
    </w:p>
    <w:p w:rsidR="005A066E" w:rsidRDefault="005A066E" w:rsidP="005A066E">
      <w:pPr>
        <w:widowControl w:val="0"/>
        <w:suppressAutoHyphens/>
        <w:autoSpaceDN w:val="0"/>
        <w:spacing w:after="0" w:line="240" w:lineRule="auto"/>
        <w:ind w:firstLine="708"/>
        <w:jc w:val="center"/>
        <w:textAlignment w:val="baseline"/>
        <w:rPr>
          <w:rFonts w:ascii="Times New Roman" w:eastAsia="Times New Roman" w:hAnsi="Times New Roman" w:cs="Times New Roman"/>
          <w:sz w:val="28"/>
          <w:szCs w:val="28"/>
          <w:lang w:eastAsia="ru-RU"/>
        </w:rPr>
      </w:pPr>
      <w:r w:rsidRPr="00E60156">
        <w:rPr>
          <w:rFonts w:ascii="Times New Roman" w:eastAsia="Times New Roman" w:hAnsi="Times New Roman" w:cs="Times New Roman"/>
          <w:sz w:val="28"/>
          <w:szCs w:val="28"/>
          <w:lang w:eastAsia="ru-RU"/>
        </w:rPr>
        <w:t>УСТАНОВИЛА:</w:t>
      </w:r>
    </w:p>
    <w:p w:rsidR="005A066E" w:rsidRPr="00E60156" w:rsidRDefault="005A066E" w:rsidP="005A066E">
      <w:pPr>
        <w:widowControl w:val="0"/>
        <w:suppressAutoHyphens/>
        <w:autoSpaceDN w:val="0"/>
        <w:spacing w:after="0" w:line="240" w:lineRule="auto"/>
        <w:ind w:firstLine="708"/>
        <w:jc w:val="center"/>
        <w:textAlignment w:val="baseline"/>
        <w:rPr>
          <w:rFonts w:ascii="Times New Roman" w:eastAsia="Times New Roman" w:hAnsi="Times New Roman" w:cs="Times New Roman"/>
          <w:sz w:val="28"/>
          <w:szCs w:val="28"/>
          <w:lang w:eastAsia="ru-RU"/>
        </w:rPr>
      </w:pPr>
    </w:p>
    <w:p w:rsidR="005A066E" w:rsidRPr="00ED3AB0" w:rsidRDefault="005A066E" w:rsidP="005A066E">
      <w:pPr>
        <w:spacing w:after="0" w:line="240" w:lineRule="auto"/>
        <w:ind w:firstLine="851"/>
        <w:jc w:val="both"/>
        <w:rPr>
          <w:rFonts w:ascii="Times New Roman" w:eastAsia="Times New Roman" w:hAnsi="Times New Roman" w:cs="Times New Roman"/>
          <w:color w:val="FF0000"/>
          <w:kern w:val="3"/>
          <w:sz w:val="28"/>
          <w:szCs w:val="28"/>
          <w:lang w:eastAsia="ru-RU"/>
        </w:rPr>
      </w:pPr>
      <w:proofErr w:type="gramStart"/>
      <w:r w:rsidRPr="002A0A1A">
        <w:rPr>
          <w:rFonts w:ascii="Times New Roman" w:eastAsia="Batang" w:hAnsi="Times New Roman" w:cs="Times New Roman"/>
          <w:sz w:val="28"/>
          <w:szCs w:val="28"/>
          <w:lang w:eastAsia="ko-KR"/>
        </w:rPr>
        <w:lastRenderedPageBreak/>
        <w:t xml:space="preserve">В Чувашское УФАС России 09.09.2014 обратилось </w:t>
      </w:r>
      <w:r w:rsidRPr="002A0A1A">
        <w:rPr>
          <w:rFonts w:ascii="Times New Roman" w:eastAsia="Times New Roman" w:hAnsi="Times New Roman" w:cs="Times New Roman"/>
          <w:kern w:val="3"/>
          <w:sz w:val="28"/>
          <w:szCs w:val="28"/>
          <w:lang w:eastAsia="ru-RU"/>
        </w:rPr>
        <w:t xml:space="preserve">ООО «Барий» с жалобой </w:t>
      </w:r>
      <w:r w:rsidRPr="002A0A1A">
        <w:rPr>
          <w:rFonts w:ascii="Times New Roman" w:hAnsi="Times New Roman" w:cs="Times New Roman"/>
          <w:sz w:val="28"/>
          <w:szCs w:val="28"/>
        </w:rPr>
        <w:t xml:space="preserve">на действия аукционной комиссии уполномоченного органа Чебоксарского городского комитета по управлению имуществом при проведении электронного аукциона на выполнение работ </w:t>
      </w:r>
      <w:r w:rsidRPr="002441E0">
        <w:rPr>
          <w:rFonts w:ascii="Times New Roman" w:hAnsi="Times New Roman" w:cs="Times New Roman"/>
          <w:sz w:val="28"/>
          <w:szCs w:val="28"/>
        </w:rPr>
        <w:t>по ремонту кровли  многоквартирного дома, расположенного по адресу:</w:t>
      </w:r>
      <w:proofErr w:type="gramEnd"/>
      <w:r w:rsidRPr="002441E0">
        <w:rPr>
          <w:rFonts w:ascii="Times New Roman" w:hAnsi="Times New Roman" w:cs="Times New Roman"/>
          <w:sz w:val="28"/>
          <w:szCs w:val="28"/>
        </w:rPr>
        <w:t xml:space="preserve"> Чувашская Республика, г. </w:t>
      </w:r>
      <w:r w:rsidRPr="00E60156">
        <w:rPr>
          <w:rFonts w:ascii="Times New Roman" w:hAnsi="Times New Roman" w:cs="Times New Roman"/>
          <w:sz w:val="28"/>
          <w:szCs w:val="28"/>
        </w:rPr>
        <w:t xml:space="preserve">Чебоксары, ул. </w:t>
      </w:r>
      <w:proofErr w:type="spellStart"/>
      <w:r>
        <w:rPr>
          <w:rFonts w:ascii="Times New Roman" w:hAnsi="Times New Roman" w:cs="Times New Roman"/>
          <w:sz w:val="28"/>
          <w:szCs w:val="28"/>
        </w:rPr>
        <w:t>Гузовского</w:t>
      </w:r>
      <w:proofErr w:type="spellEnd"/>
      <w:r w:rsidRPr="00E60156">
        <w:rPr>
          <w:rFonts w:ascii="Times New Roman" w:hAnsi="Times New Roman" w:cs="Times New Roman"/>
          <w:sz w:val="28"/>
          <w:szCs w:val="28"/>
        </w:rPr>
        <w:t xml:space="preserve">, д. </w:t>
      </w:r>
      <w:r>
        <w:rPr>
          <w:rFonts w:ascii="Times New Roman" w:hAnsi="Times New Roman" w:cs="Times New Roman"/>
          <w:sz w:val="28"/>
          <w:szCs w:val="28"/>
        </w:rPr>
        <w:t>23</w:t>
      </w:r>
      <w:r w:rsidRPr="00E60156">
        <w:rPr>
          <w:rFonts w:ascii="Times New Roman" w:hAnsi="Times New Roman" w:cs="Times New Roman"/>
          <w:sz w:val="28"/>
          <w:szCs w:val="28"/>
        </w:rPr>
        <w:t xml:space="preserve">  (</w:t>
      </w:r>
      <w:proofErr w:type="spellStart"/>
      <w:r w:rsidRPr="00E60156">
        <w:rPr>
          <w:rFonts w:ascii="Times New Roman" w:hAnsi="Times New Roman" w:cs="Times New Roman"/>
          <w:sz w:val="28"/>
          <w:szCs w:val="28"/>
        </w:rPr>
        <w:t>изв</w:t>
      </w:r>
      <w:proofErr w:type="spellEnd"/>
      <w:r w:rsidRPr="00E60156">
        <w:rPr>
          <w:rFonts w:ascii="Times New Roman" w:hAnsi="Times New Roman" w:cs="Times New Roman"/>
          <w:sz w:val="28"/>
          <w:szCs w:val="28"/>
        </w:rPr>
        <w:t>. № 011530002001400</w:t>
      </w:r>
      <w:r>
        <w:rPr>
          <w:rFonts w:ascii="Times New Roman" w:hAnsi="Times New Roman" w:cs="Times New Roman"/>
          <w:sz w:val="28"/>
          <w:szCs w:val="28"/>
        </w:rPr>
        <w:t>1699</w:t>
      </w:r>
      <w:r w:rsidRPr="002A0A1A">
        <w:rPr>
          <w:rFonts w:ascii="Times New Roman" w:hAnsi="Times New Roman" w:cs="Times New Roman"/>
          <w:sz w:val="28"/>
          <w:szCs w:val="28"/>
        </w:rPr>
        <w:t>)</w:t>
      </w:r>
      <w:r w:rsidRPr="002A0A1A">
        <w:rPr>
          <w:rFonts w:ascii="Times New Roman" w:eastAsia="Calibri" w:hAnsi="Times New Roman" w:cs="Times New Roman"/>
          <w:kern w:val="3"/>
          <w:sz w:val="28"/>
          <w:szCs w:val="28"/>
          <w:lang w:eastAsia="ru-RU"/>
        </w:rPr>
        <w:t>.</w:t>
      </w:r>
    </w:p>
    <w:p w:rsidR="005A066E" w:rsidRPr="002A0A1A" w:rsidRDefault="005A066E" w:rsidP="005A066E">
      <w:pPr>
        <w:spacing w:after="0" w:line="240" w:lineRule="auto"/>
        <w:ind w:firstLine="851"/>
        <w:jc w:val="both"/>
        <w:rPr>
          <w:rFonts w:ascii="Times New Roman" w:eastAsia="Times New Roman" w:hAnsi="Times New Roman" w:cs="Times New Roman"/>
          <w:sz w:val="28"/>
          <w:szCs w:val="28"/>
          <w:lang w:eastAsia="ru-RU"/>
        </w:rPr>
      </w:pPr>
      <w:r w:rsidRPr="002A0A1A">
        <w:rPr>
          <w:rFonts w:ascii="Times New Roman" w:eastAsia="Batang" w:hAnsi="Times New Roman" w:cs="Times New Roman"/>
          <w:sz w:val="28"/>
          <w:szCs w:val="28"/>
          <w:lang w:eastAsia="ko-KR"/>
        </w:rPr>
        <w:t xml:space="preserve">В жалобе </w:t>
      </w:r>
      <w:r w:rsidRPr="002A0A1A">
        <w:rPr>
          <w:rFonts w:ascii="Times New Roman" w:eastAsia="Times New Roman" w:hAnsi="Times New Roman" w:cs="Times New Roman"/>
          <w:kern w:val="3"/>
          <w:sz w:val="28"/>
          <w:szCs w:val="28"/>
          <w:lang w:eastAsia="ru-RU"/>
        </w:rPr>
        <w:t>ООО «Барий»</w:t>
      </w:r>
      <w:r w:rsidRPr="002A0A1A">
        <w:rPr>
          <w:rFonts w:ascii="Times New Roman" w:eastAsia="Lucida Sans Unicode" w:hAnsi="Times New Roman" w:cs="Times New Roman"/>
          <w:kern w:val="3"/>
          <w:sz w:val="28"/>
          <w:szCs w:val="28"/>
        </w:rPr>
        <w:t xml:space="preserve"> </w:t>
      </w:r>
      <w:r w:rsidRPr="002A0A1A">
        <w:rPr>
          <w:rFonts w:ascii="Times New Roman" w:eastAsia="Batang" w:hAnsi="Times New Roman" w:cs="Times New Roman"/>
          <w:sz w:val="28"/>
          <w:szCs w:val="28"/>
          <w:lang w:eastAsia="ko-KR"/>
        </w:rPr>
        <w:t>указывает, что им подана заявка на участие в электронном аукционе</w:t>
      </w:r>
      <w:r w:rsidRPr="002A0A1A">
        <w:rPr>
          <w:rFonts w:ascii="Times New Roman" w:eastAsia="Times New Roman" w:hAnsi="Times New Roman" w:cs="Times New Roman"/>
          <w:kern w:val="3"/>
          <w:sz w:val="28"/>
          <w:szCs w:val="28"/>
          <w:lang w:eastAsia="ru-RU"/>
        </w:rPr>
        <w:t xml:space="preserve">. </w:t>
      </w:r>
      <w:proofErr w:type="gramStart"/>
      <w:r w:rsidRPr="002A0A1A">
        <w:rPr>
          <w:rFonts w:ascii="Times New Roman" w:eastAsia="Batang" w:hAnsi="Times New Roman" w:cs="Times New Roman"/>
          <w:sz w:val="28"/>
          <w:szCs w:val="28"/>
          <w:lang w:eastAsia="ko-KR"/>
        </w:rPr>
        <w:t xml:space="preserve">По итогам рассмотрения первых частей заявок на участие в электронном аукционе, аукционной комиссией принято решение отклонить заявку </w:t>
      </w:r>
      <w:r w:rsidRPr="002A0A1A">
        <w:rPr>
          <w:rFonts w:ascii="Times New Roman" w:eastAsia="Times New Roman" w:hAnsi="Times New Roman" w:cs="Times New Roman"/>
          <w:kern w:val="3"/>
          <w:sz w:val="28"/>
          <w:szCs w:val="28"/>
          <w:lang w:eastAsia="ru-RU"/>
        </w:rPr>
        <w:t>ООО «Барий»</w:t>
      </w:r>
      <w:r w:rsidRPr="002A0A1A">
        <w:rPr>
          <w:rFonts w:ascii="Times New Roman" w:eastAsia="Times New Roman" w:hAnsi="Times New Roman" w:cs="Times New Roman"/>
          <w:sz w:val="28"/>
          <w:szCs w:val="28"/>
          <w:lang w:eastAsia="ru-RU"/>
        </w:rPr>
        <w:t xml:space="preserve"> в связи с тем, что заявка не содержит информацию о наименовании места происхождения товара или наименования производителя предлагаемого к поставке товара, а именно в наименовании производителя товара не указан адрес местонахождения производителя.   </w:t>
      </w:r>
      <w:proofErr w:type="gramEnd"/>
    </w:p>
    <w:p w:rsidR="005A066E" w:rsidRPr="002A0A1A" w:rsidRDefault="005A066E" w:rsidP="005A066E">
      <w:pPr>
        <w:spacing w:after="0" w:line="240" w:lineRule="auto"/>
        <w:ind w:firstLine="851"/>
        <w:jc w:val="both"/>
        <w:rPr>
          <w:rFonts w:ascii="Times New Roman" w:eastAsia="Times New Roman" w:hAnsi="Times New Roman" w:cs="Times New Roman"/>
          <w:sz w:val="28"/>
          <w:szCs w:val="28"/>
          <w:lang w:eastAsia="ru-RU"/>
        </w:rPr>
      </w:pPr>
      <w:r w:rsidRPr="002A0A1A">
        <w:rPr>
          <w:rFonts w:ascii="Times New Roman" w:eastAsia="Times New Roman" w:hAnsi="Times New Roman" w:cs="Times New Roman"/>
          <w:kern w:val="3"/>
          <w:sz w:val="28"/>
          <w:szCs w:val="28"/>
          <w:lang w:eastAsia="ru-RU"/>
        </w:rPr>
        <w:t>ООО «Барий»</w:t>
      </w:r>
      <w:r w:rsidRPr="002A0A1A">
        <w:rPr>
          <w:rFonts w:ascii="Times New Roman" w:eastAsia="Lucida Sans Unicode" w:hAnsi="Times New Roman" w:cs="Times New Roman"/>
          <w:kern w:val="3"/>
          <w:sz w:val="28"/>
          <w:szCs w:val="28"/>
        </w:rPr>
        <w:t xml:space="preserve"> </w:t>
      </w:r>
      <w:r w:rsidRPr="002A0A1A">
        <w:rPr>
          <w:rFonts w:ascii="Times New Roman" w:eastAsia="Times New Roman" w:hAnsi="Times New Roman" w:cs="Times New Roman"/>
          <w:sz w:val="28"/>
          <w:szCs w:val="28"/>
          <w:lang w:eastAsia="ru-RU"/>
        </w:rPr>
        <w:t xml:space="preserve"> считает отказ неправомерным, т.к. поданная заявка  содержит </w:t>
      </w:r>
    </w:p>
    <w:p w:rsidR="005A066E" w:rsidRPr="002A0A1A" w:rsidRDefault="005A066E" w:rsidP="005A066E">
      <w:pPr>
        <w:tabs>
          <w:tab w:val="left" w:pos="142"/>
        </w:tabs>
        <w:spacing w:after="0" w:line="240" w:lineRule="auto"/>
        <w:jc w:val="both"/>
        <w:rPr>
          <w:rFonts w:ascii="Times New Roman" w:eastAsia="Times New Roman" w:hAnsi="Times New Roman" w:cs="Times New Roman"/>
          <w:sz w:val="28"/>
          <w:szCs w:val="28"/>
          <w:lang w:eastAsia="ru-RU"/>
        </w:rPr>
      </w:pPr>
      <w:r w:rsidRPr="002A0A1A">
        <w:rPr>
          <w:rFonts w:ascii="Times New Roman" w:eastAsia="Times New Roman" w:hAnsi="Times New Roman" w:cs="Times New Roman"/>
          <w:sz w:val="28"/>
          <w:szCs w:val="28"/>
          <w:lang w:eastAsia="ru-RU"/>
        </w:rPr>
        <w:t>указание на наименования производителей товара, а также адреса их местонахождения в виде городов Российской Федерации.</w:t>
      </w:r>
    </w:p>
    <w:p w:rsidR="005A066E" w:rsidRPr="002A0A1A" w:rsidRDefault="005A066E" w:rsidP="005A066E">
      <w:pPr>
        <w:spacing w:after="0" w:line="240" w:lineRule="auto"/>
        <w:ind w:firstLine="851"/>
        <w:jc w:val="both"/>
        <w:rPr>
          <w:rFonts w:ascii="Times New Roman" w:eastAsia="Times New Roman" w:hAnsi="Times New Roman" w:cs="Times New Roman"/>
          <w:sz w:val="28"/>
          <w:szCs w:val="28"/>
          <w:lang w:eastAsia="ru-RU"/>
        </w:rPr>
      </w:pPr>
      <w:r w:rsidRPr="002A0A1A">
        <w:rPr>
          <w:rFonts w:ascii="Times New Roman" w:eastAsia="Times New Roman" w:hAnsi="Times New Roman" w:cs="Times New Roman"/>
          <w:sz w:val="28"/>
          <w:szCs w:val="28"/>
          <w:lang w:eastAsia="ru-RU"/>
        </w:rPr>
        <w:t xml:space="preserve">На основании заявленного общество просит рассмотреть настоящую жалобу и отменить протокол рассмотрения первых частей заявок. </w:t>
      </w:r>
    </w:p>
    <w:p w:rsidR="005A066E" w:rsidRPr="002A0A1A" w:rsidRDefault="005A066E" w:rsidP="005A066E">
      <w:pPr>
        <w:spacing w:after="0" w:line="240" w:lineRule="auto"/>
        <w:ind w:firstLine="851"/>
        <w:jc w:val="both"/>
        <w:rPr>
          <w:rFonts w:ascii="Times New Roman" w:eastAsia="Batang" w:hAnsi="Times New Roman" w:cs="Times New Roman"/>
          <w:sz w:val="28"/>
          <w:szCs w:val="28"/>
          <w:lang w:eastAsia="ko-KR"/>
        </w:rPr>
      </w:pPr>
      <w:r w:rsidRPr="002A0A1A">
        <w:rPr>
          <w:rFonts w:ascii="Times New Roman" w:eastAsia="Batang" w:hAnsi="Times New Roman" w:cs="Times New Roman"/>
          <w:sz w:val="28"/>
          <w:szCs w:val="28"/>
          <w:lang w:eastAsia="ko-KR"/>
        </w:rPr>
        <w:t>Представитель Уполномоченного органа считает принятое аукционной комиссией решение по отклонению заявки участника электронного аукциона, соответствующим требованиям Закона о контрактной системе.</w:t>
      </w:r>
    </w:p>
    <w:p w:rsidR="005A066E" w:rsidRPr="002A0A1A" w:rsidRDefault="005A066E" w:rsidP="005A066E">
      <w:pPr>
        <w:spacing w:after="0" w:line="240" w:lineRule="auto"/>
        <w:ind w:firstLine="851"/>
        <w:jc w:val="both"/>
        <w:rPr>
          <w:rFonts w:ascii="Times New Roman" w:eastAsia="Batang" w:hAnsi="Times New Roman" w:cs="Times New Roman"/>
          <w:sz w:val="28"/>
          <w:szCs w:val="28"/>
          <w:lang w:eastAsia="ko-KR"/>
        </w:rPr>
      </w:pPr>
      <w:r w:rsidRPr="002A0A1A">
        <w:rPr>
          <w:rFonts w:ascii="Times New Roman" w:eastAsia="Batang" w:hAnsi="Times New Roman" w:cs="Times New Roman"/>
          <w:sz w:val="28"/>
          <w:szCs w:val="28"/>
          <w:lang w:eastAsia="ko-KR"/>
        </w:rPr>
        <w:t>В результате рассмотрения жалобы и осуществления в соответствии с частью 15 статьи 99 Закона о контрактной системе внеплановой проверки Комиссия Чувашского УФАС России по контролю в сфере закупок товаров, работ, услуг для обеспечения государственных и муниципальных нужд установила следующее.</w:t>
      </w:r>
    </w:p>
    <w:p w:rsidR="005A066E" w:rsidRDefault="005A066E" w:rsidP="005A066E">
      <w:pPr>
        <w:spacing w:after="0" w:line="240" w:lineRule="auto"/>
        <w:ind w:firstLine="851"/>
        <w:jc w:val="both"/>
        <w:rPr>
          <w:rFonts w:ascii="Times New Roman" w:eastAsia="Batang" w:hAnsi="Times New Roman" w:cs="Times New Roman"/>
          <w:sz w:val="28"/>
          <w:szCs w:val="28"/>
          <w:lang w:eastAsia="ko-KR"/>
        </w:rPr>
      </w:pPr>
      <w:r w:rsidRPr="002A0A1A">
        <w:rPr>
          <w:rFonts w:ascii="Times New Roman" w:eastAsia="Batang" w:hAnsi="Times New Roman" w:cs="Times New Roman"/>
          <w:sz w:val="28"/>
          <w:szCs w:val="28"/>
          <w:lang w:eastAsia="ko-KR"/>
        </w:rPr>
        <w:t>Заказчиком объявленных работ является</w:t>
      </w:r>
      <w:r w:rsidRPr="002A0A1A">
        <w:rPr>
          <w:rFonts w:ascii="Times New Roman" w:eastAsia="Lucida Sans Unicode" w:hAnsi="Times New Roman" w:cs="Times New Roman"/>
          <w:kern w:val="3"/>
          <w:sz w:val="28"/>
          <w:szCs w:val="28"/>
        </w:rPr>
        <w:t xml:space="preserve"> </w:t>
      </w:r>
      <w:r w:rsidRPr="002A0A1A">
        <w:rPr>
          <w:rFonts w:ascii="Times New Roman" w:eastAsia="Times New Roman" w:hAnsi="Times New Roman" w:cs="Times New Roman"/>
          <w:kern w:val="3"/>
          <w:sz w:val="28"/>
          <w:szCs w:val="28"/>
          <w:lang w:eastAsia="ru-RU"/>
        </w:rPr>
        <w:t>Муниципальное бюджетное учреждение «Управление жилищным фондом города Чебоксары»</w:t>
      </w:r>
      <w:r w:rsidRPr="002A0A1A">
        <w:rPr>
          <w:rFonts w:ascii="Times New Roman" w:eastAsia="Times New Roman" w:hAnsi="Times New Roman" w:cs="Times New Roman"/>
          <w:iCs/>
          <w:kern w:val="3"/>
          <w:sz w:val="28"/>
          <w:szCs w:val="28"/>
          <w:lang w:eastAsia="ru-RU"/>
        </w:rPr>
        <w:t xml:space="preserve"> </w:t>
      </w:r>
      <w:r w:rsidRPr="002A0A1A">
        <w:rPr>
          <w:rFonts w:ascii="Times New Roman" w:eastAsia="Lucida Sans Unicode" w:hAnsi="Times New Roman" w:cs="Times New Roman"/>
          <w:iCs/>
          <w:kern w:val="3"/>
          <w:sz w:val="28"/>
          <w:szCs w:val="28"/>
        </w:rPr>
        <w:t>(далее – Заказчик)</w:t>
      </w:r>
      <w:r w:rsidRPr="002A0A1A">
        <w:rPr>
          <w:rFonts w:ascii="Times New Roman" w:eastAsia="Lucida Sans Unicode" w:hAnsi="Times New Roman" w:cs="Times New Roman"/>
          <w:kern w:val="3"/>
          <w:sz w:val="28"/>
          <w:szCs w:val="28"/>
        </w:rPr>
        <w:t>.</w:t>
      </w:r>
    </w:p>
    <w:p w:rsidR="005A066E" w:rsidRPr="002A0A1A" w:rsidRDefault="005A066E" w:rsidP="005A066E">
      <w:pPr>
        <w:spacing w:after="0" w:line="240" w:lineRule="auto"/>
        <w:ind w:firstLine="851"/>
        <w:jc w:val="both"/>
        <w:rPr>
          <w:rFonts w:ascii="Times New Roman" w:hAnsi="Times New Roman" w:cs="Times New Roman"/>
          <w:sz w:val="28"/>
          <w:szCs w:val="28"/>
        </w:rPr>
      </w:pPr>
      <w:r w:rsidRPr="002A0A1A">
        <w:rPr>
          <w:rFonts w:ascii="Times New Roman" w:hAnsi="Times New Roman" w:cs="Times New Roman"/>
          <w:sz w:val="28"/>
          <w:szCs w:val="28"/>
        </w:rPr>
        <w:t>26.08.2014</w:t>
      </w:r>
      <w:r w:rsidRPr="002A0A1A">
        <w:rPr>
          <w:rFonts w:ascii="Times New Roman" w:eastAsia="Batang" w:hAnsi="Times New Roman" w:cs="Times New Roman"/>
          <w:sz w:val="28"/>
          <w:szCs w:val="28"/>
          <w:lang w:eastAsia="ko-KR"/>
        </w:rPr>
        <w:t xml:space="preserve"> Уполномоченным органом на официальном сайте </w:t>
      </w:r>
      <w:proofErr w:type="spellStart"/>
      <w:r w:rsidRPr="002A0A1A">
        <w:rPr>
          <w:rFonts w:ascii="Times New Roman" w:eastAsia="Batang" w:hAnsi="Times New Roman" w:cs="Times New Roman"/>
          <w:sz w:val="28"/>
          <w:szCs w:val="28"/>
          <w:lang w:val="en-US" w:eastAsia="ko-KR"/>
        </w:rPr>
        <w:t>zakupki</w:t>
      </w:r>
      <w:proofErr w:type="spellEnd"/>
      <w:r w:rsidRPr="002A0A1A">
        <w:rPr>
          <w:rFonts w:ascii="Times New Roman" w:eastAsia="Batang" w:hAnsi="Times New Roman" w:cs="Times New Roman"/>
          <w:sz w:val="28"/>
          <w:szCs w:val="28"/>
          <w:lang w:eastAsia="ko-KR"/>
        </w:rPr>
        <w:t>.</w:t>
      </w:r>
      <w:proofErr w:type="spellStart"/>
      <w:r w:rsidRPr="002A0A1A">
        <w:rPr>
          <w:rFonts w:ascii="Times New Roman" w:eastAsia="Batang" w:hAnsi="Times New Roman" w:cs="Times New Roman"/>
          <w:sz w:val="28"/>
          <w:szCs w:val="28"/>
          <w:lang w:val="en-US" w:eastAsia="ko-KR"/>
        </w:rPr>
        <w:t>gov</w:t>
      </w:r>
      <w:proofErr w:type="spellEnd"/>
      <w:r w:rsidRPr="002A0A1A">
        <w:rPr>
          <w:rFonts w:ascii="Times New Roman" w:eastAsia="Batang" w:hAnsi="Times New Roman" w:cs="Times New Roman"/>
          <w:sz w:val="28"/>
          <w:szCs w:val="28"/>
          <w:lang w:eastAsia="ko-KR"/>
        </w:rPr>
        <w:t>.</w:t>
      </w:r>
      <w:proofErr w:type="spellStart"/>
      <w:r w:rsidRPr="002A0A1A">
        <w:rPr>
          <w:rFonts w:ascii="Times New Roman" w:eastAsia="Batang" w:hAnsi="Times New Roman" w:cs="Times New Roman"/>
          <w:sz w:val="28"/>
          <w:szCs w:val="28"/>
          <w:lang w:val="en-US" w:eastAsia="ko-KR"/>
        </w:rPr>
        <w:t>ru</w:t>
      </w:r>
      <w:proofErr w:type="spellEnd"/>
      <w:r w:rsidRPr="002A0A1A">
        <w:rPr>
          <w:rFonts w:ascii="Times New Roman" w:eastAsia="Batang" w:hAnsi="Times New Roman" w:cs="Times New Roman"/>
          <w:sz w:val="28"/>
          <w:szCs w:val="28"/>
          <w:lang w:eastAsia="ko-KR"/>
        </w:rPr>
        <w:t xml:space="preserve"> размещено извещение № </w:t>
      </w:r>
      <w:r w:rsidRPr="002A0A1A">
        <w:rPr>
          <w:rFonts w:ascii="Times New Roman" w:hAnsi="Times New Roman" w:cs="Times New Roman"/>
          <w:sz w:val="28"/>
          <w:szCs w:val="28"/>
        </w:rPr>
        <w:t>0115300020014001</w:t>
      </w:r>
      <w:r>
        <w:rPr>
          <w:rFonts w:ascii="Times New Roman" w:hAnsi="Times New Roman" w:cs="Times New Roman"/>
          <w:sz w:val="28"/>
          <w:szCs w:val="28"/>
        </w:rPr>
        <w:t>699</w:t>
      </w:r>
      <w:r w:rsidRPr="002A0A1A">
        <w:rPr>
          <w:rFonts w:ascii="Times New Roman" w:eastAsia="Batang" w:hAnsi="Times New Roman" w:cs="Times New Roman"/>
          <w:sz w:val="28"/>
          <w:szCs w:val="28"/>
          <w:lang w:eastAsia="ko-KR"/>
        </w:rPr>
        <w:t xml:space="preserve"> о проведении электронного аукциона</w:t>
      </w:r>
      <w:r w:rsidRPr="002A0A1A">
        <w:rPr>
          <w:rFonts w:ascii="Times New Roman" w:hAnsi="Times New Roman" w:cs="Times New Roman"/>
          <w:sz w:val="28"/>
          <w:szCs w:val="28"/>
        </w:rPr>
        <w:t xml:space="preserve"> </w:t>
      </w:r>
      <w:r w:rsidRPr="002A0A1A">
        <w:rPr>
          <w:rFonts w:ascii="Times New Roman" w:hAnsi="Times New Roman" w:cs="Times New Roman"/>
          <w:sz w:val="28"/>
          <w:szCs w:val="28"/>
          <w:lang w:eastAsia="zh-CN"/>
        </w:rPr>
        <w:t xml:space="preserve">на выполнение работ по ремонту кровли многоквартирного дома, расположенного по адресу: Чувашская Республика, г. Чебоксары, ул. </w:t>
      </w:r>
      <w:proofErr w:type="spellStart"/>
      <w:r>
        <w:rPr>
          <w:rFonts w:ascii="Times New Roman" w:hAnsi="Times New Roman" w:cs="Times New Roman"/>
          <w:sz w:val="28"/>
          <w:szCs w:val="28"/>
          <w:lang w:eastAsia="zh-CN"/>
        </w:rPr>
        <w:t>Гузовского</w:t>
      </w:r>
      <w:proofErr w:type="spellEnd"/>
      <w:r w:rsidRPr="002A0A1A">
        <w:rPr>
          <w:rFonts w:ascii="Times New Roman" w:hAnsi="Times New Roman" w:cs="Times New Roman"/>
          <w:sz w:val="28"/>
          <w:szCs w:val="28"/>
          <w:lang w:eastAsia="zh-CN"/>
        </w:rPr>
        <w:t xml:space="preserve">, д. </w:t>
      </w:r>
      <w:r>
        <w:rPr>
          <w:rFonts w:ascii="Times New Roman" w:hAnsi="Times New Roman" w:cs="Times New Roman"/>
          <w:sz w:val="28"/>
          <w:szCs w:val="28"/>
          <w:lang w:eastAsia="zh-CN"/>
        </w:rPr>
        <w:t>23.</w:t>
      </w:r>
    </w:p>
    <w:p w:rsidR="005A066E" w:rsidRPr="000B3BE2" w:rsidRDefault="005A066E" w:rsidP="005A066E">
      <w:pPr>
        <w:spacing w:after="0" w:line="240" w:lineRule="auto"/>
        <w:ind w:firstLine="851"/>
        <w:jc w:val="both"/>
        <w:rPr>
          <w:rFonts w:ascii="Times New Roman" w:eastAsia="Lucida Sans Unicode" w:hAnsi="Times New Roman" w:cs="Times New Roman"/>
          <w:kern w:val="3"/>
          <w:sz w:val="28"/>
          <w:szCs w:val="28"/>
        </w:rPr>
      </w:pPr>
      <w:r w:rsidRPr="000B3BE2">
        <w:rPr>
          <w:rFonts w:ascii="Times New Roman" w:eastAsia="Batang" w:hAnsi="Times New Roman" w:cs="Times New Roman"/>
          <w:sz w:val="28"/>
          <w:szCs w:val="28"/>
          <w:lang w:eastAsia="ko-KR"/>
        </w:rPr>
        <w:t xml:space="preserve">Начальная (максимальная) цена контракта составляет </w:t>
      </w:r>
      <w:r w:rsidRPr="000B3BE2">
        <w:rPr>
          <w:rFonts w:ascii="Times New Roman" w:hAnsi="Times New Roman" w:cs="Times New Roman"/>
          <w:sz w:val="28"/>
          <w:szCs w:val="28"/>
        </w:rPr>
        <w:t>1</w:t>
      </w:r>
      <w:r>
        <w:rPr>
          <w:rFonts w:ascii="Times New Roman" w:hAnsi="Times New Roman" w:cs="Times New Roman"/>
          <w:sz w:val="28"/>
          <w:szCs w:val="28"/>
        </w:rPr>
        <w:t>891089,00</w:t>
      </w:r>
      <w:r w:rsidRPr="000B3BE2">
        <w:t xml:space="preserve"> </w:t>
      </w:r>
      <w:r w:rsidRPr="000B3BE2">
        <w:rPr>
          <w:rFonts w:ascii="Times New Roman" w:eastAsia="Batang" w:hAnsi="Times New Roman" w:cs="Times New Roman"/>
          <w:sz w:val="28"/>
          <w:szCs w:val="28"/>
          <w:lang w:eastAsia="ko-KR"/>
        </w:rPr>
        <w:t>руб.</w:t>
      </w:r>
      <w:r w:rsidRPr="000B3BE2">
        <w:rPr>
          <w:rFonts w:ascii="Times New Roman" w:eastAsia="Lucida Sans Unicode" w:hAnsi="Times New Roman" w:cs="Times New Roman"/>
          <w:kern w:val="3"/>
          <w:sz w:val="28"/>
          <w:szCs w:val="28"/>
        </w:rPr>
        <w:t xml:space="preserve"> </w:t>
      </w:r>
    </w:p>
    <w:p w:rsidR="005A066E" w:rsidRPr="000B3BE2" w:rsidRDefault="005A066E" w:rsidP="005A066E">
      <w:pPr>
        <w:spacing w:after="0" w:line="240" w:lineRule="auto"/>
        <w:ind w:firstLine="851"/>
        <w:jc w:val="both"/>
        <w:rPr>
          <w:rFonts w:ascii="Times New Roman" w:eastAsia="Calibri" w:hAnsi="Times New Roman" w:cs="Times New Roman"/>
          <w:kern w:val="1"/>
          <w:sz w:val="28"/>
          <w:szCs w:val="28"/>
          <w:lang w:eastAsia="hi-IN" w:bidi="hi-IN"/>
        </w:rPr>
      </w:pPr>
      <w:r w:rsidRPr="000B3BE2">
        <w:rPr>
          <w:rFonts w:ascii="Times New Roman" w:eastAsia="Lucida Sans Unicode" w:hAnsi="Times New Roman" w:cs="Times New Roman"/>
          <w:kern w:val="3"/>
          <w:sz w:val="28"/>
          <w:szCs w:val="28"/>
        </w:rPr>
        <w:t xml:space="preserve">Согласно протоколу от 08.09.2014 рассмотрения первых частей заявок на участие в электронном аукционе поступило </w:t>
      </w:r>
      <w:r>
        <w:rPr>
          <w:rFonts w:ascii="Times New Roman" w:eastAsia="Lucida Sans Unicode" w:hAnsi="Times New Roman" w:cs="Times New Roman"/>
          <w:kern w:val="3"/>
          <w:sz w:val="28"/>
          <w:szCs w:val="28"/>
        </w:rPr>
        <w:t>7</w:t>
      </w:r>
      <w:r w:rsidRPr="000B3BE2">
        <w:rPr>
          <w:rFonts w:ascii="Times New Roman" w:eastAsia="Lucida Sans Unicode" w:hAnsi="Times New Roman" w:cs="Times New Roman"/>
          <w:kern w:val="3"/>
          <w:sz w:val="28"/>
          <w:szCs w:val="28"/>
        </w:rPr>
        <w:t xml:space="preserve"> заявок. </w:t>
      </w:r>
      <w:r w:rsidRPr="000B3BE2">
        <w:rPr>
          <w:rFonts w:ascii="Times New Roman" w:eastAsia="Calibri" w:hAnsi="Times New Roman" w:cs="Times New Roman"/>
          <w:kern w:val="1"/>
          <w:sz w:val="28"/>
          <w:szCs w:val="28"/>
          <w:lang w:eastAsia="hi-IN" w:bidi="hi-IN"/>
        </w:rPr>
        <w:t>По результатам рассмотрения первых частей заявок</w:t>
      </w:r>
      <w:r>
        <w:rPr>
          <w:rFonts w:ascii="Times New Roman" w:eastAsia="Calibri" w:hAnsi="Times New Roman" w:cs="Times New Roman"/>
          <w:kern w:val="1"/>
          <w:sz w:val="28"/>
          <w:szCs w:val="28"/>
          <w:lang w:eastAsia="hi-IN" w:bidi="hi-IN"/>
        </w:rPr>
        <w:t xml:space="preserve"> четырем участникам</w:t>
      </w:r>
      <w:r w:rsidRPr="000B3BE2">
        <w:rPr>
          <w:rFonts w:ascii="Times New Roman" w:eastAsia="Calibri" w:hAnsi="Times New Roman" w:cs="Times New Roman"/>
          <w:kern w:val="1"/>
          <w:sz w:val="28"/>
          <w:szCs w:val="28"/>
          <w:lang w:eastAsia="hi-IN" w:bidi="hi-IN"/>
        </w:rPr>
        <w:t>,  в том числе участнику №</w:t>
      </w:r>
      <w:r>
        <w:rPr>
          <w:rFonts w:ascii="Times New Roman" w:eastAsia="Calibri" w:hAnsi="Times New Roman" w:cs="Times New Roman"/>
          <w:kern w:val="1"/>
          <w:sz w:val="28"/>
          <w:szCs w:val="28"/>
          <w:lang w:eastAsia="hi-IN" w:bidi="hi-IN"/>
        </w:rPr>
        <w:t>2</w:t>
      </w:r>
      <w:r w:rsidRPr="000B3BE2">
        <w:rPr>
          <w:rFonts w:ascii="Times New Roman" w:eastAsia="Calibri" w:hAnsi="Times New Roman" w:cs="Times New Roman"/>
          <w:kern w:val="1"/>
          <w:sz w:val="28"/>
          <w:szCs w:val="28"/>
          <w:lang w:eastAsia="hi-IN" w:bidi="hi-IN"/>
        </w:rPr>
        <w:t xml:space="preserve"> (заявк</w:t>
      </w:r>
      <w:proofErr w:type="gramStart"/>
      <w:r w:rsidRPr="000B3BE2">
        <w:rPr>
          <w:rFonts w:ascii="Times New Roman" w:eastAsia="Calibri" w:hAnsi="Times New Roman" w:cs="Times New Roman"/>
          <w:kern w:val="1"/>
          <w:sz w:val="28"/>
          <w:szCs w:val="28"/>
          <w:lang w:eastAsia="hi-IN" w:bidi="hi-IN"/>
        </w:rPr>
        <w:t xml:space="preserve">а </w:t>
      </w:r>
      <w:r w:rsidRPr="000B3BE2">
        <w:rPr>
          <w:rFonts w:ascii="Times New Roman" w:eastAsia="Times New Roman" w:hAnsi="Times New Roman" w:cs="Times New Roman"/>
          <w:kern w:val="3"/>
          <w:sz w:val="28"/>
          <w:szCs w:val="28"/>
          <w:lang w:eastAsia="ru-RU"/>
        </w:rPr>
        <w:t>ООО</w:t>
      </w:r>
      <w:proofErr w:type="gramEnd"/>
      <w:r w:rsidRPr="000B3BE2">
        <w:rPr>
          <w:rFonts w:ascii="Times New Roman" w:eastAsia="Times New Roman" w:hAnsi="Times New Roman" w:cs="Times New Roman"/>
          <w:kern w:val="3"/>
          <w:sz w:val="28"/>
          <w:szCs w:val="28"/>
          <w:lang w:eastAsia="ru-RU"/>
        </w:rPr>
        <w:t xml:space="preserve"> «Барий»</w:t>
      </w:r>
      <w:r w:rsidRPr="000B3BE2">
        <w:rPr>
          <w:rFonts w:ascii="Times New Roman" w:eastAsia="Calibri" w:hAnsi="Times New Roman" w:cs="Times New Roman"/>
          <w:kern w:val="1"/>
          <w:sz w:val="28"/>
          <w:szCs w:val="28"/>
          <w:lang w:eastAsia="hi-IN" w:bidi="hi-IN"/>
        </w:rPr>
        <w:t>)  отказано в допуске к участию в электронном аукционе.</w:t>
      </w:r>
    </w:p>
    <w:p w:rsidR="005A066E" w:rsidRPr="00ED3AB0" w:rsidRDefault="005A066E" w:rsidP="005A066E">
      <w:pPr>
        <w:pStyle w:val="a7"/>
        <w:spacing w:before="0" w:beforeAutospacing="0" w:after="0" w:afterAutospacing="0"/>
        <w:ind w:firstLine="851"/>
        <w:jc w:val="both"/>
        <w:rPr>
          <w:color w:val="FF0000"/>
          <w:sz w:val="28"/>
          <w:szCs w:val="28"/>
        </w:rPr>
      </w:pPr>
      <w:r w:rsidRPr="000B3BE2">
        <w:rPr>
          <w:sz w:val="28"/>
          <w:szCs w:val="28"/>
        </w:rPr>
        <w:t xml:space="preserve">Основанием для отказа участнику № </w:t>
      </w:r>
      <w:r>
        <w:rPr>
          <w:sz w:val="28"/>
          <w:szCs w:val="28"/>
        </w:rPr>
        <w:t>2</w:t>
      </w:r>
      <w:r w:rsidRPr="000B3BE2">
        <w:rPr>
          <w:sz w:val="28"/>
          <w:szCs w:val="28"/>
        </w:rPr>
        <w:t xml:space="preserve">  (ООО «</w:t>
      </w:r>
      <w:r w:rsidRPr="000B3BE2">
        <w:rPr>
          <w:rFonts w:eastAsia="Times New Roman"/>
          <w:kern w:val="3"/>
          <w:sz w:val="28"/>
          <w:szCs w:val="28"/>
          <w:lang w:eastAsia="ru-RU"/>
        </w:rPr>
        <w:t>Барий</w:t>
      </w:r>
      <w:r w:rsidRPr="000B3BE2">
        <w:rPr>
          <w:sz w:val="28"/>
          <w:szCs w:val="28"/>
        </w:rPr>
        <w:t>») в допуске к участию в электрон</w:t>
      </w:r>
      <w:r w:rsidRPr="00BE743E">
        <w:rPr>
          <w:sz w:val="28"/>
          <w:szCs w:val="28"/>
        </w:rPr>
        <w:t xml:space="preserve">ном аукционе указано: «Согласно части 3 статьи 66 </w:t>
      </w:r>
      <w:r w:rsidRPr="00BE743E">
        <w:rPr>
          <w:rFonts w:eastAsia="Calibri"/>
          <w:kern w:val="1"/>
          <w:sz w:val="28"/>
          <w:szCs w:val="28"/>
          <w:lang w:eastAsia="hi-IN" w:bidi="hi-IN"/>
        </w:rPr>
        <w:t xml:space="preserve">Закона о контрактной системе </w:t>
      </w:r>
      <w:r w:rsidRPr="00BE743E">
        <w:rPr>
          <w:sz w:val="28"/>
          <w:szCs w:val="28"/>
        </w:rPr>
        <w:t xml:space="preserve">участник закупки № </w:t>
      </w:r>
      <w:r>
        <w:rPr>
          <w:sz w:val="28"/>
          <w:szCs w:val="28"/>
        </w:rPr>
        <w:t>2</w:t>
      </w:r>
      <w:r w:rsidRPr="00BE743E">
        <w:rPr>
          <w:sz w:val="28"/>
          <w:szCs w:val="28"/>
        </w:rPr>
        <w:t xml:space="preserve"> – не допускается к участию в аукционе в электронной форме. Заявка участника закупок № </w:t>
      </w:r>
      <w:r>
        <w:rPr>
          <w:sz w:val="28"/>
          <w:szCs w:val="28"/>
        </w:rPr>
        <w:t>2</w:t>
      </w:r>
      <w:r w:rsidRPr="00BE743E">
        <w:rPr>
          <w:sz w:val="28"/>
          <w:szCs w:val="28"/>
        </w:rPr>
        <w:t xml:space="preserve"> не содержит указания на наименование места происхождения товара (в соответствии со ст. 1516 Гражданского Кодекса РФ) или наименование производителя товара, а именно в наименовании производителя товара не указан адрес местонахождения </w:t>
      </w:r>
      <w:r w:rsidRPr="00BE743E">
        <w:rPr>
          <w:sz w:val="28"/>
          <w:szCs w:val="28"/>
        </w:rPr>
        <w:lastRenderedPageBreak/>
        <w:t>производителя (п.п.</w:t>
      </w:r>
      <w:r>
        <w:rPr>
          <w:sz w:val="28"/>
          <w:szCs w:val="28"/>
        </w:rPr>
        <w:t>2;</w:t>
      </w:r>
      <w:r w:rsidRPr="00BE743E">
        <w:rPr>
          <w:sz w:val="28"/>
          <w:szCs w:val="28"/>
        </w:rPr>
        <w:t xml:space="preserve"> 3; 4; 5; 6; </w:t>
      </w:r>
      <w:r>
        <w:rPr>
          <w:sz w:val="28"/>
          <w:szCs w:val="28"/>
        </w:rPr>
        <w:t xml:space="preserve">7; </w:t>
      </w:r>
      <w:r w:rsidRPr="00BE743E">
        <w:rPr>
          <w:sz w:val="28"/>
          <w:szCs w:val="28"/>
        </w:rPr>
        <w:t xml:space="preserve">8; 9; 10; 11; 12; 13; 14; 15; 16; 17; </w:t>
      </w:r>
      <w:r>
        <w:rPr>
          <w:sz w:val="28"/>
          <w:szCs w:val="28"/>
        </w:rPr>
        <w:t>18</w:t>
      </w:r>
      <w:r w:rsidRPr="00BE743E">
        <w:rPr>
          <w:sz w:val="28"/>
          <w:szCs w:val="28"/>
        </w:rPr>
        <w:t>; 2</w:t>
      </w:r>
      <w:r>
        <w:rPr>
          <w:sz w:val="28"/>
          <w:szCs w:val="28"/>
        </w:rPr>
        <w:t>0</w:t>
      </w:r>
      <w:r w:rsidRPr="00BE743E">
        <w:rPr>
          <w:sz w:val="28"/>
          <w:szCs w:val="28"/>
        </w:rPr>
        <w:t xml:space="preserve">), что нарушает требования п. 21 раздела </w:t>
      </w:r>
      <w:r w:rsidRPr="00BE743E">
        <w:rPr>
          <w:sz w:val="28"/>
          <w:szCs w:val="28"/>
          <w:lang w:val="en-US"/>
        </w:rPr>
        <w:t>X</w:t>
      </w:r>
      <w:r w:rsidRPr="00BE743E">
        <w:rPr>
          <w:sz w:val="28"/>
          <w:szCs w:val="28"/>
        </w:rPr>
        <w:t xml:space="preserve"> «Информационная карта аукциона» Общей части Документации об аукционе в электронной форме </w:t>
      </w:r>
      <w:proofErr w:type="spellStart"/>
      <w:r w:rsidRPr="00BE743E">
        <w:rPr>
          <w:sz w:val="28"/>
          <w:szCs w:val="28"/>
        </w:rPr>
        <w:t>п.п</w:t>
      </w:r>
      <w:proofErr w:type="gramStart"/>
      <w:r w:rsidRPr="00BE743E">
        <w:rPr>
          <w:sz w:val="28"/>
          <w:szCs w:val="28"/>
        </w:rPr>
        <w:t>.б</w:t>
      </w:r>
      <w:proofErr w:type="spellEnd"/>
      <w:proofErr w:type="gramEnd"/>
      <w:r w:rsidRPr="00BE743E">
        <w:rPr>
          <w:sz w:val="28"/>
          <w:szCs w:val="28"/>
        </w:rPr>
        <w:t xml:space="preserve">) п. 3 ч. 3 ст. 66, п. 1 ч. 4 ст. 67 </w:t>
      </w:r>
      <w:r w:rsidRPr="00BE743E">
        <w:rPr>
          <w:rFonts w:eastAsia="Calibri"/>
          <w:kern w:val="1"/>
          <w:sz w:val="28"/>
          <w:szCs w:val="28"/>
          <w:lang w:eastAsia="hi-IN" w:bidi="hi-IN"/>
        </w:rPr>
        <w:t>Закона о контрактной системе</w:t>
      </w:r>
      <w:r w:rsidRPr="00BE743E">
        <w:rPr>
          <w:sz w:val="28"/>
          <w:szCs w:val="28"/>
        </w:rPr>
        <w:t>».</w:t>
      </w:r>
    </w:p>
    <w:p w:rsidR="005A066E" w:rsidRPr="00F6769E" w:rsidRDefault="005A066E" w:rsidP="005A066E">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F6769E">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F6769E">
        <w:rPr>
          <w:rFonts w:ascii="Times New Roman" w:eastAsia="Calibri" w:hAnsi="Times New Roman" w:cs="Times New Roman"/>
          <w:kern w:val="1"/>
          <w:sz w:val="28"/>
          <w:szCs w:val="28"/>
          <w:lang w:eastAsia="hi-IN" w:bidi="hi-IN"/>
        </w:rPr>
        <w:t>документация</w:t>
      </w:r>
      <w:proofErr w:type="gramEnd"/>
      <w:r w:rsidRPr="00F6769E">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таком аукционе в соответствии с частями 3 - </w:t>
      </w:r>
      <w:hyperlink r:id="rId7" w:history="1">
        <w:r w:rsidRPr="00F6769E">
          <w:rPr>
            <w:rFonts w:ascii="Times New Roman" w:eastAsia="Calibri" w:hAnsi="Times New Roman" w:cs="Times New Roman"/>
            <w:kern w:val="1"/>
            <w:sz w:val="28"/>
            <w:szCs w:val="28"/>
            <w:lang w:eastAsia="hi-IN" w:bidi="hi-IN"/>
          </w:rPr>
          <w:t>6 статьи 66</w:t>
        </w:r>
      </w:hyperlink>
      <w:r w:rsidRPr="00F6769E">
        <w:rPr>
          <w:rFonts w:ascii="Times New Roman" w:eastAsia="Calibri" w:hAnsi="Times New Roman" w:cs="Times New Roman"/>
          <w:kern w:val="1"/>
          <w:sz w:val="28"/>
          <w:szCs w:val="28"/>
          <w:lang w:eastAsia="hi-IN" w:bidi="hi-IN"/>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5A066E" w:rsidRPr="00F6769E" w:rsidRDefault="005A066E" w:rsidP="005A066E">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proofErr w:type="gramStart"/>
      <w:r w:rsidRPr="00F6769E">
        <w:rPr>
          <w:rFonts w:ascii="Times New Roman" w:eastAsia="Calibri" w:hAnsi="Times New Roman" w:cs="Times New Roman"/>
          <w:kern w:val="1"/>
          <w:sz w:val="28"/>
          <w:szCs w:val="28"/>
          <w:lang w:eastAsia="hi-IN" w:bidi="hi-IN"/>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осуществляется закупка.</w:t>
      </w:r>
      <w:proofErr w:type="gramEnd"/>
      <w:r w:rsidRPr="00F6769E">
        <w:rPr>
          <w:rFonts w:ascii="Times New Roman" w:eastAsia="Calibri" w:hAnsi="Times New Roman" w:cs="Times New Roman"/>
          <w:kern w:val="1"/>
          <w:sz w:val="28"/>
          <w:szCs w:val="28"/>
          <w:lang w:eastAsia="hi-IN" w:bidi="hi-IN"/>
        </w:rPr>
        <w:t xml:space="preserve"> </w:t>
      </w:r>
      <w:proofErr w:type="gramStart"/>
      <w:r w:rsidRPr="00F6769E">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F6769E">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5A066E" w:rsidRPr="00F6769E" w:rsidRDefault="005A066E" w:rsidP="005A066E">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F6769E">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5A066E" w:rsidRPr="00F6769E" w:rsidRDefault="005A066E" w:rsidP="005A066E">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F6769E">
        <w:rPr>
          <w:rFonts w:ascii="Times New Roman" w:eastAsia="Calibri" w:hAnsi="Times New Roman" w:cs="Times New Roman"/>
          <w:kern w:val="1"/>
          <w:sz w:val="28"/>
          <w:szCs w:val="28"/>
          <w:lang w:eastAsia="hi-IN" w:bidi="hi-IN"/>
        </w:rPr>
        <w:t xml:space="preserve">1) непредставления информации, предусмотренной </w:t>
      </w:r>
      <w:hyperlink r:id="rId8" w:history="1">
        <w:r w:rsidRPr="00F6769E">
          <w:rPr>
            <w:rFonts w:ascii="Times New Roman" w:eastAsia="Calibri" w:hAnsi="Times New Roman" w:cs="Times New Roman"/>
            <w:kern w:val="1"/>
            <w:sz w:val="28"/>
            <w:szCs w:val="28"/>
            <w:lang w:eastAsia="hi-IN" w:bidi="hi-IN"/>
          </w:rPr>
          <w:t>частью 3 статьи 66</w:t>
        </w:r>
      </w:hyperlink>
      <w:r w:rsidRPr="00F6769E">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5A066E" w:rsidRPr="00F6769E" w:rsidRDefault="005A066E" w:rsidP="005A066E">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F6769E">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9" w:history="1">
        <w:r w:rsidRPr="00F6769E">
          <w:rPr>
            <w:rFonts w:ascii="Times New Roman" w:eastAsia="Calibri" w:hAnsi="Times New Roman" w:cs="Times New Roman"/>
            <w:kern w:val="1"/>
            <w:sz w:val="28"/>
            <w:szCs w:val="28"/>
            <w:lang w:eastAsia="hi-IN" w:bidi="hi-IN"/>
          </w:rPr>
          <w:t>частью 3 статьи 66</w:t>
        </w:r>
      </w:hyperlink>
      <w:r w:rsidRPr="00F6769E">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5A066E" w:rsidRPr="00F6769E" w:rsidRDefault="005A066E" w:rsidP="005A066E">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F6769E">
        <w:rPr>
          <w:rFonts w:ascii="Times New Roman" w:eastAsia="Calibri" w:hAnsi="Times New Roman" w:cs="Times New Roman"/>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F6769E">
          <w:rPr>
            <w:rFonts w:ascii="Times New Roman" w:eastAsia="Calibri" w:hAnsi="Times New Roman" w:cs="Times New Roman"/>
            <w:kern w:val="1"/>
            <w:sz w:val="28"/>
            <w:szCs w:val="28"/>
            <w:lang w:eastAsia="hi-IN" w:bidi="hi-IN"/>
          </w:rPr>
          <w:t>частью 4</w:t>
        </w:r>
      </w:hyperlink>
      <w:r w:rsidRPr="00F6769E">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5A066E" w:rsidRPr="00F6769E" w:rsidRDefault="005A066E" w:rsidP="005A066E">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F6769E">
        <w:rPr>
          <w:rFonts w:ascii="Times New Roman" w:eastAsia="Calibri" w:hAnsi="Times New Roman" w:cs="Times New Roman"/>
          <w:kern w:val="1"/>
          <w:sz w:val="28"/>
          <w:szCs w:val="28"/>
          <w:lang w:eastAsia="hi-IN" w:bidi="hi-IN"/>
        </w:rPr>
        <w:t>Согласно пункту 3 части 3 статьи 66 Закона о контрактной системе при заключении контракта на выполнение работы или оказание услуги, для выполнения или оказания которых используется товар, первая часть заявки на участие в электронном аукционе должна содержать:</w:t>
      </w:r>
    </w:p>
    <w:p w:rsidR="005A066E" w:rsidRPr="00F6769E" w:rsidRDefault="005A066E" w:rsidP="005A066E">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proofErr w:type="gramStart"/>
      <w:r w:rsidRPr="00F6769E">
        <w:rPr>
          <w:rFonts w:ascii="Times New Roman" w:eastAsia="Calibri" w:hAnsi="Times New Roman" w:cs="Times New Roman"/>
          <w:kern w:val="1"/>
          <w:sz w:val="28"/>
          <w:szCs w:val="28"/>
          <w:lang w:eastAsia="hi-IN" w:bidi="hi-IN"/>
        </w:rPr>
        <w:t xml:space="preserve">а) согласие, предусмотренное </w:t>
      </w:r>
      <w:hyperlink r:id="rId10" w:history="1">
        <w:r w:rsidRPr="00F6769E">
          <w:rPr>
            <w:rFonts w:ascii="Times New Roman" w:eastAsia="Calibri" w:hAnsi="Times New Roman" w:cs="Times New Roman"/>
            <w:kern w:val="1"/>
            <w:sz w:val="28"/>
            <w:szCs w:val="28"/>
            <w:u w:val="single"/>
            <w:lang w:eastAsia="hi-IN" w:bidi="hi-IN"/>
          </w:rPr>
          <w:t>пунктом 2</w:t>
        </w:r>
      </w:hyperlink>
      <w:r w:rsidRPr="00F6769E">
        <w:rPr>
          <w:rFonts w:ascii="Times New Roman" w:eastAsia="Calibri" w:hAnsi="Times New Roman" w:cs="Times New Roman"/>
          <w:kern w:val="1"/>
          <w:sz w:val="28"/>
          <w:szCs w:val="28"/>
          <w:lang w:eastAsia="hi-IN" w:bidi="hi-IN"/>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F6769E">
        <w:rPr>
          <w:rFonts w:ascii="Times New Roman" w:eastAsia="Calibri" w:hAnsi="Times New Roman" w:cs="Times New Roman"/>
          <w:kern w:val="1"/>
          <w:sz w:val="28"/>
          <w:szCs w:val="28"/>
          <w:lang w:eastAsia="hi-IN" w:bidi="hi-IN"/>
        </w:rPr>
        <w:t xml:space="preserve"> </w:t>
      </w:r>
      <w:proofErr w:type="gramStart"/>
      <w:r w:rsidRPr="00F6769E">
        <w:rPr>
          <w:rFonts w:ascii="Times New Roman" w:eastAsia="Calibri" w:hAnsi="Times New Roman" w:cs="Times New Roman"/>
          <w:kern w:val="1"/>
          <w:sz w:val="28"/>
          <w:szCs w:val="28"/>
          <w:lang w:eastAsia="hi-IN" w:bidi="hi-IN"/>
        </w:rPr>
        <w:t xml:space="preserve">согласие, предусмотренное </w:t>
      </w:r>
      <w:hyperlink r:id="rId11" w:history="1">
        <w:r w:rsidRPr="00F6769E">
          <w:rPr>
            <w:rFonts w:ascii="Times New Roman" w:eastAsia="Calibri" w:hAnsi="Times New Roman" w:cs="Times New Roman"/>
            <w:kern w:val="1"/>
            <w:sz w:val="28"/>
            <w:szCs w:val="28"/>
            <w:u w:val="single"/>
            <w:lang w:eastAsia="hi-IN" w:bidi="hi-IN"/>
          </w:rPr>
          <w:t>пунктом 2</w:t>
        </w:r>
      </w:hyperlink>
      <w:r w:rsidRPr="00F6769E">
        <w:rPr>
          <w:rFonts w:ascii="Times New Roman" w:eastAsia="Calibri" w:hAnsi="Times New Roman" w:cs="Times New Roman"/>
          <w:kern w:val="1"/>
          <w:sz w:val="28"/>
          <w:szCs w:val="28"/>
          <w:lang w:eastAsia="hi-IN" w:bidi="hi-IN"/>
        </w:rPr>
        <w:t xml:space="preserve"> </w:t>
      </w:r>
      <w:r w:rsidRPr="00F6769E">
        <w:rPr>
          <w:rFonts w:ascii="Times New Roman" w:eastAsia="Calibri" w:hAnsi="Times New Roman" w:cs="Times New Roman"/>
          <w:kern w:val="1"/>
          <w:sz w:val="28"/>
          <w:szCs w:val="28"/>
          <w:lang w:eastAsia="hi-IN" w:bidi="hi-IN"/>
        </w:rPr>
        <w:lastRenderedPageBreak/>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proofErr w:type="gramEnd"/>
      <w:r w:rsidRPr="00F6769E">
        <w:rPr>
          <w:rFonts w:ascii="Times New Roman" w:eastAsia="Calibri" w:hAnsi="Times New Roman" w:cs="Times New Roman"/>
          <w:kern w:val="1"/>
          <w:sz w:val="28"/>
          <w:szCs w:val="28"/>
          <w:lang w:eastAsia="hi-IN" w:bidi="hi-IN"/>
        </w:rPr>
        <w:t xml:space="preserve"> </w:t>
      </w:r>
      <w:proofErr w:type="gramStart"/>
      <w:r w:rsidRPr="00F6769E">
        <w:rPr>
          <w:rFonts w:ascii="Times New Roman" w:eastAsia="Calibri" w:hAnsi="Times New Roman" w:cs="Times New Roman"/>
          <w:kern w:val="1"/>
          <w:sz w:val="28"/>
          <w:szCs w:val="28"/>
          <w:lang w:eastAsia="hi-IN" w:bidi="hi-IN"/>
        </w:rPr>
        <w:t>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F6769E">
        <w:rPr>
          <w:rFonts w:ascii="Times New Roman" w:eastAsia="Calibri" w:hAnsi="Times New Roman" w:cs="Times New Roman"/>
          <w:kern w:val="1"/>
          <w:sz w:val="28"/>
          <w:szCs w:val="28"/>
          <w:lang w:eastAsia="hi-IN" w:bidi="hi-IN"/>
        </w:rPr>
        <w:t xml:space="preserve"> </w:t>
      </w:r>
      <w:proofErr w:type="gramStart"/>
      <w:r w:rsidRPr="00F6769E">
        <w:rPr>
          <w:rFonts w:ascii="Times New Roman" w:eastAsia="Calibri" w:hAnsi="Times New Roman" w:cs="Times New Roman"/>
          <w:kern w:val="1"/>
          <w:sz w:val="28"/>
          <w:szCs w:val="28"/>
          <w:lang w:eastAsia="hi-IN" w:bidi="hi-IN"/>
        </w:rPr>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5A066E" w:rsidRPr="00F6769E" w:rsidRDefault="005A066E" w:rsidP="005A066E">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proofErr w:type="gramStart"/>
      <w:r w:rsidRPr="00F6769E">
        <w:rPr>
          <w:rFonts w:ascii="Times New Roman" w:eastAsia="Calibri" w:hAnsi="Times New Roman" w:cs="Times New Roman"/>
          <w:kern w:val="1"/>
          <w:sz w:val="28"/>
          <w:szCs w:val="28"/>
          <w:lang w:eastAsia="hi-IN" w:bidi="hi-IN"/>
        </w:rPr>
        <w:t xml:space="preserve">б) согласие, предусмотренное </w:t>
      </w:r>
      <w:hyperlink r:id="rId12" w:history="1">
        <w:r w:rsidRPr="00F6769E">
          <w:rPr>
            <w:rFonts w:ascii="Times New Roman" w:eastAsia="Calibri" w:hAnsi="Times New Roman" w:cs="Times New Roman"/>
            <w:kern w:val="1"/>
            <w:sz w:val="28"/>
            <w:szCs w:val="28"/>
            <w:u w:val="single"/>
            <w:lang w:eastAsia="hi-IN" w:bidi="hi-IN"/>
          </w:rPr>
          <w:t>пунктом 2</w:t>
        </w:r>
      </w:hyperlink>
      <w:r w:rsidRPr="00F6769E">
        <w:rPr>
          <w:rFonts w:ascii="Times New Roman" w:eastAsia="Calibri" w:hAnsi="Times New Roman" w:cs="Times New Roman"/>
          <w:kern w:val="1"/>
          <w:sz w:val="28"/>
          <w:szCs w:val="28"/>
          <w:lang w:eastAsia="hi-IN" w:bidi="hi-IN"/>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F6769E">
        <w:rPr>
          <w:rFonts w:ascii="Times New Roman" w:eastAsia="Calibri" w:hAnsi="Times New Roman" w:cs="Times New Roman"/>
          <w:kern w:val="1"/>
          <w:sz w:val="28"/>
          <w:szCs w:val="28"/>
          <w:lang w:eastAsia="hi-IN" w:bidi="hi-IN"/>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w:t>
      </w:r>
    </w:p>
    <w:p w:rsidR="005A066E" w:rsidRPr="00ED3AB0" w:rsidRDefault="005A066E" w:rsidP="005A066E">
      <w:pPr>
        <w:autoSpaceDE w:val="0"/>
        <w:autoSpaceDN w:val="0"/>
        <w:adjustRightInd w:val="0"/>
        <w:spacing w:after="0" w:line="240" w:lineRule="auto"/>
        <w:ind w:firstLine="851"/>
        <w:jc w:val="both"/>
        <w:outlineLvl w:val="1"/>
        <w:rPr>
          <w:rFonts w:ascii="Times New Roman" w:eastAsia="Calibri" w:hAnsi="Times New Roman" w:cs="Times New Roman"/>
          <w:color w:val="FF0000"/>
          <w:kern w:val="1"/>
          <w:sz w:val="28"/>
          <w:szCs w:val="28"/>
          <w:lang w:eastAsia="hi-IN" w:bidi="hi-IN"/>
        </w:rPr>
      </w:pPr>
      <w:proofErr w:type="gramStart"/>
      <w:r w:rsidRPr="00F6769E">
        <w:rPr>
          <w:rFonts w:ascii="Times New Roman" w:eastAsia="Calibri" w:hAnsi="Times New Roman" w:cs="Times New Roman"/>
          <w:kern w:val="1"/>
          <w:sz w:val="28"/>
          <w:szCs w:val="28"/>
          <w:lang w:eastAsia="hi-IN" w:bidi="hi-IN"/>
        </w:rPr>
        <w:t>Требования к содержанию первой части заявки утверждены в пункте 21 Раздела 10 Информационной карты документ</w:t>
      </w:r>
      <w:r w:rsidRPr="00E60156">
        <w:rPr>
          <w:rFonts w:ascii="Times New Roman" w:eastAsia="Calibri" w:hAnsi="Times New Roman" w:cs="Times New Roman"/>
          <w:kern w:val="1"/>
          <w:sz w:val="28"/>
          <w:szCs w:val="28"/>
          <w:lang w:eastAsia="hi-IN" w:bidi="hi-IN"/>
        </w:rPr>
        <w:t>ации электронного аукциона, которыми установлено, что наименование места происхождения товара указывается в соответствии со статьей 1615 Гражданского Кодекса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w:t>
      </w:r>
      <w:proofErr w:type="gramEnd"/>
      <w:r w:rsidRPr="00E60156">
        <w:rPr>
          <w:rFonts w:ascii="Times New Roman" w:eastAsia="Calibri" w:hAnsi="Times New Roman" w:cs="Times New Roman"/>
          <w:kern w:val="1"/>
          <w:sz w:val="28"/>
          <w:szCs w:val="28"/>
          <w:lang w:eastAsia="hi-IN" w:bidi="hi-IN"/>
        </w:rPr>
        <w:t xml:space="preserve">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В наименовании производителя должны указываться </w:t>
      </w:r>
      <w:r w:rsidRPr="00E60156">
        <w:rPr>
          <w:rFonts w:ascii="Times New Roman" w:eastAsia="Calibri" w:hAnsi="Times New Roman" w:cs="Times New Roman"/>
          <w:i/>
          <w:kern w:val="1"/>
          <w:sz w:val="28"/>
          <w:szCs w:val="28"/>
          <w:lang w:eastAsia="hi-IN" w:bidi="hi-IN"/>
        </w:rPr>
        <w:t>организационно-правовая форма</w:t>
      </w:r>
      <w:r w:rsidRPr="00E60156">
        <w:rPr>
          <w:rFonts w:ascii="Times New Roman" w:eastAsia="Calibri" w:hAnsi="Times New Roman" w:cs="Times New Roman"/>
          <w:kern w:val="1"/>
          <w:sz w:val="28"/>
          <w:szCs w:val="28"/>
          <w:lang w:eastAsia="hi-IN" w:bidi="hi-IN"/>
        </w:rPr>
        <w:t>, наименование юридического лица и его</w:t>
      </w:r>
      <w:r w:rsidRPr="00E60156">
        <w:rPr>
          <w:rFonts w:ascii="Times New Roman" w:eastAsia="Calibri" w:hAnsi="Times New Roman" w:cs="Times New Roman"/>
          <w:b/>
          <w:kern w:val="1"/>
          <w:sz w:val="28"/>
          <w:szCs w:val="28"/>
          <w:lang w:eastAsia="hi-IN" w:bidi="hi-IN"/>
        </w:rPr>
        <w:t xml:space="preserve"> </w:t>
      </w:r>
      <w:r w:rsidRPr="00E60156">
        <w:rPr>
          <w:rFonts w:ascii="Times New Roman" w:eastAsia="Calibri" w:hAnsi="Times New Roman" w:cs="Times New Roman"/>
          <w:b/>
          <w:i/>
          <w:kern w:val="1"/>
          <w:sz w:val="28"/>
          <w:szCs w:val="28"/>
          <w:lang w:eastAsia="hi-IN" w:bidi="hi-IN"/>
        </w:rPr>
        <w:t>адрес местонахождения</w:t>
      </w:r>
      <w:r w:rsidRPr="00E60156">
        <w:rPr>
          <w:rFonts w:ascii="Times New Roman" w:eastAsia="Calibri" w:hAnsi="Times New Roman" w:cs="Times New Roman"/>
          <w:kern w:val="1"/>
          <w:sz w:val="28"/>
          <w:szCs w:val="28"/>
          <w:lang w:eastAsia="hi-IN" w:bidi="hi-IN"/>
        </w:rPr>
        <w:t>.</w:t>
      </w:r>
    </w:p>
    <w:p w:rsidR="005A066E" w:rsidRPr="00E60156" w:rsidRDefault="005A066E" w:rsidP="005A066E">
      <w:pPr>
        <w:autoSpaceDE w:val="0"/>
        <w:autoSpaceDN w:val="0"/>
        <w:adjustRightInd w:val="0"/>
        <w:spacing w:after="0" w:line="240" w:lineRule="auto"/>
        <w:ind w:firstLine="851"/>
        <w:jc w:val="both"/>
        <w:outlineLvl w:val="1"/>
        <w:rPr>
          <w:rFonts w:ascii="Times New Roman" w:hAnsi="Times New Roman" w:cs="Times New Roman"/>
          <w:sz w:val="28"/>
          <w:szCs w:val="28"/>
        </w:rPr>
      </w:pPr>
      <w:r w:rsidRPr="00E60156">
        <w:rPr>
          <w:rFonts w:ascii="Times New Roman" w:hAnsi="Times New Roman" w:cs="Times New Roman"/>
          <w:sz w:val="28"/>
          <w:szCs w:val="28"/>
        </w:rPr>
        <w:lastRenderedPageBreak/>
        <w:t xml:space="preserve">Данные требования Заказчика в сроки, установленные </w:t>
      </w:r>
      <w:hyperlink r:id="rId13" w:history="1">
        <w:r w:rsidRPr="00E60156">
          <w:rPr>
            <w:rFonts w:ascii="Times New Roman" w:hAnsi="Times New Roman" w:cs="Times New Roman"/>
            <w:sz w:val="28"/>
            <w:szCs w:val="28"/>
          </w:rPr>
          <w:t>частью 4 статьи 105</w:t>
        </w:r>
      </w:hyperlink>
      <w:r w:rsidRPr="00E60156">
        <w:rPr>
          <w:rFonts w:ascii="Times New Roman" w:hAnsi="Times New Roman" w:cs="Times New Roman"/>
          <w:sz w:val="28"/>
          <w:szCs w:val="28"/>
        </w:rPr>
        <w:t xml:space="preserve"> Закона о контрактной системе, не обжалованы, а, следовательно, при подаче заявки участники закупки должны их соблюдать.</w:t>
      </w:r>
    </w:p>
    <w:p w:rsidR="005A066E" w:rsidRPr="00E60156" w:rsidRDefault="005A066E" w:rsidP="005A066E">
      <w:pPr>
        <w:widowControl w:val="0"/>
        <w:suppressAutoHyphens/>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E60156">
        <w:rPr>
          <w:rFonts w:ascii="Times New Roman" w:eastAsia="Calibri" w:hAnsi="Times New Roman" w:cs="Times New Roman"/>
          <w:kern w:val="1"/>
          <w:sz w:val="28"/>
          <w:szCs w:val="28"/>
          <w:lang w:eastAsia="hi-IN" w:bidi="hi-IN"/>
        </w:rPr>
        <w:t>Согласно части 1 статьи 54 Гражданского Кодекса Российской Федерации ю</w:t>
      </w:r>
      <w:r w:rsidRPr="00E60156">
        <w:rPr>
          <w:rFonts w:ascii="Times New Roman" w:hAnsi="Times New Roman" w:cs="Times New Roman"/>
          <w:sz w:val="28"/>
          <w:szCs w:val="28"/>
        </w:rPr>
        <w:t>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5A066E" w:rsidRPr="00E60156" w:rsidRDefault="005A066E" w:rsidP="005A066E">
      <w:pPr>
        <w:widowControl w:val="0"/>
        <w:suppressAutoHyphens/>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E60156">
        <w:rPr>
          <w:rFonts w:ascii="Times New Roman" w:hAnsi="Times New Roman" w:cs="Times New Roman"/>
          <w:sz w:val="28"/>
          <w:szCs w:val="28"/>
        </w:rPr>
        <w:t xml:space="preserve">Согласно части 2 статьи </w:t>
      </w:r>
      <w:r w:rsidRPr="00E60156">
        <w:rPr>
          <w:rFonts w:ascii="Times New Roman" w:eastAsia="Calibri" w:hAnsi="Times New Roman" w:cs="Times New Roman"/>
          <w:kern w:val="1"/>
          <w:sz w:val="28"/>
          <w:szCs w:val="28"/>
          <w:lang w:eastAsia="hi-IN" w:bidi="hi-IN"/>
        </w:rPr>
        <w:t>54 Гражданского Кодекса Российской Федерации</w:t>
      </w:r>
      <w:r w:rsidRPr="00E60156">
        <w:rPr>
          <w:rFonts w:ascii="Times New Roman" w:hAnsi="Times New Roman" w:cs="Times New Roman"/>
          <w:sz w:val="28"/>
          <w:szCs w:val="28"/>
        </w:rPr>
        <w:t xml:space="preserve">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5A066E" w:rsidRPr="00E60156" w:rsidRDefault="005A066E" w:rsidP="005A066E">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E60156">
        <w:rPr>
          <w:rFonts w:ascii="Times New Roman" w:eastAsia="Calibri" w:hAnsi="Times New Roman" w:cs="Times New Roman"/>
          <w:kern w:val="1"/>
          <w:sz w:val="28"/>
          <w:szCs w:val="28"/>
          <w:lang w:eastAsia="hi-IN" w:bidi="hi-IN"/>
        </w:rPr>
        <w:t xml:space="preserve">Комиссией установлено, что в заявке ООО «Барий» не содержится информации об адресе местонахождения производителей товаров. </w:t>
      </w:r>
      <w:r>
        <w:rPr>
          <w:rFonts w:ascii="Times New Roman" w:eastAsia="Calibri" w:hAnsi="Times New Roman" w:cs="Times New Roman"/>
          <w:kern w:val="1"/>
          <w:sz w:val="28"/>
          <w:szCs w:val="28"/>
          <w:lang w:eastAsia="hi-IN" w:bidi="hi-IN"/>
        </w:rPr>
        <w:t>Отсутствие  такой информации</w:t>
      </w:r>
      <w:r w:rsidRPr="00E60156">
        <w:rPr>
          <w:rFonts w:ascii="Times New Roman" w:eastAsia="Calibri" w:hAnsi="Times New Roman" w:cs="Times New Roman"/>
          <w:kern w:val="1"/>
          <w:sz w:val="28"/>
          <w:szCs w:val="28"/>
          <w:lang w:eastAsia="hi-IN" w:bidi="hi-IN"/>
        </w:rPr>
        <w:t xml:space="preserve"> в заявке ООО «Барий» не может свидетельствовать о достаточности предоставленной информации о производителе товара. </w:t>
      </w:r>
    </w:p>
    <w:p w:rsidR="005A066E" w:rsidRPr="00E60156" w:rsidRDefault="005A066E" w:rsidP="005A066E">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E60156">
        <w:rPr>
          <w:rFonts w:ascii="Times New Roman" w:eastAsia="Calibri" w:hAnsi="Times New Roman" w:cs="Times New Roman"/>
          <w:kern w:val="1"/>
          <w:sz w:val="28"/>
          <w:szCs w:val="28"/>
          <w:lang w:eastAsia="hi-IN" w:bidi="hi-IN"/>
        </w:rPr>
        <w:t>Аукционная комиссия не обладает полномочиями допускать к участию в аукционе участника, заявка которого полностью или частично не соответствует требованиям Закона о контрактной системе и документации об аукционе.</w:t>
      </w:r>
    </w:p>
    <w:p w:rsidR="005A066E" w:rsidRPr="00E60156" w:rsidRDefault="005A066E" w:rsidP="005A066E">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E60156">
        <w:rPr>
          <w:rFonts w:ascii="Times New Roman" w:eastAsia="Calibri" w:hAnsi="Times New Roman" w:cs="Times New Roman"/>
          <w:kern w:val="1"/>
          <w:sz w:val="28"/>
          <w:szCs w:val="28"/>
          <w:lang w:eastAsia="hi-IN" w:bidi="hi-IN"/>
        </w:rPr>
        <w:t>Таким образом, заявк</w:t>
      </w:r>
      <w:proofErr w:type="gramStart"/>
      <w:r w:rsidRPr="00E60156">
        <w:rPr>
          <w:rFonts w:ascii="Times New Roman" w:eastAsia="Calibri" w:hAnsi="Times New Roman" w:cs="Times New Roman"/>
          <w:kern w:val="1"/>
          <w:sz w:val="28"/>
          <w:szCs w:val="28"/>
          <w:lang w:eastAsia="hi-IN" w:bidi="hi-IN"/>
        </w:rPr>
        <w:t xml:space="preserve">а </w:t>
      </w:r>
      <w:r w:rsidRPr="00E60156">
        <w:rPr>
          <w:rFonts w:ascii="Times New Roman" w:eastAsia="Times New Roman" w:hAnsi="Times New Roman" w:cs="Times New Roman"/>
          <w:kern w:val="3"/>
          <w:sz w:val="28"/>
          <w:szCs w:val="28"/>
          <w:lang w:eastAsia="ru-RU"/>
        </w:rPr>
        <w:t>ООО</w:t>
      </w:r>
      <w:proofErr w:type="gramEnd"/>
      <w:r w:rsidRPr="00E60156">
        <w:rPr>
          <w:rFonts w:ascii="Times New Roman" w:eastAsia="Times New Roman" w:hAnsi="Times New Roman" w:cs="Times New Roman"/>
          <w:kern w:val="3"/>
          <w:sz w:val="28"/>
          <w:szCs w:val="28"/>
          <w:lang w:eastAsia="ru-RU"/>
        </w:rPr>
        <w:t xml:space="preserve"> «Барий» </w:t>
      </w:r>
      <w:r w:rsidRPr="00E60156">
        <w:rPr>
          <w:rFonts w:ascii="Times New Roman" w:eastAsia="Calibri" w:hAnsi="Times New Roman" w:cs="Times New Roman"/>
          <w:kern w:val="1"/>
          <w:sz w:val="28"/>
          <w:szCs w:val="28"/>
          <w:lang w:eastAsia="hi-IN" w:bidi="hi-IN"/>
        </w:rPr>
        <w:t xml:space="preserve">не соответствовала требованиям, установленным документацией об Электронном аукционе и, следовательно,  на основании части 4 статьи 67 Закона о контрактной системе правомерно отклонена комиссией уполномоченного органа.   </w:t>
      </w:r>
    </w:p>
    <w:p w:rsidR="005A066E" w:rsidRPr="00E60156" w:rsidRDefault="005A066E" w:rsidP="005A066E">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proofErr w:type="gramStart"/>
      <w:r w:rsidRPr="00E60156">
        <w:rPr>
          <w:rFonts w:ascii="Times New Roman" w:eastAsia="Calibri" w:hAnsi="Times New Roman" w:cs="Times New Roman"/>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4" w:history="1">
        <w:r w:rsidRPr="00E60156">
          <w:rPr>
            <w:rFonts w:ascii="Times New Roman" w:eastAsia="Calibri" w:hAnsi="Times New Roman" w:cs="Times New Roman"/>
            <w:sz w:val="28"/>
            <w:szCs w:val="28"/>
          </w:rPr>
          <w:t>пунктом 2 части 22 статьи 99</w:t>
        </w:r>
      </w:hyperlink>
      <w:r w:rsidRPr="00E60156">
        <w:rPr>
          <w:rFonts w:ascii="Times New Roman" w:eastAsia="Calibri" w:hAnsi="Times New Roman" w:cs="Times New Roman"/>
          <w:sz w:val="28"/>
          <w:szCs w:val="28"/>
        </w:rPr>
        <w:t xml:space="preserve"> настоящего Федерального закона, о совершении иных действий, предусмотренных </w:t>
      </w:r>
      <w:hyperlink r:id="rId15" w:history="1">
        <w:r w:rsidRPr="00E60156">
          <w:rPr>
            <w:rFonts w:ascii="Times New Roman" w:eastAsia="Calibri" w:hAnsi="Times New Roman" w:cs="Times New Roman"/>
            <w:sz w:val="28"/>
            <w:szCs w:val="28"/>
          </w:rPr>
          <w:t>частью 22 статьи 99</w:t>
        </w:r>
      </w:hyperlink>
      <w:r w:rsidRPr="00E60156">
        <w:rPr>
          <w:rFonts w:ascii="Times New Roman" w:eastAsia="Calibri" w:hAnsi="Times New Roman" w:cs="Times New Roman"/>
          <w:sz w:val="28"/>
          <w:szCs w:val="28"/>
        </w:rPr>
        <w:t xml:space="preserve"> настоящего</w:t>
      </w:r>
      <w:proofErr w:type="gramEnd"/>
      <w:r w:rsidRPr="00E60156">
        <w:rPr>
          <w:rFonts w:ascii="Times New Roman" w:eastAsia="Calibri" w:hAnsi="Times New Roman" w:cs="Times New Roman"/>
          <w:sz w:val="28"/>
          <w:szCs w:val="28"/>
        </w:rPr>
        <w:t xml:space="preserve"> Федерального закона.</w:t>
      </w:r>
    </w:p>
    <w:p w:rsidR="005A066E" w:rsidRPr="00E60156" w:rsidRDefault="005A066E" w:rsidP="005A066E">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E60156">
        <w:rPr>
          <w:rFonts w:ascii="Times New Roman" w:eastAsia="Calibri" w:hAnsi="Times New Roman" w:cs="Times New Roman"/>
          <w:kern w:val="1"/>
          <w:sz w:val="28"/>
          <w:szCs w:val="28"/>
          <w:lang w:eastAsia="hi-IN" w:bidi="hi-IN"/>
        </w:rPr>
        <w:t>С учетом установленных обстоятельств, Комиссия Чувашского УФАС России приходит к итоговому заключению о том, что жалоб</w:t>
      </w:r>
      <w:proofErr w:type="gramStart"/>
      <w:r w:rsidRPr="00E60156">
        <w:rPr>
          <w:rFonts w:ascii="Times New Roman" w:eastAsia="Calibri" w:hAnsi="Times New Roman" w:cs="Times New Roman"/>
          <w:kern w:val="1"/>
          <w:sz w:val="28"/>
          <w:szCs w:val="28"/>
          <w:lang w:eastAsia="hi-IN" w:bidi="hi-IN"/>
        </w:rPr>
        <w:t xml:space="preserve">а </w:t>
      </w:r>
      <w:r w:rsidRPr="00E60156">
        <w:rPr>
          <w:rFonts w:ascii="Times New Roman" w:eastAsia="Times New Roman" w:hAnsi="Times New Roman" w:cs="Times New Roman"/>
          <w:kern w:val="3"/>
          <w:sz w:val="28"/>
          <w:szCs w:val="28"/>
          <w:lang w:eastAsia="ru-RU"/>
        </w:rPr>
        <w:t>ООО</w:t>
      </w:r>
      <w:proofErr w:type="gramEnd"/>
      <w:r w:rsidRPr="00E60156">
        <w:rPr>
          <w:rFonts w:ascii="Times New Roman" w:eastAsia="Times New Roman" w:hAnsi="Times New Roman" w:cs="Times New Roman"/>
          <w:kern w:val="3"/>
          <w:sz w:val="28"/>
          <w:szCs w:val="28"/>
          <w:lang w:eastAsia="ru-RU"/>
        </w:rPr>
        <w:t xml:space="preserve"> «Барий» </w:t>
      </w:r>
      <w:r w:rsidRPr="00E60156">
        <w:rPr>
          <w:rFonts w:ascii="Times New Roman" w:eastAsia="Calibri" w:hAnsi="Times New Roman" w:cs="Times New Roman"/>
          <w:kern w:val="1"/>
          <w:sz w:val="28"/>
          <w:szCs w:val="28"/>
          <w:lang w:eastAsia="hi-IN" w:bidi="hi-IN"/>
        </w:rPr>
        <w:t>является необоснованной.</w:t>
      </w:r>
    </w:p>
    <w:p w:rsidR="005A066E" w:rsidRPr="00E60156" w:rsidRDefault="005A066E" w:rsidP="005A066E">
      <w:pPr>
        <w:widowControl w:val="0"/>
        <w:suppressAutoHyphens/>
        <w:autoSpaceDN w:val="0"/>
        <w:spacing w:after="0" w:line="240" w:lineRule="auto"/>
        <w:ind w:firstLine="851"/>
        <w:jc w:val="both"/>
        <w:textAlignment w:val="baseline"/>
        <w:rPr>
          <w:rFonts w:ascii="Times New Roman" w:eastAsia="Times New Roman" w:hAnsi="Times New Roman" w:cs="Times New Roman"/>
          <w:b/>
          <w:kern w:val="3"/>
          <w:sz w:val="28"/>
          <w:szCs w:val="28"/>
          <w:lang w:eastAsia="ru-RU"/>
        </w:rPr>
      </w:pPr>
      <w:r w:rsidRPr="00E60156">
        <w:rPr>
          <w:rFonts w:ascii="Times New Roman" w:eastAsia="Times New Roman" w:hAnsi="Times New Roman" w:cs="Times New Roman"/>
          <w:kern w:val="3"/>
          <w:sz w:val="28"/>
          <w:szCs w:val="28"/>
          <w:lang w:eastAsia="ru-RU"/>
        </w:rPr>
        <w:t xml:space="preserve">Руководствуясь статьями 99, </w:t>
      </w:r>
      <w:r w:rsidRPr="00E60156">
        <w:rPr>
          <w:rFonts w:ascii="Times New Roman" w:eastAsia="Lucida Sans Unicode" w:hAnsi="Times New Roman" w:cs="Times New Roman"/>
          <w:kern w:val="3"/>
          <w:sz w:val="28"/>
          <w:szCs w:val="28"/>
        </w:rPr>
        <w:t>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5A066E" w:rsidRDefault="005A066E" w:rsidP="005A066E">
      <w:pPr>
        <w:widowControl w:val="0"/>
        <w:suppressAutoHyphens/>
        <w:autoSpaceDN w:val="0"/>
        <w:spacing w:after="0" w:line="240" w:lineRule="auto"/>
        <w:ind w:firstLine="851"/>
        <w:jc w:val="both"/>
        <w:textAlignment w:val="baseline"/>
        <w:rPr>
          <w:rFonts w:ascii="Times New Roman" w:eastAsia="Calibri" w:hAnsi="Times New Roman" w:cs="Times New Roman"/>
          <w:color w:val="FF0000"/>
          <w:sz w:val="28"/>
          <w:szCs w:val="28"/>
        </w:rPr>
      </w:pPr>
    </w:p>
    <w:p w:rsidR="005A066E" w:rsidRDefault="005A066E" w:rsidP="005A066E">
      <w:pPr>
        <w:widowControl w:val="0"/>
        <w:suppressAutoHyphens/>
        <w:autoSpaceDN w:val="0"/>
        <w:spacing w:after="0" w:line="240" w:lineRule="auto"/>
        <w:ind w:firstLine="851"/>
        <w:jc w:val="both"/>
        <w:textAlignment w:val="baseline"/>
        <w:rPr>
          <w:rFonts w:ascii="Times New Roman" w:eastAsia="Calibri" w:hAnsi="Times New Roman" w:cs="Times New Roman"/>
          <w:color w:val="FF0000"/>
          <w:sz w:val="28"/>
          <w:szCs w:val="28"/>
        </w:rPr>
      </w:pPr>
    </w:p>
    <w:p w:rsidR="005A066E" w:rsidRPr="00ED3AB0" w:rsidRDefault="005A066E" w:rsidP="005A066E">
      <w:pPr>
        <w:widowControl w:val="0"/>
        <w:suppressAutoHyphens/>
        <w:autoSpaceDN w:val="0"/>
        <w:spacing w:after="0" w:line="240" w:lineRule="auto"/>
        <w:ind w:firstLine="851"/>
        <w:jc w:val="both"/>
        <w:textAlignment w:val="baseline"/>
        <w:rPr>
          <w:rFonts w:ascii="Times New Roman" w:eastAsia="Calibri" w:hAnsi="Times New Roman" w:cs="Times New Roman"/>
          <w:color w:val="FF0000"/>
          <w:sz w:val="28"/>
          <w:szCs w:val="28"/>
        </w:rPr>
      </w:pPr>
    </w:p>
    <w:p w:rsidR="005A066E" w:rsidRPr="00E60156" w:rsidRDefault="005A066E" w:rsidP="005A066E">
      <w:pPr>
        <w:widowControl w:val="0"/>
        <w:suppressAutoHyphens/>
        <w:autoSpaceDN w:val="0"/>
        <w:spacing w:after="0" w:line="240" w:lineRule="auto"/>
        <w:ind w:firstLine="851"/>
        <w:jc w:val="center"/>
        <w:textAlignment w:val="baseline"/>
        <w:rPr>
          <w:rFonts w:ascii="Times New Roman" w:eastAsia="Calibri" w:hAnsi="Times New Roman" w:cs="Times New Roman"/>
          <w:sz w:val="28"/>
          <w:szCs w:val="28"/>
        </w:rPr>
      </w:pPr>
      <w:r w:rsidRPr="00E60156">
        <w:rPr>
          <w:rFonts w:ascii="Times New Roman" w:eastAsia="Calibri" w:hAnsi="Times New Roman" w:cs="Times New Roman"/>
          <w:sz w:val="28"/>
          <w:szCs w:val="28"/>
        </w:rPr>
        <w:lastRenderedPageBreak/>
        <w:t>РЕШИЛА:</w:t>
      </w:r>
    </w:p>
    <w:p w:rsidR="005A066E" w:rsidRPr="00E60156" w:rsidRDefault="005A066E" w:rsidP="005A066E">
      <w:pPr>
        <w:widowControl w:val="0"/>
        <w:suppressAutoHyphens/>
        <w:autoSpaceDN w:val="0"/>
        <w:spacing w:after="0" w:line="240" w:lineRule="auto"/>
        <w:ind w:firstLine="851"/>
        <w:jc w:val="both"/>
        <w:textAlignment w:val="baseline"/>
        <w:rPr>
          <w:rFonts w:ascii="Times New Roman" w:eastAsia="Calibri" w:hAnsi="Times New Roman" w:cs="Times New Roman"/>
          <w:sz w:val="28"/>
          <w:szCs w:val="28"/>
        </w:rPr>
      </w:pPr>
    </w:p>
    <w:p w:rsidR="005A066E" w:rsidRPr="00E60156" w:rsidRDefault="005A066E" w:rsidP="005A066E">
      <w:pPr>
        <w:widowControl w:val="0"/>
        <w:suppressAutoHyphens/>
        <w:autoSpaceDN w:val="0"/>
        <w:spacing w:after="0" w:line="240" w:lineRule="auto"/>
        <w:ind w:firstLine="851"/>
        <w:jc w:val="both"/>
        <w:textAlignment w:val="baseline"/>
        <w:rPr>
          <w:rFonts w:ascii="Times New Roman" w:eastAsia="Calibri" w:hAnsi="Times New Roman" w:cs="Times New Roman"/>
          <w:sz w:val="28"/>
          <w:szCs w:val="28"/>
        </w:rPr>
      </w:pPr>
      <w:r w:rsidRPr="00E60156">
        <w:rPr>
          <w:rFonts w:ascii="Times New Roman" w:eastAsia="Calibri" w:hAnsi="Times New Roman" w:cs="Times New Roman"/>
          <w:sz w:val="28"/>
          <w:szCs w:val="28"/>
        </w:rPr>
        <w:t>Признать жалоб</w:t>
      </w:r>
      <w:proofErr w:type="gramStart"/>
      <w:r w:rsidRPr="00E60156">
        <w:rPr>
          <w:rFonts w:ascii="Times New Roman" w:eastAsia="Calibri" w:hAnsi="Times New Roman" w:cs="Times New Roman"/>
          <w:sz w:val="28"/>
          <w:szCs w:val="28"/>
        </w:rPr>
        <w:t>у</w:t>
      </w:r>
      <w:r w:rsidRPr="00E60156">
        <w:rPr>
          <w:rFonts w:ascii="Times New Roman" w:eastAsia="Times New Roman" w:hAnsi="Times New Roman" w:cs="Times New Roman"/>
          <w:sz w:val="28"/>
          <w:szCs w:val="28"/>
          <w:lang w:eastAsia="ru-RU"/>
        </w:rPr>
        <w:t xml:space="preserve"> ООО</w:t>
      </w:r>
      <w:proofErr w:type="gramEnd"/>
      <w:r w:rsidRPr="00E60156">
        <w:rPr>
          <w:rFonts w:ascii="Times New Roman" w:eastAsia="Times New Roman" w:hAnsi="Times New Roman" w:cs="Times New Roman"/>
          <w:sz w:val="28"/>
          <w:szCs w:val="28"/>
          <w:lang w:eastAsia="ru-RU"/>
        </w:rPr>
        <w:t xml:space="preserve"> «</w:t>
      </w:r>
      <w:r w:rsidRPr="00E60156">
        <w:rPr>
          <w:rFonts w:ascii="Times New Roman" w:eastAsia="Times New Roman" w:hAnsi="Times New Roman" w:cs="Times New Roman"/>
          <w:kern w:val="3"/>
          <w:sz w:val="28"/>
          <w:szCs w:val="28"/>
          <w:lang w:eastAsia="ru-RU"/>
        </w:rPr>
        <w:t>Барий</w:t>
      </w:r>
      <w:r w:rsidRPr="00E60156">
        <w:rPr>
          <w:rFonts w:ascii="Times New Roman" w:eastAsia="Calibri" w:hAnsi="Times New Roman" w:cs="Times New Roman"/>
          <w:kern w:val="1"/>
          <w:sz w:val="28"/>
          <w:szCs w:val="28"/>
          <w:lang w:eastAsia="hi-IN" w:bidi="hi-IN"/>
        </w:rPr>
        <w:t>»</w:t>
      </w:r>
      <w:r w:rsidRPr="00E60156">
        <w:rPr>
          <w:rFonts w:ascii="Times New Roman" w:eastAsia="Calibri" w:hAnsi="Times New Roman" w:cs="Times New Roman"/>
          <w:sz w:val="28"/>
          <w:szCs w:val="28"/>
        </w:rPr>
        <w:t xml:space="preserve"> необоснованной.</w:t>
      </w:r>
    </w:p>
    <w:p w:rsidR="005A066E" w:rsidRPr="00E60156" w:rsidRDefault="005A066E" w:rsidP="005A066E">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p>
    <w:p w:rsidR="005A066E" w:rsidRPr="00E60156" w:rsidRDefault="005A066E" w:rsidP="005A066E">
      <w:pPr>
        <w:spacing w:after="0" w:line="240" w:lineRule="auto"/>
        <w:ind w:firstLine="851"/>
        <w:jc w:val="both"/>
        <w:rPr>
          <w:rFonts w:ascii="Times New Roman" w:eastAsia="Times New Roman" w:hAnsi="Times New Roman" w:cs="Times New Roman"/>
          <w:sz w:val="28"/>
          <w:szCs w:val="28"/>
          <w:lang w:eastAsia="ru-RU"/>
        </w:rPr>
      </w:pPr>
    </w:p>
    <w:p w:rsidR="005A066E" w:rsidRPr="00E60156" w:rsidRDefault="005A066E" w:rsidP="005A066E">
      <w:pPr>
        <w:spacing w:after="0" w:line="240" w:lineRule="auto"/>
        <w:ind w:firstLine="851"/>
        <w:jc w:val="both"/>
        <w:rPr>
          <w:rFonts w:ascii="Times New Roman" w:eastAsia="Times New Roman" w:hAnsi="Times New Roman" w:cs="Times New Roman"/>
          <w:sz w:val="28"/>
          <w:szCs w:val="28"/>
          <w:lang w:eastAsia="ru-RU"/>
        </w:rPr>
      </w:pPr>
    </w:p>
    <w:p w:rsidR="005A066E" w:rsidRPr="00E60156" w:rsidRDefault="005A066E" w:rsidP="005A066E">
      <w:pPr>
        <w:spacing w:after="0"/>
        <w:jc w:val="both"/>
        <w:rPr>
          <w:rFonts w:ascii="Times New Roman" w:eastAsia="Times New Roman" w:hAnsi="Times New Roman" w:cs="Times New Roman"/>
          <w:sz w:val="28"/>
          <w:szCs w:val="28"/>
          <w:lang w:eastAsia="ru-RU"/>
        </w:rPr>
      </w:pPr>
      <w:r w:rsidRPr="00E60156">
        <w:rPr>
          <w:rFonts w:ascii="Times New Roman" w:eastAsia="Times New Roman" w:hAnsi="Times New Roman" w:cs="Times New Roman"/>
          <w:sz w:val="28"/>
          <w:szCs w:val="28"/>
          <w:lang w:eastAsia="ru-RU"/>
        </w:rPr>
        <w:t>Председатель Комиссии</w:t>
      </w:r>
      <w:r w:rsidRPr="00E60156">
        <w:rPr>
          <w:rFonts w:ascii="Times New Roman" w:eastAsia="Times New Roman" w:hAnsi="Times New Roman" w:cs="Times New Roman"/>
          <w:sz w:val="28"/>
          <w:szCs w:val="28"/>
          <w:lang w:eastAsia="ru-RU"/>
        </w:rPr>
        <w:tab/>
      </w:r>
      <w:r w:rsidR="008F5AC8">
        <w:rPr>
          <w:rFonts w:ascii="Times New Roman" w:eastAsia="Times New Roman" w:hAnsi="Times New Roman" w:cs="Times New Roman"/>
          <w:sz w:val="28"/>
          <w:szCs w:val="28"/>
          <w:lang w:eastAsia="ru-RU"/>
        </w:rPr>
        <w:t>«…»</w:t>
      </w:r>
      <w:r w:rsidRPr="00E60156">
        <w:rPr>
          <w:rFonts w:ascii="Times New Roman" w:eastAsia="Times New Roman" w:hAnsi="Times New Roman" w:cs="Times New Roman"/>
          <w:sz w:val="28"/>
          <w:szCs w:val="28"/>
          <w:lang w:eastAsia="ru-RU"/>
        </w:rPr>
        <w:tab/>
      </w:r>
      <w:r w:rsidRPr="00E60156">
        <w:rPr>
          <w:rFonts w:ascii="Times New Roman" w:eastAsia="Times New Roman" w:hAnsi="Times New Roman" w:cs="Times New Roman"/>
          <w:sz w:val="28"/>
          <w:szCs w:val="28"/>
          <w:lang w:eastAsia="ru-RU"/>
        </w:rPr>
        <w:tab/>
      </w:r>
      <w:r w:rsidRPr="00E60156">
        <w:rPr>
          <w:rFonts w:ascii="Times New Roman" w:eastAsia="Times New Roman" w:hAnsi="Times New Roman" w:cs="Times New Roman"/>
          <w:sz w:val="28"/>
          <w:szCs w:val="28"/>
          <w:lang w:eastAsia="ru-RU"/>
        </w:rPr>
        <w:tab/>
      </w:r>
      <w:r w:rsidRPr="00E60156">
        <w:rPr>
          <w:rFonts w:ascii="Times New Roman" w:eastAsia="Times New Roman" w:hAnsi="Times New Roman" w:cs="Times New Roman"/>
          <w:sz w:val="28"/>
          <w:szCs w:val="28"/>
          <w:lang w:eastAsia="ru-RU"/>
        </w:rPr>
        <w:tab/>
      </w:r>
      <w:r w:rsidRPr="00E60156">
        <w:rPr>
          <w:rFonts w:ascii="Times New Roman" w:eastAsia="Times New Roman" w:hAnsi="Times New Roman" w:cs="Times New Roman"/>
          <w:sz w:val="28"/>
          <w:szCs w:val="28"/>
          <w:lang w:eastAsia="ru-RU"/>
        </w:rPr>
        <w:tab/>
      </w:r>
      <w:r w:rsidRPr="00E60156">
        <w:rPr>
          <w:rFonts w:ascii="Times New Roman" w:eastAsia="Times New Roman" w:hAnsi="Times New Roman" w:cs="Times New Roman"/>
          <w:sz w:val="28"/>
          <w:szCs w:val="28"/>
          <w:lang w:eastAsia="ru-RU"/>
        </w:rPr>
        <w:tab/>
      </w:r>
    </w:p>
    <w:p w:rsidR="005A066E" w:rsidRPr="00E60156" w:rsidRDefault="005A066E" w:rsidP="005A066E">
      <w:pPr>
        <w:spacing w:after="0"/>
        <w:jc w:val="both"/>
        <w:rPr>
          <w:rFonts w:ascii="Times New Roman" w:eastAsia="Times New Roman" w:hAnsi="Times New Roman" w:cs="Times New Roman"/>
          <w:sz w:val="28"/>
          <w:szCs w:val="28"/>
          <w:lang w:eastAsia="ru-RU"/>
        </w:rPr>
      </w:pPr>
      <w:r w:rsidRPr="00E60156">
        <w:rPr>
          <w:rFonts w:ascii="Times New Roman" w:eastAsia="Times New Roman" w:hAnsi="Times New Roman" w:cs="Times New Roman"/>
          <w:sz w:val="28"/>
          <w:szCs w:val="28"/>
          <w:lang w:eastAsia="ru-RU"/>
        </w:rPr>
        <w:t xml:space="preserve"> </w:t>
      </w:r>
    </w:p>
    <w:p w:rsidR="005A066E" w:rsidRPr="00E60156" w:rsidRDefault="005A066E" w:rsidP="005A066E">
      <w:pPr>
        <w:spacing w:after="0"/>
        <w:jc w:val="both"/>
        <w:rPr>
          <w:rFonts w:ascii="Times New Roman" w:eastAsia="Times New Roman" w:hAnsi="Times New Roman" w:cs="Times New Roman"/>
          <w:sz w:val="28"/>
          <w:szCs w:val="28"/>
          <w:lang w:eastAsia="ru-RU"/>
        </w:rPr>
      </w:pPr>
      <w:r w:rsidRPr="00E60156">
        <w:rPr>
          <w:rFonts w:ascii="Times New Roman" w:eastAsia="Times New Roman" w:hAnsi="Times New Roman" w:cs="Times New Roman"/>
          <w:sz w:val="28"/>
          <w:szCs w:val="28"/>
          <w:lang w:eastAsia="ru-RU"/>
        </w:rPr>
        <w:t>Члены Комиссии</w:t>
      </w:r>
      <w:r w:rsidRPr="00E60156">
        <w:rPr>
          <w:rFonts w:ascii="Times New Roman" w:eastAsia="Times New Roman" w:hAnsi="Times New Roman" w:cs="Times New Roman"/>
          <w:sz w:val="28"/>
          <w:szCs w:val="28"/>
          <w:lang w:eastAsia="ru-RU"/>
        </w:rPr>
        <w:tab/>
      </w:r>
      <w:r w:rsidRPr="00E60156">
        <w:rPr>
          <w:rFonts w:ascii="Times New Roman" w:eastAsia="Times New Roman" w:hAnsi="Times New Roman" w:cs="Times New Roman"/>
          <w:sz w:val="28"/>
          <w:szCs w:val="28"/>
          <w:lang w:eastAsia="ru-RU"/>
        </w:rPr>
        <w:tab/>
      </w:r>
      <w:r w:rsidRPr="00E60156">
        <w:rPr>
          <w:rFonts w:ascii="Times New Roman" w:eastAsia="Times New Roman" w:hAnsi="Times New Roman" w:cs="Times New Roman"/>
          <w:sz w:val="28"/>
          <w:szCs w:val="28"/>
          <w:lang w:eastAsia="ru-RU"/>
        </w:rPr>
        <w:tab/>
      </w:r>
      <w:r w:rsidR="008F5AC8">
        <w:rPr>
          <w:rFonts w:ascii="Times New Roman" w:eastAsia="Times New Roman" w:hAnsi="Times New Roman" w:cs="Times New Roman"/>
          <w:sz w:val="28"/>
          <w:szCs w:val="28"/>
          <w:lang w:eastAsia="ru-RU"/>
        </w:rPr>
        <w:t>«…»</w:t>
      </w:r>
      <w:r w:rsidRPr="00E60156">
        <w:rPr>
          <w:rFonts w:ascii="Times New Roman" w:eastAsia="Times New Roman" w:hAnsi="Times New Roman" w:cs="Times New Roman"/>
          <w:sz w:val="28"/>
          <w:szCs w:val="28"/>
          <w:lang w:eastAsia="ru-RU"/>
        </w:rPr>
        <w:tab/>
      </w:r>
      <w:r w:rsidRPr="00E60156">
        <w:rPr>
          <w:rFonts w:ascii="Times New Roman" w:eastAsia="Times New Roman" w:hAnsi="Times New Roman" w:cs="Times New Roman"/>
          <w:sz w:val="28"/>
          <w:szCs w:val="28"/>
          <w:lang w:eastAsia="ru-RU"/>
        </w:rPr>
        <w:tab/>
      </w:r>
      <w:r w:rsidRPr="00E60156">
        <w:rPr>
          <w:rFonts w:ascii="Times New Roman" w:eastAsia="Times New Roman" w:hAnsi="Times New Roman" w:cs="Times New Roman"/>
          <w:sz w:val="28"/>
          <w:szCs w:val="28"/>
          <w:lang w:eastAsia="ru-RU"/>
        </w:rPr>
        <w:tab/>
      </w:r>
      <w:r w:rsidRPr="00E60156">
        <w:rPr>
          <w:rFonts w:ascii="Times New Roman" w:eastAsia="Times New Roman" w:hAnsi="Times New Roman" w:cs="Times New Roman"/>
          <w:sz w:val="28"/>
          <w:szCs w:val="28"/>
          <w:lang w:eastAsia="ru-RU"/>
        </w:rPr>
        <w:tab/>
      </w:r>
      <w:r w:rsidRPr="00E60156">
        <w:rPr>
          <w:rFonts w:ascii="Times New Roman" w:eastAsia="Times New Roman" w:hAnsi="Times New Roman" w:cs="Times New Roman"/>
          <w:sz w:val="28"/>
          <w:szCs w:val="28"/>
          <w:lang w:eastAsia="ru-RU"/>
        </w:rPr>
        <w:tab/>
      </w:r>
      <w:r w:rsidRPr="00E60156">
        <w:rPr>
          <w:rFonts w:ascii="Times New Roman" w:eastAsia="Times New Roman" w:hAnsi="Times New Roman" w:cs="Times New Roman"/>
          <w:sz w:val="28"/>
          <w:szCs w:val="28"/>
          <w:lang w:eastAsia="ru-RU"/>
        </w:rPr>
        <w:tab/>
      </w:r>
    </w:p>
    <w:p w:rsidR="005A066E" w:rsidRPr="00E60156" w:rsidRDefault="005A066E" w:rsidP="005A066E">
      <w:pPr>
        <w:spacing w:after="0"/>
        <w:ind w:left="7080" w:firstLine="708"/>
        <w:jc w:val="both"/>
        <w:rPr>
          <w:rFonts w:ascii="Times New Roman" w:eastAsia="Times New Roman" w:hAnsi="Times New Roman" w:cs="Times New Roman"/>
          <w:sz w:val="28"/>
          <w:szCs w:val="28"/>
          <w:lang w:eastAsia="ru-RU"/>
        </w:rPr>
      </w:pPr>
    </w:p>
    <w:p w:rsidR="005A066E" w:rsidRPr="00E60156" w:rsidRDefault="005A066E" w:rsidP="005A066E">
      <w:pPr>
        <w:widowControl w:val="0"/>
        <w:suppressAutoHyphens/>
        <w:autoSpaceDN w:val="0"/>
        <w:ind w:firstLine="851"/>
        <w:textAlignment w:val="baseline"/>
        <w:rPr>
          <w:rFonts w:ascii="Times New Roman" w:eastAsia="Batang" w:hAnsi="Times New Roman" w:cs="Times New Roman"/>
          <w:i/>
          <w:iCs/>
          <w:sz w:val="20"/>
          <w:szCs w:val="20"/>
          <w:lang w:eastAsia="ko-KR"/>
        </w:rPr>
      </w:pPr>
    </w:p>
    <w:p w:rsidR="005A066E" w:rsidRPr="00E60156" w:rsidRDefault="005A066E" w:rsidP="005A066E">
      <w:pPr>
        <w:widowControl w:val="0"/>
        <w:suppressAutoHyphens/>
        <w:autoSpaceDN w:val="0"/>
        <w:ind w:firstLine="851"/>
        <w:jc w:val="both"/>
        <w:textAlignment w:val="baseline"/>
        <w:rPr>
          <w:rFonts w:ascii="Times New Roman" w:eastAsia="Calibri" w:hAnsi="Times New Roman" w:cs="Times New Roman"/>
          <w:kern w:val="1"/>
          <w:sz w:val="28"/>
          <w:szCs w:val="28"/>
          <w:lang w:eastAsia="hi-IN" w:bidi="hi-IN"/>
        </w:rPr>
      </w:pPr>
      <w:r w:rsidRPr="00E60156">
        <w:rPr>
          <w:rFonts w:ascii="Times New Roman" w:eastAsia="Batang" w:hAnsi="Times New Roman" w:cs="Times New Roman"/>
          <w:i/>
          <w:iCs/>
          <w:sz w:val="20"/>
          <w:szCs w:val="20"/>
          <w:lang w:eastAsia="ko-KR"/>
        </w:rPr>
        <w:t xml:space="preserve">Примечание: Решение Комиссии по контролю в сфере закупок может быть обжаловано в судебном порядке в течение трех месяцев со дня его принятия  (часть 9 статьи 106 Закона о контрактной системе).  </w:t>
      </w:r>
    </w:p>
    <w:p w:rsidR="005A066E" w:rsidRDefault="005A066E" w:rsidP="005A066E"/>
    <w:p w:rsidR="009F2FBA" w:rsidRDefault="009F2FBA"/>
    <w:sectPr w:rsidR="009F2FBA" w:rsidSect="00510A09">
      <w:headerReference w:type="default" r:id="rId16"/>
      <w:footerReference w:type="default" r:id="rId17"/>
      <w:pgSz w:w="11906" w:h="16838"/>
      <w:pgMar w:top="1134" w:right="567" w:bottom="1134"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F55" w:rsidRDefault="00792F55">
      <w:pPr>
        <w:spacing w:after="0" w:line="240" w:lineRule="auto"/>
      </w:pPr>
      <w:r>
        <w:separator/>
      </w:r>
    </w:p>
  </w:endnote>
  <w:endnote w:type="continuationSeparator" w:id="0">
    <w:p w:rsidR="00792F55" w:rsidRDefault="0079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792F55">
    <w:pPr>
      <w:pStyle w:val="a3"/>
      <w:jc w:val="center"/>
    </w:pPr>
  </w:p>
  <w:p w:rsidR="00DC73B3" w:rsidRDefault="00792F5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F55" w:rsidRDefault="00792F55">
      <w:pPr>
        <w:spacing w:after="0" w:line="240" w:lineRule="auto"/>
      </w:pPr>
      <w:r>
        <w:separator/>
      </w:r>
    </w:p>
  </w:footnote>
  <w:footnote w:type="continuationSeparator" w:id="0">
    <w:p w:rsidR="00792F55" w:rsidRDefault="00792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5A066E">
        <w:pPr>
          <w:pStyle w:val="a5"/>
          <w:jc w:val="center"/>
        </w:pPr>
        <w:r>
          <w:fldChar w:fldCharType="begin"/>
        </w:r>
        <w:r>
          <w:instrText>PAGE   \* MERGEFORMAT</w:instrText>
        </w:r>
        <w:r>
          <w:fldChar w:fldCharType="separate"/>
        </w:r>
        <w:r w:rsidR="008F5AC8">
          <w:rPr>
            <w:noProof/>
          </w:rPr>
          <w:t>3</w:t>
        </w:r>
        <w:r>
          <w:fldChar w:fldCharType="end"/>
        </w:r>
      </w:p>
    </w:sdtContent>
  </w:sdt>
  <w:p w:rsidR="00ED6344" w:rsidRDefault="00792F5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66E"/>
    <w:rsid w:val="005A066E"/>
    <w:rsid w:val="00792F55"/>
    <w:rsid w:val="008F5AC8"/>
    <w:rsid w:val="009F2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A066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A066E"/>
  </w:style>
  <w:style w:type="paragraph" w:styleId="a5">
    <w:name w:val="header"/>
    <w:basedOn w:val="a"/>
    <w:link w:val="a6"/>
    <w:uiPriority w:val="99"/>
    <w:semiHidden/>
    <w:unhideWhenUsed/>
    <w:rsid w:val="005A066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A066E"/>
  </w:style>
  <w:style w:type="paragraph" w:styleId="a7">
    <w:name w:val="Normal (Web)"/>
    <w:basedOn w:val="a"/>
    <w:rsid w:val="005A066E"/>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6">
    <w:name w:val="index 6"/>
    <w:qFormat/>
    <w:rsid w:val="005A066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A066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A066E"/>
  </w:style>
  <w:style w:type="paragraph" w:styleId="a5">
    <w:name w:val="header"/>
    <w:basedOn w:val="a"/>
    <w:link w:val="a6"/>
    <w:uiPriority w:val="99"/>
    <w:semiHidden/>
    <w:unhideWhenUsed/>
    <w:rsid w:val="005A066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A066E"/>
  </w:style>
  <w:style w:type="paragraph" w:styleId="a7">
    <w:name w:val="Normal (Web)"/>
    <w:basedOn w:val="a"/>
    <w:rsid w:val="005A066E"/>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6">
    <w:name w:val="index 6"/>
    <w:qFormat/>
    <w:rsid w:val="005A066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B17317913241FCEE435ED62582D539631E6CC5F0AF24D14C14D6F989C19997075CCD4FD3382A7j557H" TargetMode="External"/><Relationship Id="rId13" Type="http://schemas.openxmlformats.org/officeDocument/2006/relationships/hyperlink" Target="consultantplus://offline/ref=492166CCC1D56334BBF66946BC90836916A3A9522C0BCB835EE34647D02F6A1383FD9BD495B2E04C52a4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D421098C71DB8FD6C4895ADE8A7F240BB9726B91E77A83E21ADFCE64BB137FE2DE3A6D65C5462AATEQEH" TargetMode="External"/><Relationship Id="rId12" Type="http://schemas.openxmlformats.org/officeDocument/2006/relationships/hyperlink" Target="consultantplus://offline/ref=68CE5A3039FC9B0325A53236BE075E3EBE3C380F0473190DB0900B68FBB5E6F974048EDB7180C152e0d4N"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8CE5A3039FC9B0325A53236BE075E3EBE3C380F0473190DB0900B68FBB5E6F974048EDB7180C152e0d4N" TargetMode="External"/><Relationship Id="rId5" Type="http://schemas.openxmlformats.org/officeDocument/2006/relationships/footnotes" Target="footnotes.xml"/><Relationship Id="rId15" Type="http://schemas.openxmlformats.org/officeDocument/2006/relationships/hyperlink" Target="consultantplus://offline/ref=F92436E3819C6479C6C97C1BE3D6476A182C39EE792445E3154F6DE045A61ADBEFAB8DED1653C0DBRFaAM" TargetMode="External"/><Relationship Id="rId10" Type="http://schemas.openxmlformats.org/officeDocument/2006/relationships/hyperlink" Target="consultantplus://offline/ref=68CE5A3039FC9B0325A53236BE075E3EBE3C380F0473190DB0900B68FBB5E6F974048EDB7180C152e0d4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hyperlink" Target="consultantplus://offline/ref=F92436E3819C6479C6C97C1BE3D6476A182C39EE792445E3154F6DE045A61ADBEFAB8DED1653C0DBRFa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2210</Words>
  <Characters>12601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3</cp:revision>
  <dcterms:created xsi:type="dcterms:W3CDTF">2014-09-29T10:39:00Z</dcterms:created>
  <dcterms:modified xsi:type="dcterms:W3CDTF">2014-09-29T12:43:00Z</dcterms:modified>
</cp:coreProperties>
</file>