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A9" w:rsidRDefault="007678A9" w:rsidP="007678A9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7678A9" w:rsidRDefault="007678A9" w:rsidP="007678A9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7678A9" w:rsidRDefault="007678A9" w:rsidP="007678A9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7678A9" w:rsidRDefault="007678A9" w:rsidP="007678A9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7678A9" w:rsidRDefault="007678A9" w:rsidP="007678A9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7678A9" w:rsidRDefault="00D51F20" w:rsidP="007678A9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>
        <w:rPr>
          <w:rFonts w:ascii="Times New Roman" w:eastAsia="Batang" w:hAnsi="Times New Roman"/>
          <w:b/>
          <w:sz w:val="28"/>
          <w:szCs w:val="28"/>
          <w:lang w:eastAsia="ko-KR"/>
        </w:rPr>
        <w:t>03.07.2014   06-04/5102</w:t>
      </w:r>
    </w:p>
    <w:p w:rsidR="007678A9" w:rsidRDefault="007678A9" w:rsidP="007678A9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7678A9" w:rsidRPr="002248CF" w:rsidRDefault="007678A9" w:rsidP="002248CF">
      <w:pPr>
        <w:spacing w:after="0" w:line="240" w:lineRule="auto"/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7678A9" w:rsidRPr="002248CF" w:rsidRDefault="007678A9" w:rsidP="002248CF">
      <w:pPr>
        <w:spacing w:after="0" w:line="240" w:lineRule="auto"/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7678A9" w:rsidRPr="002248CF" w:rsidRDefault="007678A9" w:rsidP="002248CF">
      <w:pPr>
        <w:spacing w:after="0" w:line="240" w:lineRule="auto"/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7678A9" w:rsidRPr="002248CF" w:rsidRDefault="007678A9" w:rsidP="002248CF">
      <w:pPr>
        <w:spacing w:after="0" w:line="240" w:lineRule="auto"/>
        <w:jc w:val="center"/>
        <w:rPr>
          <w:rFonts w:ascii="Times New Roman" w:eastAsia="Batang" w:hAnsi="Times New Roman"/>
          <w:b/>
          <w:sz w:val="27"/>
          <w:szCs w:val="27"/>
          <w:lang w:eastAsia="ko-KR"/>
        </w:rPr>
      </w:pPr>
    </w:p>
    <w:p w:rsidR="007678A9" w:rsidRPr="002248CF" w:rsidRDefault="007678A9" w:rsidP="002248CF">
      <w:pPr>
        <w:spacing w:after="0" w:line="240" w:lineRule="auto"/>
        <w:jc w:val="center"/>
        <w:rPr>
          <w:rFonts w:ascii="Times New Roman" w:eastAsia="Batang" w:hAnsi="Times New Roman"/>
          <w:b/>
          <w:sz w:val="27"/>
          <w:szCs w:val="27"/>
          <w:lang w:eastAsia="ko-KR"/>
        </w:rPr>
      </w:pPr>
      <w:r w:rsidRPr="002248CF">
        <w:rPr>
          <w:rFonts w:ascii="Times New Roman" w:eastAsia="Batang" w:hAnsi="Times New Roman"/>
          <w:b/>
          <w:sz w:val="27"/>
          <w:szCs w:val="27"/>
          <w:lang w:eastAsia="ko-KR"/>
        </w:rPr>
        <w:t>РЕШЕНИЕ</w:t>
      </w:r>
    </w:p>
    <w:p w:rsidR="007678A9" w:rsidRPr="002248CF" w:rsidRDefault="007678A9" w:rsidP="002248CF">
      <w:pPr>
        <w:ind w:firstLine="72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2248CF">
        <w:rPr>
          <w:rFonts w:ascii="Times New Roman" w:eastAsia="Batang" w:hAnsi="Times New Roman"/>
          <w:b/>
          <w:sz w:val="27"/>
          <w:szCs w:val="27"/>
          <w:lang w:eastAsia="ko-KR"/>
        </w:rPr>
        <w:t>по результатам рассмотрения жалобы на действия аукционной к</w:t>
      </w:r>
      <w:r w:rsidRPr="002248CF">
        <w:rPr>
          <w:rFonts w:ascii="Times New Roman" w:eastAsia="Batang" w:hAnsi="Times New Roman"/>
          <w:b/>
          <w:sz w:val="27"/>
          <w:szCs w:val="27"/>
          <w:lang w:eastAsia="ko-KR"/>
        </w:rPr>
        <w:t>о</w:t>
      </w:r>
      <w:r w:rsidRPr="002248CF">
        <w:rPr>
          <w:rFonts w:ascii="Times New Roman" w:eastAsia="Batang" w:hAnsi="Times New Roman"/>
          <w:b/>
          <w:sz w:val="27"/>
          <w:szCs w:val="27"/>
          <w:lang w:eastAsia="ko-KR"/>
        </w:rPr>
        <w:t xml:space="preserve">миссии </w:t>
      </w:r>
      <w:r w:rsidRPr="002248CF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уполномоченного органа </w:t>
      </w:r>
      <w:proofErr w:type="gramStart"/>
      <w:r w:rsidRPr="002248CF">
        <w:rPr>
          <w:rFonts w:ascii="Times New Roman" w:eastAsia="Times New Roman" w:hAnsi="Times New Roman"/>
          <w:b/>
          <w:sz w:val="27"/>
          <w:szCs w:val="27"/>
          <w:lang w:eastAsia="ru-RU"/>
        </w:rPr>
        <w:t>–</w:t>
      </w:r>
      <w:r w:rsidRPr="002248CF">
        <w:rPr>
          <w:rFonts w:ascii="Times New Roman" w:eastAsiaTheme="minorHAnsi" w:hAnsi="Times New Roman"/>
          <w:b/>
          <w:sz w:val="27"/>
          <w:szCs w:val="27"/>
        </w:rPr>
        <w:t>Г</w:t>
      </w:r>
      <w:proofErr w:type="gramEnd"/>
      <w:r w:rsidRPr="002248CF">
        <w:rPr>
          <w:rFonts w:ascii="Times New Roman" w:eastAsiaTheme="minorHAnsi" w:hAnsi="Times New Roman"/>
          <w:b/>
          <w:sz w:val="27"/>
          <w:szCs w:val="27"/>
        </w:rPr>
        <w:t>осударственной службы Чувашской Республики по  конкурентной политике и тарифам</w:t>
      </w:r>
    </w:p>
    <w:p w:rsidR="007678A9" w:rsidRPr="002248CF" w:rsidRDefault="002248CF" w:rsidP="002248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Batang" w:hAnsi="Times New Roman"/>
          <w:sz w:val="27"/>
          <w:szCs w:val="27"/>
          <w:lang w:eastAsia="ko-KR"/>
        </w:rPr>
      </w:pPr>
      <w:r w:rsidRPr="002248CF">
        <w:rPr>
          <w:rFonts w:ascii="Times New Roman" w:eastAsia="Batang" w:hAnsi="Times New Roman"/>
          <w:sz w:val="27"/>
          <w:szCs w:val="27"/>
          <w:lang w:eastAsia="ko-KR"/>
        </w:rPr>
        <w:t>Че</w:t>
      </w:r>
      <w:r w:rsidR="007678A9" w:rsidRPr="002248CF">
        <w:rPr>
          <w:rFonts w:ascii="Times New Roman" w:eastAsia="Batang" w:hAnsi="Times New Roman"/>
          <w:sz w:val="27"/>
          <w:szCs w:val="27"/>
          <w:lang w:eastAsia="ko-KR"/>
        </w:rPr>
        <w:t>боксары                                                                             Дело № 149-К-2014</w:t>
      </w:r>
    </w:p>
    <w:p w:rsidR="007678A9" w:rsidRPr="002248CF" w:rsidRDefault="007678A9" w:rsidP="002248CF">
      <w:pPr>
        <w:spacing w:after="0" w:line="240" w:lineRule="auto"/>
        <w:jc w:val="both"/>
        <w:rPr>
          <w:rFonts w:ascii="Times New Roman" w:eastAsia="Batang" w:hAnsi="Times New Roman"/>
          <w:sz w:val="27"/>
          <w:szCs w:val="27"/>
          <w:lang w:eastAsia="ko-KR"/>
        </w:rPr>
      </w:pPr>
    </w:p>
    <w:p w:rsidR="007678A9" w:rsidRPr="002248CF" w:rsidRDefault="007678A9" w:rsidP="002248CF">
      <w:pPr>
        <w:spacing w:after="0" w:line="240" w:lineRule="auto"/>
        <w:jc w:val="both"/>
        <w:rPr>
          <w:rFonts w:ascii="Times New Roman" w:eastAsia="Batang" w:hAnsi="Times New Roman"/>
          <w:sz w:val="27"/>
          <w:szCs w:val="27"/>
          <w:lang w:eastAsia="ko-KR"/>
        </w:rPr>
      </w:pPr>
    </w:p>
    <w:p w:rsidR="007678A9" w:rsidRPr="002248CF" w:rsidRDefault="007678A9" w:rsidP="002248CF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248CF">
        <w:rPr>
          <w:rFonts w:ascii="Times New Roman" w:eastAsia="Times New Roman" w:hAnsi="Times New Roman"/>
          <w:sz w:val="27"/>
          <w:szCs w:val="27"/>
          <w:lang w:eastAsia="ru-RU"/>
        </w:rPr>
        <w:t>Резолютивная часть решения оглашена 30 июня  2014 года.</w:t>
      </w:r>
    </w:p>
    <w:p w:rsidR="007678A9" w:rsidRPr="002248CF" w:rsidRDefault="007678A9" w:rsidP="002248CF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248CF">
        <w:rPr>
          <w:rFonts w:ascii="Times New Roman" w:eastAsia="Times New Roman" w:hAnsi="Times New Roman"/>
          <w:sz w:val="27"/>
          <w:szCs w:val="27"/>
          <w:lang w:eastAsia="ru-RU"/>
        </w:rPr>
        <w:t>Решение изготовлено в полном объеме 03 июля 2014 года.</w:t>
      </w:r>
    </w:p>
    <w:p w:rsidR="007678A9" w:rsidRPr="002248CF" w:rsidRDefault="007678A9" w:rsidP="002248CF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678A9" w:rsidRPr="002248CF" w:rsidRDefault="007678A9" w:rsidP="002248CF">
      <w:pPr>
        <w:keepNext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kern w:val="32"/>
          <w:sz w:val="27"/>
          <w:szCs w:val="27"/>
        </w:rPr>
      </w:pPr>
      <w:proofErr w:type="gramStart"/>
      <w:r w:rsidRPr="002248CF">
        <w:rPr>
          <w:rFonts w:ascii="Times New Roman" w:eastAsia="Times New Roman" w:hAnsi="Times New Roman"/>
          <w:sz w:val="27"/>
          <w:szCs w:val="27"/>
          <w:lang w:eastAsia="ru-RU"/>
        </w:rPr>
        <w:t>Комиссия Управления Федеральной антимонопольной службы по Чувашской Республике – Чувашии по контр</w:t>
      </w:r>
      <w:r w:rsidRPr="002248C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олю в сфере  </w:t>
      </w:r>
      <w:r w:rsidRPr="002248CF">
        <w:rPr>
          <w:rFonts w:ascii="Times New Roman" w:eastAsia="Times New Roman" w:hAnsi="Times New Roman"/>
          <w:color w:val="000000"/>
          <w:kern w:val="3"/>
          <w:sz w:val="27"/>
          <w:szCs w:val="27"/>
        </w:rPr>
        <w:t xml:space="preserve">закупок  товаров, работ, услуг для обеспечения  государственных и муниципальных нужд, созданная на основании приказов Чувашского УФАС России </w:t>
      </w:r>
      <w:r w:rsidRPr="002248CF">
        <w:rPr>
          <w:rFonts w:ascii="Times New Roman" w:hAnsi="Times New Roman"/>
          <w:sz w:val="27"/>
          <w:szCs w:val="27"/>
        </w:rPr>
        <w:t>от</w:t>
      </w:r>
      <w:r w:rsidRPr="002248CF">
        <w:rPr>
          <w:rFonts w:ascii="Times New Roman" w:hAnsi="Times New Roman"/>
          <w:kern w:val="32"/>
          <w:sz w:val="27"/>
          <w:szCs w:val="27"/>
        </w:rPr>
        <w:t xml:space="preserve"> 13.01.2014 №2 и 17.02.2014 №34 в составе:</w:t>
      </w:r>
      <w:r w:rsidRPr="002248CF">
        <w:rPr>
          <w:rFonts w:ascii="Times New Roman" w:eastAsia="Times New Roman" w:hAnsi="Times New Roman"/>
          <w:kern w:val="32"/>
          <w:sz w:val="27"/>
          <w:szCs w:val="27"/>
        </w:rPr>
        <w:t xml:space="preserve"> </w:t>
      </w:r>
      <w:proofErr w:type="gramEnd"/>
    </w:p>
    <w:p w:rsidR="007678A9" w:rsidRPr="002248CF" w:rsidRDefault="007678A9" w:rsidP="002248CF">
      <w:pPr>
        <w:keepNext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kern w:val="3"/>
          <w:sz w:val="27"/>
          <w:szCs w:val="27"/>
          <w:lang w:eastAsia="ru-RU"/>
        </w:rPr>
      </w:pPr>
    </w:p>
    <w:p w:rsidR="007678A9" w:rsidRPr="002248CF" w:rsidRDefault="007678A9" w:rsidP="00C01D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248CF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</w:t>
      </w:r>
      <w:r w:rsidR="00C01DAC">
        <w:rPr>
          <w:rFonts w:ascii="Times New Roman" w:eastAsia="Times New Roman" w:hAnsi="Times New Roman"/>
          <w:sz w:val="27"/>
          <w:szCs w:val="27"/>
          <w:lang w:eastAsia="ru-RU"/>
        </w:rPr>
        <w:t>«…»</w:t>
      </w:r>
    </w:p>
    <w:p w:rsidR="007678A9" w:rsidRPr="002248CF" w:rsidRDefault="007678A9" w:rsidP="002248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248CF">
        <w:rPr>
          <w:rFonts w:ascii="Times New Roman" w:eastAsia="Times New Roman" w:hAnsi="Times New Roman"/>
          <w:sz w:val="27"/>
          <w:szCs w:val="27"/>
          <w:lang w:eastAsia="ru-RU"/>
        </w:rPr>
        <w:t>при участии представителей:</w:t>
      </w:r>
    </w:p>
    <w:p w:rsidR="007678A9" w:rsidRPr="002248CF" w:rsidRDefault="007678A9" w:rsidP="002248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u w:val="single"/>
          <w:lang w:eastAsia="ru-RU"/>
        </w:rPr>
      </w:pPr>
    </w:p>
    <w:p w:rsidR="007678A9" w:rsidRPr="002248CF" w:rsidRDefault="007678A9" w:rsidP="002248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u w:val="single"/>
          <w:lang w:eastAsia="ru-RU"/>
        </w:rPr>
      </w:pPr>
      <w:r w:rsidRPr="002248CF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Уполномоченного органа – Государственной службы Чувашской Респу</w:t>
      </w:r>
      <w:r w:rsidRPr="002248CF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б</w:t>
      </w:r>
      <w:r w:rsidRPr="002248CF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лики по конкурентной политике и тарифам:</w:t>
      </w:r>
    </w:p>
    <w:p w:rsidR="007678A9" w:rsidRPr="002248CF" w:rsidRDefault="00C01DAC" w:rsidP="002248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«…»</w:t>
      </w:r>
      <w:r w:rsidR="007678A9" w:rsidRPr="002248CF">
        <w:rPr>
          <w:rFonts w:ascii="Times New Roman" w:eastAsia="Times New Roman" w:hAnsi="Times New Roman"/>
          <w:sz w:val="27"/>
          <w:szCs w:val="27"/>
          <w:lang w:eastAsia="ru-RU"/>
        </w:rPr>
        <w:t xml:space="preserve"> по доверенности;</w:t>
      </w:r>
    </w:p>
    <w:p w:rsidR="007678A9" w:rsidRPr="002248CF" w:rsidRDefault="007678A9" w:rsidP="002248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u w:val="single"/>
          <w:lang w:eastAsia="ru-RU"/>
        </w:rPr>
      </w:pPr>
      <w:r w:rsidRPr="002248CF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Заявителя ООО «</w:t>
      </w:r>
      <w:proofErr w:type="spellStart"/>
      <w:r w:rsidRPr="002248CF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ЛидерСтрой</w:t>
      </w:r>
      <w:proofErr w:type="spellEnd"/>
      <w:r w:rsidRPr="002248CF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 xml:space="preserve">»: </w:t>
      </w:r>
    </w:p>
    <w:p w:rsidR="007678A9" w:rsidRPr="002248CF" w:rsidRDefault="00C01DAC" w:rsidP="002248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«…»</w:t>
      </w:r>
      <w:r w:rsidR="007678A9" w:rsidRPr="002248CF">
        <w:rPr>
          <w:rFonts w:ascii="Times New Roman" w:eastAsia="Times New Roman" w:hAnsi="Times New Roman"/>
          <w:sz w:val="27"/>
          <w:szCs w:val="27"/>
          <w:lang w:eastAsia="ru-RU"/>
        </w:rPr>
        <w:t>, по доверенности;</w:t>
      </w:r>
    </w:p>
    <w:p w:rsidR="007678A9" w:rsidRPr="002248CF" w:rsidRDefault="007678A9" w:rsidP="002248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u w:val="single"/>
          <w:lang w:eastAsia="ru-RU"/>
        </w:rPr>
      </w:pPr>
      <w:proofErr w:type="gramStart"/>
      <w:r w:rsidRPr="002248CF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Заказчика – Министерства  физической культурны  и спорта Чувашской Республики:</w:t>
      </w:r>
      <w:proofErr w:type="gramEnd"/>
    </w:p>
    <w:p w:rsidR="007678A9" w:rsidRPr="002248CF" w:rsidRDefault="00C01DAC" w:rsidP="002248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«…»</w:t>
      </w:r>
      <w:r w:rsidR="007678A9" w:rsidRPr="002248CF">
        <w:rPr>
          <w:rFonts w:ascii="Times New Roman" w:eastAsia="Times New Roman" w:hAnsi="Times New Roman"/>
          <w:sz w:val="27"/>
          <w:szCs w:val="27"/>
          <w:lang w:eastAsia="ru-RU"/>
        </w:rPr>
        <w:t>, по доверенности;</w:t>
      </w:r>
    </w:p>
    <w:p w:rsidR="007678A9" w:rsidRPr="002248CF" w:rsidRDefault="007678A9" w:rsidP="002248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678A9" w:rsidRPr="002248CF" w:rsidRDefault="007678A9" w:rsidP="002248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248CF">
        <w:rPr>
          <w:rFonts w:ascii="Times New Roman" w:eastAsia="Times New Roman" w:hAnsi="Times New Roman"/>
          <w:sz w:val="27"/>
          <w:szCs w:val="27"/>
          <w:lang w:eastAsia="ru-RU"/>
        </w:rPr>
        <w:t>Заинтересованных лиц – ООО «</w:t>
      </w:r>
      <w:proofErr w:type="spellStart"/>
      <w:r w:rsidRPr="002248CF">
        <w:rPr>
          <w:rFonts w:ascii="Times New Roman" w:eastAsia="Times New Roman" w:hAnsi="Times New Roman"/>
          <w:sz w:val="27"/>
          <w:szCs w:val="27"/>
          <w:lang w:eastAsia="ru-RU"/>
        </w:rPr>
        <w:t>ПромСпецСтрой</w:t>
      </w:r>
      <w:proofErr w:type="spellEnd"/>
      <w:r w:rsidRPr="002248CF">
        <w:rPr>
          <w:rFonts w:ascii="Times New Roman" w:eastAsia="Times New Roman" w:hAnsi="Times New Roman"/>
          <w:sz w:val="27"/>
          <w:szCs w:val="27"/>
          <w:lang w:eastAsia="ru-RU"/>
        </w:rPr>
        <w:t>»:</w:t>
      </w:r>
    </w:p>
    <w:p w:rsidR="007678A9" w:rsidRPr="002248CF" w:rsidRDefault="00C01DAC" w:rsidP="002248C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«…»</w:t>
      </w:r>
    </w:p>
    <w:p w:rsidR="007678A9" w:rsidRPr="002248CF" w:rsidRDefault="007678A9" w:rsidP="002248C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248C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рассмотрев жалобу общества с ограниченной ответственностью «</w:t>
      </w:r>
      <w:proofErr w:type="spellStart"/>
      <w:r w:rsidRPr="002248C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</w:t>
      </w:r>
      <w:r w:rsidRPr="002248C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Pr="002248C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дерСтрой</w:t>
      </w:r>
      <w:proofErr w:type="spellEnd"/>
      <w:r w:rsidRPr="002248C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 (далее – ООО «</w:t>
      </w:r>
      <w:proofErr w:type="spellStart"/>
      <w:r w:rsidRPr="002248C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ЛидерСтрой</w:t>
      </w:r>
      <w:proofErr w:type="spellEnd"/>
      <w:r w:rsidRPr="002248C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», Заявитель, общество) о нарушении Федерального закона от 05.04.2013 N 44-ФЗ «О контрактной системе в сфере </w:t>
      </w:r>
      <w:r w:rsidRPr="002248C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закупок товаров, работ, услуг для обеспечения государственных и муниципал</w:t>
      </w:r>
      <w:r w:rsidRPr="002248C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ь</w:t>
      </w:r>
      <w:r w:rsidRPr="002248C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ных нужд» (далее – Закон о контрактной системе)</w:t>
      </w:r>
    </w:p>
    <w:p w:rsidR="007678A9" w:rsidRPr="002248CF" w:rsidRDefault="007678A9" w:rsidP="002248C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7"/>
          <w:szCs w:val="27"/>
          <w:lang w:eastAsia="ko-KR"/>
        </w:rPr>
      </w:pPr>
    </w:p>
    <w:p w:rsidR="007678A9" w:rsidRPr="002248CF" w:rsidRDefault="007678A9" w:rsidP="002248CF">
      <w:pPr>
        <w:spacing w:after="0" w:line="240" w:lineRule="auto"/>
        <w:jc w:val="center"/>
        <w:rPr>
          <w:rFonts w:ascii="Times New Roman" w:eastAsia="Batang" w:hAnsi="Times New Roman"/>
          <w:sz w:val="27"/>
          <w:szCs w:val="27"/>
          <w:lang w:eastAsia="ko-KR"/>
        </w:rPr>
      </w:pPr>
      <w:r w:rsidRPr="002248CF">
        <w:rPr>
          <w:rFonts w:ascii="Times New Roman" w:eastAsia="Batang" w:hAnsi="Times New Roman"/>
          <w:sz w:val="27"/>
          <w:szCs w:val="27"/>
          <w:lang w:eastAsia="ko-KR"/>
        </w:rPr>
        <w:t>УСТАНОВИЛА:</w:t>
      </w:r>
    </w:p>
    <w:p w:rsidR="007678A9" w:rsidRPr="002248CF" w:rsidRDefault="007678A9" w:rsidP="002248CF">
      <w:pPr>
        <w:spacing w:after="0" w:line="240" w:lineRule="auto"/>
        <w:jc w:val="both"/>
        <w:rPr>
          <w:rFonts w:ascii="Times New Roman" w:eastAsia="Batang" w:hAnsi="Times New Roman"/>
          <w:sz w:val="27"/>
          <w:szCs w:val="27"/>
          <w:lang w:eastAsia="ko-KR"/>
        </w:rPr>
      </w:pPr>
    </w:p>
    <w:p w:rsidR="007678A9" w:rsidRPr="002248CF" w:rsidRDefault="007678A9" w:rsidP="002248C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7"/>
          <w:szCs w:val="27"/>
          <w:lang w:eastAsia="ko-KR"/>
        </w:rPr>
      </w:pPr>
      <w:proofErr w:type="gramStart"/>
      <w:r w:rsidRPr="002248CF">
        <w:rPr>
          <w:rFonts w:ascii="Times New Roman" w:eastAsia="Batang" w:hAnsi="Times New Roman"/>
          <w:sz w:val="27"/>
          <w:szCs w:val="27"/>
          <w:lang w:eastAsia="ko-KR"/>
        </w:rPr>
        <w:t>В Управление Федеральной антимонопольной службы по Чувашской Ре</w:t>
      </w:r>
      <w:r w:rsidRPr="002248CF">
        <w:rPr>
          <w:rFonts w:ascii="Times New Roman" w:eastAsia="Batang" w:hAnsi="Times New Roman"/>
          <w:sz w:val="27"/>
          <w:szCs w:val="27"/>
          <w:lang w:eastAsia="ko-KR"/>
        </w:rPr>
        <w:t>с</w:t>
      </w:r>
      <w:r w:rsidRPr="002248CF">
        <w:rPr>
          <w:rFonts w:ascii="Times New Roman" w:eastAsia="Batang" w:hAnsi="Times New Roman"/>
          <w:sz w:val="27"/>
          <w:szCs w:val="27"/>
          <w:lang w:eastAsia="ko-KR"/>
        </w:rPr>
        <w:t>публике - Чувашии обратилось ООО «</w:t>
      </w:r>
      <w:proofErr w:type="spellStart"/>
      <w:r w:rsidRPr="002248CF">
        <w:rPr>
          <w:rFonts w:ascii="Times New Roman" w:eastAsia="Batang" w:hAnsi="Times New Roman"/>
          <w:sz w:val="27"/>
          <w:szCs w:val="27"/>
          <w:lang w:eastAsia="ko-KR"/>
        </w:rPr>
        <w:t>ЛидерСтрой</w:t>
      </w:r>
      <w:proofErr w:type="spellEnd"/>
      <w:r w:rsidRPr="002248CF">
        <w:rPr>
          <w:rFonts w:ascii="Times New Roman" w:eastAsia="Batang" w:hAnsi="Times New Roman"/>
          <w:sz w:val="27"/>
          <w:szCs w:val="27"/>
          <w:lang w:eastAsia="ko-KR"/>
        </w:rPr>
        <w:t xml:space="preserve">»  с жалобой на действия аукционной комиссии Уполномоченного органа – </w:t>
      </w:r>
      <w:r w:rsidRPr="002248CF">
        <w:rPr>
          <w:rFonts w:ascii="Times New Roman" w:eastAsiaTheme="minorHAnsi" w:hAnsi="Times New Roman"/>
          <w:sz w:val="27"/>
          <w:szCs w:val="27"/>
        </w:rPr>
        <w:t>Государственной службы Ч</w:t>
      </w:r>
      <w:r w:rsidRPr="002248CF">
        <w:rPr>
          <w:rFonts w:ascii="Times New Roman" w:eastAsiaTheme="minorHAnsi" w:hAnsi="Times New Roman"/>
          <w:sz w:val="27"/>
          <w:szCs w:val="27"/>
        </w:rPr>
        <w:t>у</w:t>
      </w:r>
      <w:r w:rsidRPr="002248CF">
        <w:rPr>
          <w:rFonts w:ascii="Times New Roman" w:eastAsiaTheme="minorHAnsi" w:hAnsi="Times New Roman"/>
          <w:sz w:val="27"/>
          <w:szCs w:val="27"/>
        </w:rPr>
        <w:t>вашской Республики по  конкурентной политике и тарифам</w:t>
      </w:r>
      <w:r w:rsidRPr="002248CF">
        <w:rPr>
          <w:rFonts w:ascii="Times New Roman" w:eastAsiaTheme="minorHAnsi" w:hAnsi="Times New Roman"/>
          <w:b/>
          <w:sz w:val="27"/>
          <w:szCs w:val="27"/>
        </w:rPr>
        <w:t xml:space="preserve"> </w:t>
      </w:r>
      <w:r w:rsidRPr="002248CF">
        <w:rPr>
          <w:rFonts w:ascii="Times New Roman" w:eastAsia="Batang" w:hAnsi="Times New Roman"/>
          <w:sz w:val="27"/>
          <w:szCs w:val="27"/>
          <w:lang w:eastAsia="ko-KR"/>
        </w:rPr>
        <w:t xml:space="preserve">при проведении электронного аукциона  на </w:t>
      </w:r>
      <w:r w:rsidR="00FC0425" w:rsidRPr="002248CF">
        <w:rPr>
          <w:rFonts w:ascii="Times New Roman" w:eastAsia="Batang" w:hAnsi="Times New Roman"/>
          <w:sz w:val="27"/>
          <w:szCs w:val="27"/>
          <w:lang w:eastAsia="ko-KR"/>
        </w:rPr>
        <w:t>реконструкцию зданий и сооружений центра спо</w:t>
      </w:r>
      <w:r w:rsidR="00FC0425" w:rsidRPr="002248CF">
        <w:rPr>
          <w:rFonts w:ascii="Times New Roman" w:eastAsia="Batang" w:hAnsi="Times New Roman"/>
          <w:sz w:val="27"/>
          <w:szCs w:val="27"/>
          <w:lang w:eastAsia="ko-KR"/>
        </w:rPr>
        <w:t>р</w:t>
      </w:r>
      <w:r w:rsidR="00FC0425" w:rsidRPr="002248CF">
        <w:rPr>
          <w:rFonts w:ascii="Times New Roman" w:eastAsia="Batang" w:hAnsi="Times New Roman"/>
          <w:sz w:val="27"/>
          <w:szCs w:val="27"/>
          <w:lang w:eastAsia="ko-KR"/>
        </w:rPr>
        <w:t>тивной подготовки сборных команд ЧР на территории  ГУП Чувашской Респу</w:t>
      </w:r>
      <w:r w:rsidR="00FC0425" w:rsidRPr="002248CF">
        <w:rPr>
          <w:rFonts w:ascii="Times New Roman" w:eastAsia="Batang" w:hAnsi="Times New Roman"/>
          <w:sz w:val="27"/>
          <w:szCs w:val="27"/>
          <w:lang w:eastAsia="ko-KR"/>
        </w:rPr>
        <w:t>б</w:t>
      </w:r>
      <w:r w:rsidR="00FC0425" w:rsidRPr="002248CF">
        <w:rPr>
          <w:rFonts w:ascii="Times New Roman" w:eastAsia="Batang" w:hAnsi="Times New Roman"/>
          <w:sz w:val="27"/>
          <w:szCs w:val="27"/>
          <w:lang w:eastAsia="ko-KR"/>
        </w:rPr>
        <w:t xml:space="preserve">лики «Стадион «Олимпийский» </w:t>
      </w:r>
      <w:proofErr w:type="spellStart"/>
      <w:r w:rsidR="00FC0425" w:rsidRPr="002248CF">
        <w:rPr>
          <w:rFonts w:ascii="Times New Roman" w:eastAsia="Batang" w:hAnsi="Times New Roman"/>
          <w:sz w:val="27"/>
          <w:szCs w:val="27"/>
          <w:lang w:eastAsia="ko-KR"/>
        </w:rPr>
        <w:t>Минспорта</w:t>
      </w:r>
      <w:proofErr w:type="spellEnd"/>
      <w:r w:rsidR="00FC0425" w:rsidRPr="002248CF">
        <w:rPr>
          <w:rFonts w:ascii="Times New Roman" w:eastAsia="Batang" w:hAnsi="Times New Roman"/>
          <w:sz w:val="27"/>
          <w:szCs w:val="27"/>
          <w:lang w:eastAsia="ko-KR"/>
        </w:rPr>
        <w:t xml:space="preserve"> Чувашии </w:t>
      </w:r>
      <w:r w:rsidRPr="002248CF">
        <w:rPr>
          <w:rFonts w:ascii="Times New Roman" w:eastAsia="Batang" w:hAnsi="Times New Roman"/>
          <w:sz w:val="27"/>
          <w:szCs w:val="27"/>
          <w:lang w:eastAsia="ko-KR"/>
        </w:rPr>
        <w:t xml:space="preserve"> (</w:t>
      </w:r>
      <w:proofErr w:type="spellStart"/>
      <w:r w:rsidRPr="002248CF">
        <w:rPr>
          <w:rFonts w:ascii="Times New Roman" w:eastAsia="Batang" w:hAnsi="Times New Roman"/>
          <w:sz w:val="27"/>
          <w:szCs w:val="27"/>
          <w:lang w:eastAsia="ko-KR"/>
        </w:rPr>
        <w:t>изв</w:t>
      </w:r>
      <w:proofErr w:type="spellEnd"/>
      <w:r w:rsidRPr="002248CF">
        <w:rPr>
          <w:rFonts w:ascii="Times New Roman" w:eastAsia="Batang" w:hAnsi="Times New Roman"/>
          <w:sz w:val="27"/>
          <w:szCs w:val="27"/>
          <w:lang w:eastAsia="ko-KR"/>
        </w:rPr>
        <w:t>. №011520000111</w:t>
      </w:r>
      <w:r w:rsidR="00FC0425" w:rsidRPr="002248CF">
        <w:rPr>
          <w:rFonts w:ascii="Times New Roman" w:eastAsia="Batang" w:hAnsi="Times New Roman"/>
          <w:sz w:val="27"/>
          <w:szCs w:val="27"/>
          <w:lang w:eastAsia="ko-KR"/>
        </w:rPr>
        <w:t>4001466</w:t>
      </w:r>
      <w:r w:rsidRPr="002248CF">
        <w:rPr>
          <w:rFonts w:ascii="Times New Roman" w:eastAsia="Batang" w:hAnsi="Times New Roman"/>
          <w:sz w:val="27"/>
          <w:szCs w:val="27"/>
          <w:lang w:eastAsia="ko-KR"/>
        </w:rPr>
        <w:t>).</w:t>
      </w:r>
      <w:proofErr w:type="gramEnd"/>
    </w:p>
    <w:p w:rsidR="00A436E2" w:rsidRPr="002248CF" w:rsidRDefault="007678A9" w:rsidP="002248CF">
      <w:pPr>
        <w:spacing w:after="0" w:line="240" w:lineRule="auto"/>
        <w:jc w:val="both"/>
        <w:rPr>
          <w:rFonts w:ascii="Times New Roman" w:eastAsia="Batang" w:hAnsi="Times New Roman"/>
          <w:sz w:val="27"/>
          <w:szCs w:val="27"/>
          <w:lang w:eastAsia="ko-KR"/>
        </w:rPr>
      </w:pPr>
      <w:r w:rsidRPr="002248CF">
        <w:rPr>
          <w:rFonts w:ascii="Times New Roman" w:eastAsia="Batang" w:hAnsi="Times New Roman"/>
          <w:sz w:val="27"/>
          <w:szCs w:val="27"/>
          <w:lang w:eastAsia="ko-KR"/>
        </w:rPr>
        <w:t xml:space="preserve">          ООО «</w:t>
      </w:r>
      <w:proofErr w:type="spellStart"/>
      <w:r w:rsidR="00FC0425" w:rsidRPr="002248CF">
        <w:rPr>
          <w:rFonts w:ascii="Times New Roman" w:eastAsia="Batang" w:hAnsi="Times New Roman"/>
          <w:sz w:val="27"/>
          <w:szCs w:val="27"/>
          <w:lang w:eastAsia="ko-KR"/>
        </w:rPr>
        <w:t>ЛидерСтрой</w:t>
      </w:r>
      <w:proofErr w:type="spellEnd"/>
      <w:r w:rsidRPr="002248CF">
        <w:rPr>
          <w:rFonts w:ascii="Times New Roman" w:eastAsia="Batang" w:hAnsi="Times New Roman"/>
          <w:sz w:val="27"/>
          <w:szCs w:val="27"/>
          <w:lang w:eastAsia="ko-KR"/>
        </w:rPr>
        <w:t xml:space="preserve">»  считает неправомерным </w:t>
      </w:r>
      <w:r w:rsidR="00FC0425" w:rsidRPr="002248CF">
        <w:rPr>
          <w:rFonts w:ascii="Times New Roman" w:eastAsia="Batang" w:hAnsi="Times New Roman"/>
          <w:sz w:val="27"/>
          <w:szCs w:val="27"/>
          <w:lang w:eastAsia="ko-KR"/>
        </w:rPr>
        <w:t>признание второй части з</w:t>
      </w:r>
      <w:r w:rsidR="00FC0425" w:rsidRPr="002248CF">
        <w:rPr>
          <w:rFonts w:ascii="Times New Roman" w:eastAsia="Batang" w:hAnsi="Times New Roman"/>
          <w:sz w:val="27"/>
          <w:szCs w:val="27"/>
          <w:lang w:eastAsia="ko-KR"/>
        </w:rPr>
        <w:t>а</w:t>
      </w:r>
      <w:r w:rsidR="00FC0425" w:rsidRPr="002248CF">
        <w:rPr>
          <w:rFonts w:ascii="Times New Roman" w:eastAsia="Batang" w:hAnsi="Times New Roman"/>
          <w:sz w:val="27"/>
          <w:szCs w:val="27"/>
          <w:lang w:eastAsia="ko-KR"/>
        </w:rPr>
        <w:t>явки ООО «</w:t>
      </w:r>
      <w:proofErr w:type="spellStart"/>
      <w:r w:rsidR="002248CF">
        <w:rPr>
          <w:rFonts w:ascii="Times New Roman" w:eastAsia="Batang" w:hAnsi="Times New Roman"/>
          <w:sz w:val="27"/>
          <w:szCs w:val="27"/>
          <w:lang w:eastAsia="ko-KR"/>
        </w:rPr>
        <w:t>Пром</w:t>
      </w:r>
      <w:r w:rsidR="00FC0425" w:rsidRPr="002248CF">
        <w:rPr>
          <w:rFonts w:ascii="Times New Roman" w:eastAsia="Batang" w:hAnsi="Times New Roman"/>
          <w:sz w:val="27"/>
          <w:szCs w:val="27"/>
          <w:lang w:eastAsia="ko-KR"/>
        </w:rPr>
        <w:t>СпецСтрой</w:t>
      </w:r>
      <w:proofErr w:type="spellEnd"/>
      <w:r w:rsidR="00FC0425" w:rsidRPr="002248CF">
        <w:rPr>
          <w:rFonts w:ascii="Times New Roman" w:eastAsia="Batang" w:hAnsi="Times New Roman"/>
          <w:sz w:val="27"/>
          <w:szCs w:val="27"/>
          <w:lang w:eastAsia="ko-KR"/>
        </w:rPr>
        <w:t>»</w:t>
      </w:r>
      <w:r w:rsidR="006F3148">
        <w:rPr>
          <w:rFonts w:ascii="Times New Roman" w:eastAsia="Batang" w:hAnsi="Times New Roman"/>
          <w:sz w:val="27"/>
          <w:szCs w:val="27"/>
          <w:lang w:eastAsia="ko-KR"/>
        </w:rPr>
        <w:t xml:space="preserve">  отвечающей требованиям  аукционной докуме</w:t>
      </w:r>
      <w:r w:rsidR="006F3148">
        <w:rPr>
          <w:rFonts w:ascii="Times New Roman" w:eastAsia="Batang" w:hAnsi="Times New Roman"/>
          <w:sz w:val="27"/>
          <w:szCs w:val="27"/>
          <w:lang w:eastAsia="ko-KR"/>
        </w:rPr>
        <w:t>н</w:t>
      </w:r>
      <w:r w:rsidR="006F3148">
        <w:rPr>
          <w:rFonts w:ascii="Times New Roman" w:eastAsia="Batang" w:hAnsi="Times New Roman"/>
          <w:sz w:val="27"/>
          <w:szCs w:val="27"/>
          <w:lang w:eastAsia="ko-KR"/>
        </w:rPr>
        <w:t>тации  и Закона о контрактной системе</w:t>
      </w:r>
      <w:r w:rsidR="00FC0425" w:rsidRPr="002248CF">
        <w:rPr>
          <w:rFonts w:ascii="Times New Roman" w:eastAsia="Batang" w:hAnsi="Times New Roman"/>
          <w:sz w:val="27"/>
          <w:szCs w:val="27"/>
          <w:lang w:eastAsia="ko-KR"/>
        </w:rPr>
        <w:t xml:space="preserve">, в связи с тем, </w:t>
      </w:r>
      <w:proofErr w:type="gramStart"/>
      <w:r w:rsidR="00FC0425" w:rsidRPr="002248CF">
        <w:rPr>
          <w:rFonts w:ascii="Times New Roman" w:eastAsia="Batang" w:hAnsi="Times New Roman"/>
          <w:sz w:val="27"/>
          <w:szCs w:val="27"/>
          <w:lang w:eastAsia="ko-KR"/>
        </w:rPr>
        <w:t>что</w:t>
      </w:r>
      <w:proofErr w:type="gramEnd"/>
      <w:r w:rsidR="00FC0425" w:rsidRPr="002248CF">
        <w:rPr>
          <w:rFonts w:ascii="Times New Roman" w:eastAsia="Batang" w:hAnsi="Times New Roman"/>
          <w:sz w:val="27"/>
          <w:szCs w:val="27"/>
          <w:lang w:eastAsia="ko-KR"/>
        </w:rPr>
        <w:t xml:space="preserve"> </w:t>
      </w:r>
      <w:r w:rsidR="00A436E2" w:rsidRPr="002248CF">
        <w:rPr>
          <w:rFonts w:ascii="Times New Roman" w:eastAsia="Batang" w:hAnsi="Times New Roman"/>
          <w:sz w:val="27"/>
          <w:szCs w:val="27"/>
          <w:lang w:eastAsia="ko-KR"/>
        </w:rPr>
        <w:t xml:space="preserve"> по мнению заявителя,  заявка ООО «</w:t>
      </w:r>
      <w:proofErr w:type="spellStart"/>
      <w:r w:rsidR="00A436E2" w:rsidRPr="002248CF">
        <w:rPr>
          <w:rFonts w:ascii="Times New Roman" w:eastAsia="Batang" w:hAnsi="Times New Roman"/>
          <w:sz w:val="27"/>
          <w:szCs w:val="27"/>
          <w:lang w:eastAsia="ko-KR"/>
        </w:rPr>
        <w:t>Про</w:t>
      </w:r>
      <w:r w:rsidR="00314A0D" w:rsidRPr="002248CF">
        <w:rPr>
          <w:rFonts w:ascii="Times New Roman" w:eastAsia="Batang" w:hAnsi="Times New Roman"/>
          <w:sz w:val="27"/>
          <w:szCs w:val="27"/>
          <w:lang w:eastAsia="ko-KR"/>
        </w:rPr>
        <w:t>м</w:t>
      </w:r>
      <w:r w:rsidR="00A436E2" w:rsidRPr="002248CF">
        <w:rPr>
          <w:rFonts w:ascii="Times New Roman" w:eastAsia="Batang" w:hAnsi="Times New Roman"/>
          <w:sz w:val="27"/>
          <w:szCs w:val="27"/>
          <w:lang w:eastAsia="ko-KR"/>
        </w:rPr>
        <w:t>СпецСтрой</w:t>
      </w:r>
      <w:proofErr w:type="spellEnd"/>
      <w:r w:rsidR="00A436E2" w:rsidRPr="002248CF">
        <w:rPr>
          <w:rFonts w:ascii="Times New Roman" w:eastAsia="Batang" w:hAnsi="Times New Roman"/>
          <w:sz w:val="27"/>
          <w:szCs w:val="27"/>
          <w:lang w:eastAsia="ko-KR"/>
        </w:rPr>
        <w:t>» подана не  уполномоченным</w:t>
      </w:r>
      <w:r w:rsidR="006F3148">
        <w:rPr>
          <w:rFonts w:ascii="Times New Roman" w:eastAsia="Batang" w:hAnsi="Times New Roman"/>
          <w:sz w:val="27"/>
          <w:szCs w:val="27"/>
          <w:lang w:eastAsia="ko-KR"/>
        </w:rPr>
        <w:t xml:space="preserve">, </w:t>
      </w:r>
      <w:r w:rsidR="00A436E2" w:rsidRPr="002248CF">
        <w:rPr>
          <w:rFonts w:ascii="Times New Roman" w:eastAsia="Batang" w:hAnsi="Times New Roman"/>
          <w:sz w:val="27"/>
          <w:szCs w:val="27"/>
          <w:lang w:eastAsia="ko-KR"/>
        </w:rPr>
        <w:t xml:space="preserve">  на  подачу для участия в аукционе заявок</w:t>
      </w:r>
      <w:r w:rsidR="006F3148">
        <w:rPr>
          <w:rFonts w:ascii="Times New Roman" w:eastAsia="Batang" w:hAnsi="Times New Roman"/>
          <w:sz w:val="27"/>
          <w:szCs w:val="27"/>
          <w:lang w:eastAsia="ko-KR"/>
        </w:rPr>
        <w:t>,</w:t>
      </w:r>
      <w:r w:rsidR="00A436E2" w:rsidRPr="002248CF">
        <w:rPr>
          <w:rFonts w:ascii="Times New Roman" w:eastAsia="Batang" w:hAnsi="Times New Roman"/>
          <w:sz w:val="27"/>
          <w:szCs w:val="27"/>
          <w:lang w:eastAsia="ko-KR"/>
        </w:rPr>
        <w:t xml:space="preserve"> лицом.</w:t>
      </w:r>
    </w:p>
    <w:p w:rsidR="007678A9" w:rsidRPr="002248CF" w:rsidRDefault="007678A9" w:rsidP="002248C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248CF">
        <w:rPr>
          <w:rFonts w:ascii="Times New Roman" w:eastAsia="Times New Roman" w:hAnsi="Times New Roman"/>
          <w:sz w:val="27"/>
          <w:szCs w:val="27"/>
          <w:lang w:eastAsia="ru-RU"/>
        </w:rPr>
        <w:t>Представител</w:t>
      </w:r>
      <w:r w:rsidR="00A436E2" w:rsidRPr="002248CF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2248CF">
        <w:rPr>
          <w:rFonts w:ascii="Times New Roman" w:eastAsia="Times New Roman" w:hAnsi="Times New Roman"/>
          <w:sz w:val="27"/>
          <w:szCs w:val="27"/>
          <w:lang w:eastAsia="ru-RU"/>
        </w:rPr>
        <w:t xml:space="preserve">  Уполномоченного органа нарушений законодательства о контрактной системе не признал</w:t>
      </w:r>
      <w:r w:rsidR="00A436E2" w:rsidRPr="002248CF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2248CF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A436E2" w:rsidRPr="002248CF">
        <w:rPr>
          <w:rFonts w:ascii="Times New Roman" w:eastAsia="Times New Roman" w:hAnsi="Times New Roman"/>
          <w:sz w:val="27"/>
          <w:szCs w:val="27"/>
          <w:lang w:eastAsia="ru-RU"/>
        </w:rPr>
        <w:t xml:space="preserve"> Считают</w:t>
      </w:r>
      <w:r w:rsidRPr="002248CF">
        <w:rPr>
          <w:rFonts w:ascii="Times New Roman" w:eastAsia="Times New Roman" w:hAnsi="Times New Roman"/>
          <w:sz w:val="27"/>
          <w:szCs w:val="27"/>
          <w:lang w:eastAsia="ru-RU"/>
        </w:rPr>
        <w:t>, что аукционная комиссия действ</w:t>
      </w:r>
      <w:r w:rsidRPr="002248CF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2248CF">
        <w:rPr>
          <w:rFonts w:ascii="Times New Roman" w:eastAsia="Times New Roman" w:hAnsi="Times New Roman"/>
          <w:sz w:val="27"/>
          <w:szCs w:val="27"/>
          <w:lang w:eastAsia="ru-RU"/>
        </w:rPr>
        <w:t xml:space="preserve">вала в соответствии с Законом о контрактной системе. </w:t>
      </w:r>
      <w:r w:rsidR="006602E6" w:rsidRPr="002248CF">
        <w:rPr>
          <w:rFonts w:ascii="Times New Roman" w:eastAsia="Times New Roman" w:hAnsi="Times New Roman"/>
          <w:sz w:val="27"/>
          <w:szCs w:val="27"/>
          <w:lang w:eastAsia="ru-RU"/>
        </w:rPr>
        <w:t>К</w:t>
      </w:r>
      <w:r w:rsidR="006602E6" w:rsidRPr="002248CF">
        <w:rPr>
          <w:rFonts w:ascii="Times New Roman" w:hAnsi="Times New Roman"/>
          <w:sz w:val="27"/>
          <w:szCs w:val="27"/>
          <w:lang w:eastAsia="ru-RU"/>
        </w:rPr>
        <w:t>омисси</w:t>
      </w:r>
      <w:r w:rsidR="00DC2095" w:rsidRPr="002248CF">
        <w:rPr>
          <w:rFonts w:ascii="Times New Roman" w:hAnsi="Times New Roman"/>
          <w:sz w:val="27"/>
          <w:szCs w:val="27"/>
          <w:lang w:eastAsia="ru-RU"/>
        </w:rPr>
        <w:t>ей</w:t>
      </w:r>
      <w:r w:rsidR="006602E6" w:rsidRPr="002248CF">
        <w:rPr>
          <w:rFonts w:ascii="Times New Roman" w:hAnsi="Times New Roman"/>
          <w:sz w:val="27"/>
          <w:szCs w:val="27"/>
          <w:lang w:eastAsia="ru-RU"/>
        </w:rPr>
        <w:t xml:space="preserve"> заявки </w:t>
      </w:r>
      <w:r w:rsidR="006F3148">
        <w:rPr>
          <w:rFonts w:ascii="Times New Roman" w:hAnsi="Times New Roman"/>
          <w:sz w:val="27"/>
          <w:szCs w:val="27"/>
          <w:lang w:eastAsia="ru-RU"/>
        </w:rPr>
        <w:t xml:space="preserve"> всех участников рассмотрены </w:t>
      </w:r>
      <w:r w:rsidR="006602E6" w:rsidRPr="002248CF">
        <w:rPr>
          <w:rFonts w:ascii="Times New Roman" w:hAnsi="Times New Roman"/>
          <w:sz w:val="27"/>
          <w:szCs w:val="27"/>
          <w:lang w:eastAsia="ru-RU"/>
        </w:rPr>
        <w:t>на соответствие  требованиям  аукционной документ</w:t>
      </w:r>
      <w:r w:rsidR="006602E6" w:rsidRPr="002248CF">
        <w:rPr>
          <w:rFonts w:ascii="Times New Roman" w:hAnsi="Times New Roman"/>
          <w:sz w:val="27"/>
          <w:szCs w:val="27"/>
          <w:lang w:eastAsia="ru-RU"/>
        </w:rPr>
        <w:t>а</w:t>
      </w:r>
      <w:r w:rsidR="006602E6" w:rsidRPr="002248CF">
        <w:rPr>
          <w:rFonts w:ascii="Times New Roman" w:hAnsi="Times New Roman"/>
          <w:sz w:val="27"/>
          <w:szCs w:val="27"/>
          <w:lang w:eastAsia="ru-RU"/>
        </w:rPr>
        <w:t>ции</w:t>
      </w:r>
      <w:r w:rsidR="00DC2095" w:rsidRPr="002248CF">
        <w:rPr>
          <w:rFonts w:ascii="Times New Roman" w:hAnsi="Times New Roman"/>
          <w:sz w:val="27"/>
          <w:szCs w:val="27"/>
          <w:lang w:eastAsia="ru-RU"/>
        </w:rPr>
        <w:t xml:space="preserve">, при этом сделан вывод  о соответствии  </w:t>
      </w:r>
      <w:r w:rsidR="00314A0D" w:rsidRPr="002248CF">
        <w:rPr>
          <w:rFonts w:ascii="Times New Roman" w:hAnsi="Times New Roman"/>
          <w:sz w:val="27"/>
          <w:szCs w:val="27"/>
          <w:lang w:eastAsia="ru-RU"/>
        </w:rPr>
        <w:t>заявк</w:t>
      </w:r>
      <w:proofErr w:type="gramStart"/>
      <w:r w:rsidR="00314A0D" w:rsidRPr="002248CF">
        <w:rPr>
          <w:rFonts w:ascii="Times New Roman" w:hAnsi="Times New Roman"/>
          <w:sz w:val="27"/>
          <w:szCs w:val="27"/>
          <w:lang w:eastAsia="ru-RU"/>
        </w:rPr>
        <w:t xml:space="preserve">и </w:t>
      </w:r>
      <w:r w:rsidR="00314A0D" w:rsidRPr="002248CF">
        <w:rPr>
          <w:rFonts w:ascii="Times New Roman" w:eastAsia="Batang" w:hAnsi="Times New Roman"/>
          <w:sz w:val="27"/>
          <w:szCs w:val="27"/>
          <w:lang w:eastAsia="ko-KR"/>
        </w:rPr>
        <w:t>ООО</w:t>
      </w:r>
      <w:proofErr w:type="gramEnd"/>
      <w:r w:rsidR="00314A0D" w:rsidRPr="002248CF">
        <w:rPr>
          <w:rFonts w:ascii="Times New Roman" w:eastAsia="Batang" w:hAnsi="Times New Roman"/>
          <w:sz w:val="27"/>
          <w:szCs w:val="27"/>
          <w:lang w:eastAsia="ko-KR"/>
        </w:rPr>
        <w:t xml:space="preserve"> «</w:t>
      </w:r>
      <w:proofErr w:type="spellStart"/>
      <w:r w:rsidR="00314A0D" w:rsidRPr="002248CF">
        <w:rPr>
          <w:rFonts w:ascii="Times New Roman" w:eastAsia="Batang" w:hAnsi="Times New Roman"/>
          <w:sz w:val="27"/>
          <w:szCs w:val="27"/>
          <w:lang w:eastAsia="ko-KR"/>
        </w:rPr>
        <w:t>ПромСпецСтрой</w:t>
      </w:r>
      <w:proofErr w:type="spellEnd"/>
      <w:r w:rsidR="00314A0D" w:rsidRPr="002248CF">
        <w:rPr>
          <w:rFonts w:ascii="Times New Roman" w:eastAsia="Batang" w:hAnsi="Times New Roman"/>
          <w:sz w:val="27"/>
          <w:szCs w:val="27"/>
          <w:lang w:eastAsia="ko-KR"/>
        </w:rPr>
        <w:t>»</w:t>
      </w:r>
      <w:r w:rsidR="006F3148">
        <w:rPr>
          <w:rFonts w:ascii="Times New Roman" w:eastAsia="Batang" w:hAnsi="Times New Roman"/>
          <w:sz w:val="27"/>
          <w:szCs w:val="27"/>
          <w:lang w:eastAsia="ko-KR"/>
        </w:rPr>
        <w:t>.</w:t>
      </w:r>
      <w:r w:rsidR="00061B70" w:rsidRPr="002248CF">
        <w:rPr>
          <w:rFonts w:ascii="Times New Roman" w:eastAsia="Batang" w:hAnsi="Times New Roman"/>
          <w:sz w:val="27"/>
          <w:szCs w:val="27"/>
          <w:lang w:eastAsia="ko-KR"/>
        </w:rPr>
        <w:t xml:space="preserve"> </w:t>
      </w:r>
      <w:r w:rsidR="006F3148">
        <w:rPr>
          <w:rFonts w:ascii="Times New Roman" w:eastAsia="Batang" w:hAnsi="Times New Roman"/>
          <w:sz w:val="27"/>
          <w:szCs w:val="27"/>
          <w:lang w:eastAsia="ko-KR"/>
        </w:rPr>
        <w:t>Результат</w:t>
      </w:r>
      <w:r w:rsidR="00F1150E">
        <w:rPr>
          <w:rFonts w:ascii="Times New Roman" w:eastAsia="Batang" w:hAnsi="Times New Roman"/>
          <w:sz w:val="27"/>
          <w:szCs w:val="27"/>
          <w:lang w:eastAsia="ko-KR"/>
        </w:rPr>
        <w:t>ы</w:t>
      </w:r>
      <w:r w:rsidR="006F3148">
        <w:rPr>
          <w:rFonts w:ascii="Times New Roman" w:eastAsia="Batang" w:hAnsi="Times New Roman"/>
          <w:sz w:val="27"/>
          <w:szCs w:val="27"/>
          <w:lang w:eastAsia="ko-KR"/>
        </w:rPr>
        <w:t xml:space="preserve"> рассмотрения </w:t>
      </w:r>
      <w:r w:rsidR="00061B70" w:rsidRPr="002248CF">
        <w:rPr>
          <w:rFonts w:ascii="Times New Roman" w:eastAsia="Batang" w:hAnsi="Times New Roman"/>
          <w:sz w:val="27"/>
          <w:szCs w:val="27"/>
          <w:lang w:eastAsia="ko-KR"/>
        </w:rPr>
        <w:t xml:space="preserve"> отражен</w:t>
      </w:r>
      <w:r w:rsidR="006F3148">
        <w:rPr>
          <w:rFonts w:ascii="Times New Roman" w:eastAsia="Batang" w:hAnsi="Times New Roman"/>
          <w:sz w:val="27"/>
          <w:szCs w:val="27"/>
          <w:lang w:eastAsia="ko-KR"/>
        </w:rPr>
        <w:t>ы</w:t>
      </w:r>
      <w:r w:rsidR="00061B70" w:rsidRPr="002248CF">
        <w:rPr>
          <w:rFonts w:ascii="Times New Roman" w:eastAsia="Batang" w:hAnsi="Times New Roman"/>
          <w:sz w:val="27"/>
          <w:szCs w:val="27"/>
          <w:lang w:eastAsia="ko-KR"/>
        </w:rPr>
        <w:t xml:space="preserve"> в протоколе подведения итогов от 18.06.2014 г.</w:t>
      </w:r>
    </w:p>
    <w:p w:rsidR="007678A9" w:rsidRPr="002248CF" w:rsidRDefault="007678A9" w:rsidP="002248C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248CF">
        <w:rPr>
          <w:rFonts w:ascii="Times New Roman" w:eastAsia="Times New Roman" w:hAnsi="Times New Roman"/>
          <w:sz w:val="27"/>
          <w:szCs w:val="27"/>
          <w:lang w:eastAsia="ru-RU"/>
        </w:rPr>
        <w:t>С учетом указанного, представител</w:t>
      </w:r>
      <w:r w:rsidR="00061B70" w:rsidRPr="002248CF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2248CF">
        <w:rPr>
          <w:rFonts w:ascii="Times New Roman" w:eastAsia="Times New Roman" w:hAnsi="Times New Roman"/>
          <w:sz w:val="27"/>
          <w:szCs w:val="27"/>
          <w:lang w:eastAsia="ru-RU"/>
        </w:rPr>
        <w:t xml:space="preserve">  Уполномоченного органа</w:t>
      </w:r>
      <w:r w:rsidR="00061B70" w:rsidRPr="002248CF">
        <w:rPr>
          <w:rFonts w:ascii="Times New Roman" w:eastAsia="Times New Roman" w:hAnsi="Times New Roman"/>
          <w:sz w:val="27"/>
          <w:szCs w:val="27"/>
          <w:lang w:eastAsia="ru-RU"/>
        </w:rPr>
        <w:t xml:space="preserve"> и Заказч</w:t>
      </w:r>
      <w:r w:rsidR="00061B70" w:rsidRPr="002248CF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="00061B70" w:rsidRPr="002248CF">
        <w:rPr>
          <w:rFonts w:ascii="Times New Roman" w:eastAsia="Times New Roman" w:hAnsi="Times New Roman"/>
          <w:sz w:val="27"/>
          <w:szCs w:val="27"/>
          <w:lang w:eastAsia="ru-RU"/>
        </w:rPr>
        <w:t>ка</w:t>
      </w:r>
      <w:r w:rsidRPr="002248CF">
        <w:rPr>
          <w:rFonts w:ascii="Times New Roman" w:eastAsia="Times New Roman" w:hAnsi="Times New Roman"/>
          <w:sz w:val="27"/>
          <w:szCs w:val="27"/>
          <w:lang w:eastAsia="ru-RU"/>
        </w:rPr>
        <w:t xml:space="preserve"> счита</w:t>
      </w:r>
      <w:r w:rsidR="00061B70" w:rsidRPr="002248CF">
        <w:rPr>
          <w:rFonts w:ascii="Times New Roman" w:eastAsia="Times New Roman" w:hAnsi="Times New Roman"/>
          <w:sz w:val="27"/>
          <w:szCs w:val="27"/>
          <w:lang w:eastAsia="ru-RU"/>
        </w:rPr>
        <w:t>ю</w:t>
      </w:r>
      <w:r w:rsidRPr="002248CF">
        <w:rPr>
          <w:rFonts w:ascii="Times New Roman" w:eastAsia="Times New Roman" w:hAnsi="Times New Roman"/>
          <w:sz w:val="27"/>
          <w:szCs w:val="27"/>
          <w:lang w:eastAsia="ru-RU"/>
        </w:rPr>
        <w:t>т жалобу Заявителя необоснованной.</w:t>
      </w:r>
    </w:p>
    <w:p w:rsidR="007678A9" w:rsidRPr="002248CF" w:rsidRDefault="007678A9" w:rsidP="002248C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248CF">
        <w:rPr>
          <w:rFonts w:ascii="Times New Roman" w:eastAsia="Times New Roman" w:hAnsi="Times New Roman"/>
          <w:sz w:val="27"/>
          <w:szCs w:val="27"/>
          <w:lang w:eastAsia="ru-RU"/>
        </w:rPr>
        <w:t>Изучив представленные документы, заслушав доводы и возражения ст</w:t>
      </w:r>
      <w:r w:rsidRPr="002248CF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2248CF">
        <w:rPr>
          <w:rFonts w:ascii="Times New Roman" w:eastAsia="Times New Roman" w:hAnsi="Times New Roman"/>
          <w:sz w:val="27"/>
          <w:szCs w:val="27"/>
          <w:lang w:eastAsia="ru-RU"/>
        </w:rPr>
        <w:t>рон по жалобе, Комиссия Чувашского УФАС России по контролю в сфере зак</w:t>
      </w:r>
      <w:r w:rsidRPr="002248CF">
        <w:rPr>
          <w:rFonts w:ascii="Times New Roman" w:eastAsia="Times New Roman" w:hAnsi="Times New Roman"/>
          <w:sz w:val="27"/>
          <w:szCs w:val="27"/>
          <w:lang w:eastAsia="ru-RU"/>
        </w:rPr>
        <w:t>у</w:t>
      </w:r>
      <w:r w:rsidRPr="002248CF">
        <w:rPr>
          <w:rFonts w:ascii="Times New Roman" w:eastAsia="Times New Roman" w:hAnsi="Times New Roman"/>
          <w:sz w:val="27"/>
          <w:szCs w:val="27"/>
          <w:lang w:eastAsia="ru-RU"/>
        </w:rPr>
        <w:t>пок товаров, работ, услуг для обеспечения государственных и муниципальных нужд (далее – Комиссия) установила следующее.</w:t>
      </w:r>
    </w:p>
    <w:p w:rsidR="007678A9" w:rsidRPr="002248CF" w:rsidRDefault="007678A9" w:rsidP="002248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248CF">
        <w:rPr>
          <w:rFonts w:ascii="Times New Roman" w:eastAsia="Batang" w:hAnsi="Times New Roman"/>
          <w:sz w:val="27"/>
          <w:szCs w:val="27"/>
          <w:lang w:eastAsia="ko-KR"/>
        </w:rPr>
        <w:t xml:space="preserve">Заказчиком, осуществляемым закупку, является </w:t>
      </w:r>
      <w:r w:rsidR="00061B70" w:rsidRPr="002248CF">
        <w:rPr>
          <w:rFonts w:ascii="Times New Roman" w:eastAsia="Batang" w:hAnsi="Times New Roman"/>
          <w:sz w:val="27"/>
          <w:szCs w:val="27"/>
          <w:lang w:eastAsia="ko-KR"/>
        </w:rPr>
        <w:t>Министерство физич</w:t>
      </w:r>
      <w:r w:rsidR="00061B70" w:rsidRPr="002248CF">
        <w:rPr>
          <w:rFonts w:ascii="Times New Roman" w:eastAsia="Batang" w:hAnsi="Times New Roman"/>
          <w:sz w:val="27"/>
          <w:szCs w:val="27"/>
          <w:lang w:eastAsia="ko-KR"/>
        </w:rPr>
        <w:t>е</w:t>
      </w:r>
      <w:r w:rsidR="00061B70" w:rsidRPr="002248CF">
        <w:rPr>
          <w:rFonts w:ascii="Times New Roman" w:eastAsia="Batang" w:hAnsi="Times New Roman"/>
          <w:sz w:val="27"/>
          <w:szCs w:val="27"/>
          <w:lang w:eastAsia="ko-KR"/>
        </w:rPr>
        <w:t>ской культуры и спорта</w:t>
      </w:r>
      <w:r w:rsidRPr="002248CF">
        <w:rPr>
          <w:rFonts w:ascii="Times New Roman" w:eastAsia="Times New Roman" w:hAnsi="Times New Roman"/>
          <w:sz w:val="27"/>
          <w:szCs w:val="27"/>
          <w:lang w:eastAsia="ru-RU"/>
        </w:rPr>
        <w:t xml:space="preserve">  Чувашской Республики</w:t>
      </w:r>
      <w:r w:rsidR="00061B70" w:rsidRPr="002248CF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7678A9" w:rsidRPr="002248CF" w:rsidRDefault="007678A9" w:rsidP="002248C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7"/>
          <w:szCs w:val="27"/>
          <w:lang w:eastAsia="ko-KR"/>
        </w:rPr>
      </w:pPr>
      <w:r w:rsidRPr="002248CF">
        <w:rPr>
          <w:rFonts w:ascii="Times New Roman" w:eastAsia="Batang" w:hAnsi="Times New Roman"/>
          <w:sz w:val="27"/>
          <w:szCs w:val="27"/>
          <w:lang w:eastAsia="ko-KR"/>
        </w:rPr>
        <w:t xml:space="preserve">Уполномоченный орган 28.05.2014 разместил на официальном сайте </w:t>
      </w:r>
      <w:r w:rsidRPr="002248CF">
        <w:rPr>
          <w:rFonts w:ascii="Times New Roman" w:eastAsia="Batang" w:hAnsi="Times New Roman"/>
          <w:sz w:val="27"/>
          <w:szCs w:val="27"/>
          <w:lang w:val="en-US" w:eastAsia="ko-KR"/>
        </w:rPr>
        <w:t>www</w:t>
      </w:r>
      <w:r w:rsidRPr="002248CF">
        <w:rPr>
          <w:rFonts w:ascii="Times New Roman" w:eastAsia="Batang" w:hAnsi="Times New Roman"/>
          <w:sz w:val="27"/>
          <w:szCs w:val="27"/>
          <w:lang w:eastAsia="ko-KR"/>
        </w:rPr>
        <w:t>.</w:t>
      </w:r>
      <w:proofErr w:type="spellStart"/>
      <w:r w:rsidRPr="002248CF">
        <w:rPr>
          <w:rFonts w:ascii="Times New Roman" w:eastAsia="Batang" w:hAnsi="Times New Roman"/>
          <w:sz w:val="27"/>
          <w:szCs w:val="27"/>
          <w:lang w:val="en-US" w:eastAsia="ko-KR"/>
        </w:rPr>
        <w:t>zakupki</w:t>
      </w:r>
      <w:proofErr w:type="spellEnd"/>
      <w:r w:rsidRPr="002248CF">
        <w:rPr>
          <w:rFonts w:ascii="Times New Roman" w:eastAsia="Batang" w:hAnsi="Times New Roman"/>
          <w:sz w:val="27"/>
          <w:szCs w:val="27"/>
          <w:lang w:eastAsia="ko-KR"/>
        </w:rPr>
        <w:t>.</w:t>
      </w:r>
      <w:proofErr w:type="spellStart"/>
      <w:r w:rsidRPr="002248CF">
        <w:rPr>
          <w:rFonts w:ascii="Times New Roman" w:eastAsia="Batang" w:hAnsi="Times New Roman"/>
          <w:sz w:val="27"/>
          <w:szCs w:val="27"/>
          <w:lang w:val="en-US" w:eastAsia="ko-KR"/>
        </w:rPr>
        <w:t>gov</w:t>
      </w:r>
      <w:proofErr w:type="spellEnd"/>
      <w:r w:rsidRPr="002248CF">
        <w:rPr>
          <w:rFonts w:ascii="Times New Roman" w:eastAsia="Batang" w:hAnsi="Times New Roman"/>
          <w:sz w:val="27"/>
          <w:szCs w:val="27"/>
          <w:lang w:eastAsia="ko-KR"/>
        </w:rPr>
        <w:t>.</w:t>
      </w:r>
      <w:proofErr w:type="spellStart"/>
      <w:r w:rsidRPr="002248CF">
        <w:rPr>
          <w:rFonts w:ascii="Times New Roman" w:eastAsia="Batang" w:hAnsi="Times New Roman"/>
          <w:sz w:val="27"/>
          <w:szCs w:val="27"/>
          <w:lang w:val="en-US" w:eastAsia="ko-KR"/>
        </w:rPr>
        <w:t>ru</w:t>
      </w:r>
      <w:proofErr w:type="spellEnd"/>
      <w:r w:rsidRPr="002248CF">
        <w:rPr>
          <w:rFonts w:ascii="Times New Roman" w:eastAsia="Batang" w:hAnsi="Times New Roman"/>
          <w:sz w:val="27"/>
          <w:szCs w:val="27"/>
          <w:lang w:eastAsia="ko-KR"/>
        </w:rPr>
        <w:t xml:space="preserve"> извещение № </w:t>
      </w:r>
      <w:r w:rsidR="000D5A6F" w:rsidRPr="002248CF">
        <w:rPr>
          <w:rFonts w:ascii="Times New Roman" w:eastAsia="Batang" w:hAnsi="Times New Roman"/>
          <w:sz w:val="27"/>
          <w:szCs w:val="27"/>
          <w:lang w:eastAsia="ko-KR"/>
        </w:rPr>
        <w:t xml:space="preserve">0115200001114001466 </w:t>
      </w:r>
      <w:r w:rsidRPr="002248CF">
        <w:rPr>
          <w:rFonts w:ascii="Times New Roman" w:eastAsia="Batang" w:hAnsi="Times New Roman"/>
          <w:sz w:val="27"/>
          <w:szCs w:val="27"/>
          <w:lang w:eastAsia="ko-KR"/>
        </w:rPr>
        <w:t>о проведении  эле</w:t>
      </w:r>
      <w:r w:rsidRPr="002248CF">
        <w:rPr>
          <w:rFonts w:ascii="Times New Roman" w:eastAsia="Batang" w:hAnsi="Times New Roman"/>
          <w:sz w:val="27"/>
          <w:szCs w:val="27"/>
          <w:lang w:eastAsia="ko-KR"/>
        </w:rPr>
        <w:t>к</w:t>
      </w:r>
      <w:r w:rsidRPr="002248CF">
        <w:rPr>
          <w:rFonts w:ascii="Times New Roman" w:eastAsia="Batang" w:hAnsi="Times New Roman"/>
          <w:sz w:val="27"/>
          <w:szCs w:val="27"/>
          <w:lang w:eastAsia="ko-KR"/>
        </w:rPr>
        <w:t xml:space="preserve">тронного аукциона   </w:t>
      </w:r>
      <w:r w:rsidR="000D5A6F" w:rsidRPr="002248CF">
        <w:rPr>
          <w:rFonts w:ascii="Times New Roman" w:eastAsia="Batang" w:hAnsi="Times New Roman"/>
          <w:sz w:val="27"/>
          <w:szCs w:val="27"/>
          <w:lang w:eastAsia="ko-KR"/>
        </w:rPr>
        <w:t xml:space="preserve">на реконструкцию зданий и сооружений центра спортивной подготовки сборных команд ЧР на территории  ГУП Чувашской Республики «Стадион «Олимпийский» </w:t>
      </w:r>
      <w:proofErr w:type="spellStart"/>
      <w:r w:rsidR="000D5A6F" w:rsidRPr="002248CF">
        <w:rPr>
          <w:rFonts w:ascii="Times New Roman" w:eastAsia="Batang" w:hAnsi="Times New Roman"/>
          <w:sz w:val="27"/>
          <w:szCs w:val="27"/>
          <w:lang w:eastAsia="ko-KR"/>
        </w:rPr>
        <w:t>Минспорта</w:t>
      </w:r>
      <w:proofErr w:type="spellEnd"/>
      <w:r w:rsidR="000D5A6F" w:rsidRPr="002248CF">
        <w:rPr>
          <w:rFonts w:ascii="Times New Roman" w:eastAsia="Batang" w:hAnsi="Times New Roman"/>
          <w:sz w:val="27"/>
          <w:szCs w:val="27"/>
          <w:lang w:eastAsia="ko-KR"/>
        </w:rPr>
        <w:t xml:space="preserve"> Чувашии  с</w:t>
      </w:r>
      <w:r w:rsidRPr="002248CF">
        <w:rPr>
          <w:rFonts w:ascii="Times New Roman" w:eastAsia="Batang" w:hAnsi="Times New Roman"/>
          <w:sz w:val="27"/>
          <w:szCs w:val="27"/>
          <w:lang w:eastAsia="ko-KR"/>
        </w:rPr>
        <w:t xml:space="preserve"> начальной (максимальной) ценой контракта  </w:t>
      </w:r>
      <w:r w:rsidR="000D5A6F" w:rsidRPr="002248CF">
        <w:rPr>
          <w:rFonts w:ascii="Times New Roman" w:eastAsia="Batang" w:hAnsi="Times New Roman"/>
          <w:sz w:val="27"/>
          <w:szCs w:val="27"/>
          <w:lang w:eastAsia="ko-KR"/>
        </w:rPr>
        <w:t>167746740,00</w:t>
      </w:r>
      <w:r w:rsidRPr="002248CF">
        <w:rPr>
          <w:rFonts w:ascii="Times New Roman" w:eastAsia="Batang" w:hAnsi="Times New Roman"/>
          <w:sz w:val="27"/>
          <w:szCs w:val="27"/>
          <w:lang w:eastAsia="ko-KR"/>
        </w:rPr>
        <w:t xml:space="preserve"> руб.</w:t>
      </w:r>
    </w:p>
    <w:p w:rsidR="000D5A6F" w:rsidRPr="002248CF" w:rsidRDefault="007678A9" w:rsidP="002248CF">
      <w:pPr>
        <w:spacing w:after="0" w:line="240" w:lineRule="auto"/>
        <w:ind w:firstLine="709"/>
        <w:jc w:val="both"/>
        <w:rPr>
          <w:rFonts w:ascii="Times New Roman" w:eastAsia="Batang" w:hAnsi="Times New Roman"/>
          <w:sz w:val="27"/>
          <w:szCs w:val="27"/>
          <w:lang w:eastAsia="ko-KR"/>
        </w:rPr>
      </w:pPr>
      <w:r w:rsidRPr="002248CF">
        <w:rPr>
          <w:rFonts w:ascii="Times New Roman" w:eastAsia="Batang" w:hAnsi="Times New Roman"/>
          <w:sz w:val="27"/>
          <w:szCs w:val="27"/>
          <w:lang w:eastAsia="ko-KR"/>
        </w:rPr>
        <w:t xml:space="preserve">Согласно протоколу рассмотрения первых частей заявок от </w:t>
      </w:r>
      <w:r w:rsidR="000D5A6F" w:rsidRPr="002248CF">
        <w:rPr>
          <w:rFonts w:ascii="Times New Roman" w:eastAsia="Batang" w:hAnsi="Times New Roman"/>
          <w:sz w:val="27"/>
          <w:szCs w:val="27"/>
          <w:lang w:eastAsia="ko-KR"/>
        </w:rPr>
        <w:t>11</w:t>
      </w:r>
      <w:r w:rsidRPr="002248CF">
        <w:rPr>
          <w:rFonts w:ascii="Times New Roman" w:eastAsia="Batang" w:hAnsi="Times New Roman"/>
          <w:sz w:val="27"/>
          <w:szCs w:val="27"/>
          <w:lang w:eastAsia="ko-KR"/>
        </w:rPr>
        <w:t xml:space="preserve">.06.2014 на участие в аукционе в электронной форме подано </w:t>
      </w:r>
      <w:r w:rsidR="000D5A6F" w:rsidRPr="002248CF">
        <w:rPr>
          <w:rFonts w:ascii="Times New Roman" w:eastAsia="Batang" w:hAnsi="Times New Roman"/>
          <w:sz w:val="27"/>
          <w:szCs w:val="27"/>
          <w:lang w:eastAsia="ko-KR"/>
        </w:rPr>
        <w:t>4</w:t>
      </w:r>
      <w:r w:rsidRPr="002248CF">
        <w:rPr>
          <w:rFonts w:ascii="Times New Roman" w:eastAsia="Batang" w:hAnsi="Times New Roman"/>
          <w:sz w:val="27"/>
          <w:szCs w:val="27"/>
          <w:lang w:eastAsia="ko-KR"/>
        </w:rPr>
        <w:t xml:space="preserve"> заявки. </w:t>
      </w:r>
    </w:p>
    <w:p w:rsidR="007678A9" w:rsidRPr="002248CF" w:rsidRDefault="000D5A6F" w:rsidP="002248CF">
      <w:pPr>
        <w:spacing w:after="0" w:line="240" w:lineRule="auto"/>
        <w:ind w:firstLine="709"/>
        <w:jc w:val="both"/>
        <w:rPr>
          <w:rFonts w:ascii="Times New Roman" w:eastAsia="Batang" w:hAnsi="Times New Roman"/>
          <w:sz w:val="27"/>
          <w:szCs w:val="27"/>
          <w:lang w:eastAsia="ko-KR"/>
        </w:rPr>
      </w:pPr>
      <w:r w:rsidRPr="002248CF">
        <w:rPr>
          <w:rFonts w:ascii="Times New Roman" w:eastAsia="Batang" w:hAnsi="Times New Roman"/>
          <w:sz w:val="27"/>
          <w:szCs w:val="27"/>
          <w:lang w:eastAsia="ko-KR"/>
        </w:rPr>
        <w:t>В соответствии  с протоколом  подведения итогов открытого аукциона в электронной форме от 18 июня 2014  победителем аукциона, предложившим   ранее других наиболее низкую цену  контракта признан</w:t>
      </w:r>
      <w:proofErr w:type="gramStart"/>
      <w:r w:rsidRPr="002248CF">
        <w:rPr>
          <w:rFonts w:ascii="Times New Roman" w:eastAsia="Batang" w:hAnsi="Times New Roman"/>
          <w:sz w:val="27"/>
          <w:szCs w:val="27"/>
          <w:lang w:eastAsia="ko-KR"/>
        </w:rPr>
        <w:t>о ООО</w:t>
      </w:r>
      <w:proofErr w:type="gramEnd"/>
      <w:r w:rsidRPr="002248CF">
        <w:rPr>
          <w:rFonts w:ascii="Times New Roman" w:eastAsia="Batang" w:hAnsi="Times New Roman"/>
          <w:sz w:val="27"/>
          <w:szCs w:val="27"/>
          <w:lang w:eastAsia="ko-KR"/>
        </w:rPr>
        <w:t xml:space="preserve">  «</w:t>
      </w:r>
      <w:proofErr w:type="spellStart"/>
      <w:r w:rsidRPr="002248CF">
        <w:rPr>
          <w:rFonts w:ascii="Times New Roman" w:eastAsia="Batang" w:hAnsi="Times New Roman"/>
          <w:sz w:val="27"/>
          <w:szCs w:val="27"/>
          <w:lang w:eastAsia="ko-KR"/>
        </w:rPr>
        <w:t>ПромСпе</w:t>
      </w:r>
      <w:r w:rsidRPr="002248CF">
        <w:rPr>
          <w:rFonts w:ascii="Times New Roman" w:eastAsia="Batang" w:hAnsi="Times New Roman"/>
          <w:sz w:val="27"/>
          <w:szCs w:val="27"/>
          <w:lang w:eastAsia="ko-KR"/>
        </w:rPr>
        <w:t>ц</w:t>
      </w:r>
      <w:r w:rsidRPr="002248CF">
        <w:rPr>
          <w:rFonts w:ascii="Times New Roman" w:eastAsia="Batang" w:hAnsi="Times New Roman"/>
          <w:sz w:val="27"/>
          <w:szCs w:val="27"/>
          <w:lang w:eastAsia="ko-KR"/>
        </w:rPr>
        <w:t>Строй</w:t>
      </w:r>
      <w:proofErr w:type="spellEnd"/>
      <w:r w:rsidRPr="002248CF">
        <w:rPr>
          <w:rFonts w:ascii="Times New Roman" w:eastAsia="Batang" w:hAnsi="Times New Roman"/>
          <w:sz w:val="27"/>
          <w:szCs w:val="27"/>
          <w:lang w:eastAsia="ko-KR"/>
        </w:rPr>
        <w:t>»</w:t>
      </w:r>
    </w:p>
    <w:p w:rsidR="00A21FB8" w:rsidRPr="002248CF" w:rsidRDefault="00A21FB8" w:rsidP="002248C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248CF">
        <w:rPr>
          <w:rFonts w:ascii="Times New Roman" w:hAnsi="Times New Roman" w:cs="Times New Roman"/>
          <w:sz w:val="27"/>
          <w:szCs w:val="27"/>
        </w:rPr>
        <w:lastRenderedPageBreak/>
        <w:t>В силу пункта 1 части 5 статьи 66 Закона о контрактной системе, вторая часть заявки на участие в электронном аукционе должна содержать</w:t>
      </w:r>
      <w:r w:rsidR="00CD0939" w:rsidRPr="002248CF">
        <w:rPr>
          <w:rFonts w:ascii="Times New Roman" w:hAnsi="Times New Roman" w:cs="Times New Roman"/>
          <w:sz w:val="27"/>
          <w:szCs w:val="27"/>
        </w:rPr>
        <w:t xml:space="preserve">, </w:t>
      </w:r>
      <w:r w:rsidRPr="002248CF">
        <w:rPr>
          <w:rFonts w:ascii="Times New Roman" w:hAnsi="Times New Roman" w:cs="Times New Roman"/>
          <w:sz w:val="27"/>
          <w:szCs w:val="27"/>
        </w:rPr>
        <w:t xml:space="preserve">  в том чи</w:t>
      </w:r>
      <w:r w:rsidRPr="002248CF">
        <w:rPr>
          <w:rFonts w:ascii="Times New Roman" w:hAnsi="Times New Roman" w:cs="Times New Roman"/>
          <w:sz w:val="27"/>
          <w:szCs w:val="27"/>
        </w:rPr>
        <w:t>с</w:t>
      </w:r>
      <w:r w:rsidRPr="002248CF">
        <w:rPr>
          <w:rFonts w:ascii="Times New Roman" w:hAnsi="Times New Roman" w:cs="Times New Roman"/>
          <w:sz w:val="27"/>
          <w:szCs w:val="27"/>
        </w:rPr>
        <w:t>ле наименование, фирменное наименование (при наличии), место нахождения, почтовый адрес (для юридического лица), фамилия, имя, отчество (при нал</w:t>
      </w:r>
      <w:r w:rsidRPr="002248CF">
        <w:rPr>
          <w:rFonts w:ascii="Times New Roman" w:hAnsi="Times New Roman" w:cs="Times New Roman"/>
          <w:sz w:val="27"/>
          <w:szCs w:val="27"/>
        </w:rPr>
        <w:t>и</w:t>
      </w:r>
      <w:r w:rsidRPr="002248CF">
        <w:rPr>
          <w:rFonts w:ascii="Times New Roman" w:hAnsi="Times New Roman" w:cs="Times New Roman"/>
          <w:sz w:val="27"/>
          <w:szCs w:val="27"/>
        </w:rPr>
        <w:t>чии), паспортные данные, место жительства (для физического лица), номер ко</w:t>
      </w:r>
      <w:r w:rsidRPr="002248CF">
        <w:rPr>
          <w:rFonts w:ascii="Times New Roman" w:hAnsi="Times New Roman" w:cs="Times New Roman"/>
          <w:sz w:val="27"/>
          <w:szCs w:val="27"/>
        </w:rPr>
        <w:t>н</w:t>
      </w:r>
      <w:r w:rsidRPr="002248CF">
        <w:rPr>
          <w:rFonts w:ascii="Times New Roman" w:hAnsi="Times New Roman" w:cs="Times New Roman"/>
          <w:sz w:val="27"/>
          <w:szCs w:val="27"/>
        </w:rPr>
        <w:t>тактного телефона, идентификационный номер налогоплательщика участника такого аукциона или в</w:t>
      </w:r>
      <w:proofErr w:type="gramEnd"/>
      <w:r w:rsidRPr="002248CF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2248CF">
        <w:rPr>
          <w:rFonts w:ascii="Times New Roman" w:hAnsi="Times New Roman" w:cs="Times New Roman"/>
          <w:sz w:val="27"/>
          <w:szCs w:val="27"/>
        </w:rPr>
        <w:t>соответствии с законодательством соответствующего иностранного государства аналог идентификационного номера налогоплател</w:t>
      </w:r>
      <w:r w:rsidRPr="002248CF">
        <w:rPr>
          <w:rFonts w:ascii="Times New Roman" w:hAnsi="Times New Roman" w:cs="Times New Roman"/>
          <w:sz w:val="27"/>
          <w:szCs w:val="27"/>
        </w:rPr>
        <w:t>ь</w:t>
      </w:r>
      <w:r w:rsidRPr="002248CF">
        <w:rPr>
          <w:rFonts w:ascii="Times New Roman" w:hAnsi="Times New Roman" w:cs="Times New Roman"/>
          <w:sz w:val="27"/>
          <w:szCs w:val="27"/>
        </w:rPr>
        <w:t>щика участника такого аукциона (для иностранного лица),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</w:t>
      </w:r>
      <w:r w:rsidRPr="002248CF">
        <w:rPr>
          <w:rFonts w:ascii="Times New Roman" w:hAnsi="Times New Roman" w:cs="Times New Roman"/>
          <w:sz w:val="27"/>
          <w:szCs w:val="27"/>
        </w:rPr>
        <w:t>и</w:t>
      </w:r>
      <w:r w:rsidRPr="002248CF">
        <w:rPr>
          <w:rFonts w:ascii="Times New Roman" w:hAnsi="Times New Roman" w:cs="Times New Roman"/>
          <w:sz w:val="27"/>
          <w:szCs w:val="27"/>
        </w:rPr>
        <w:t xml:space="preserve">тельного органа </w:t>
      </w:r>
      <w:proofErr w:type="gramEnd"/>
    </w:p>
    <w:p w:rsidR="00390783" w:rsidRPr="00390783" w:rsidRDefault="00390783" w:rsidP="002248C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7"/>
          <w:szCs w:val="27"/>
          <w:lang w:eastAsia="ko-KR"/>
        </w:rPr>
      </w:pPr>
      <w:r w:rsidRPr="00390783">
        <w:rPr>
          <w:rFonts w:ascii="Times New Roman" w:eastAsia="Batang" w:hAnsi="Times New Roman"/>
          <w:sz w:val="27"/>
          <w:szCs w:val="27"/>
          <w:lang w:eastAsia="ko-KR"/>
        </w:rPr>
        <w:t xml:space="preserve">В соответствии с пунктом </w:t>
      </w:r>
      <w:r w:rsidR="006F3148">
        <w:rPr>
          <w:rFonts w:ascii="Times New Roman" w:eastAsia="Batang" w:hAnsi="Times New Roman"/>
          <w:sz w:val="27"/>
          <w:szCs w:val="27"/>
          <w:lang w:eastAsia="ko-KR"/>
        </w:rPr>
        <w:t>7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 xml:space="preserve"> части 2 статьи 6</w:t>
      </w:r>
      <w:r w:rsidR="006F3148">
        <w:rPr>
          <w:rFonts w:ascii="Times New Roman" w:eastAsia="Batang" w:hAnsi="Times New Roman"/>
          <w:sz w:val="27"/>
          <w:szCs w:val="27"/>
          <w:lang w:eastAsia="ko-KR"/>
        </w:rPr>
        <w:t>2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 xml:space="preserve"> Закона о контрактной с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>и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 xml:space="preserve">стеме в реестре участников </w:t>
      </w:r>
      <w:r w:rsidR="006F3148">
        <w:rPr>
          <w:rFonts w:ascii="Times New Roman" w:eastAsia="Batang" w:hAnsi="Times New Roman"/>
          <w:sz w:val="27"/>
          <w:szCs w:val="27"/>
          <w:lang w:eastAsia="ko-KR"/>
        </w:rPr>
        <w:t>электронного аукциона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 xml:space="preserve">, получивших аккредитацию на электронной площадке, в отношении каждого участника </w:t>
      </w:r>
      <w:r w:rsidR="006F3148">
        <w:rPr>
          <w:rFonts w:ascii="Times New Roman" w:eastAsia="Batang" w:hAnsi="Times New Roman"/>
          <w:sz w:val="27"/>
          <w:szCs w:val="27"/>
          <w:lang w:eastAsia="ko-KR"/>
        </w:rPr>
        <w:t xml:space="preserve"> такого аукциона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 xml:space="preserve"> должны содержаться</w:t>
      </w:r>
      <w:r w:rsidR="006F3148">
        <w:rPr>
          <w:rFonts w:ascii="Times New Roman" w:eastAsia="Batang" w:hAnsi="Times New Roman"/>
          <w:sz w:val="27"/>
          <w:szCs w:val="27"/>
          <w:lang w:eastAsia="ko-KR"/>
        </w:rPr>
        <w:t xml:space="preserve"> копии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 xml:space="preserve"> документов, подтверждающих полномочия лица на осуществление</w:t>
      </w:r>
      <w:r w:rsidR="006F3148">
        <w:rPr>
          <w:rFonts w:ascii="Times New Roman" w:eastAsia="Batang" w:hAnsi="Times New Roman"/>
          <w:sz w:val="27"/>
          <w:szCs w:val="27"/>
          <w:lang w:eastAsia="ko-KR"/>
        </w:rPr>
        <w:t xml:space="preserve"> 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>от имени участника</w:t>
      </w:r>
      <w:r w:rsidR="006F3148">
        <w:rPr>
          <w:rFonts w:ascii="Times New Roman" w:eastAsia="Batang" w:hAnsi="Times New Roman"/>
          <w:sz w:val="27"/>
          <w:szCs w:val="27"/>
          <w:lang w:eastAsia="ko-KR"/>
        </w:rPr>
        <w:t xml:space="preserve">  такого аукциона </w:t>
      </w:r>
      <w:proofErr w:type="gramStart"/>
      <w:r w:rsidR="006F3148">
        <w:rPr>
          <w:rFonts w:ascii="Times New Roman" w:eastAsia="Batang" w:hAnsi="Times New Roman"/>
          <w:sz w:val="27"/>
          <w:szCs w:val="27"/>
          <w:lang w:eastAsia="ko-KR"/>
        </w:rPr>
        <w:t>–ю</w:t>
      </w:r>
      <w:proofErr w:type="gramEnd"/>
      <w:r w:rsidR="006F3148">
        <w:rPr>
          <w:rFonts w:ascii="Times New Roman" w:eastAsia="Batang" w:hAnsi="Times New Roman"/>
          <w:sz w:val="27"/>
          <w:szCs w:val="27"/>
          <w:lang w:eastAsia="ko-KR"/>
        </w:rPr>
        <w:t>ридического лица  де</w:t>
      </w:r>
      <w:r w:rsidR="006F3148">
        <w:rPr>
          <w:rFonts w:ascii="Times New Roman" w:eastAsia="Batang" w:hAnsi="Times New Roman"/>
          <w:sz w:val="27"/>
          <w:szCs w:val="27"/>
          <w:lang w:eastAsia="ko-KR"/>
        </w:rPr>
        <w:t>й</w:t>
      </w:r>
      <w:r w:rsidR="006F3148">
        <w:rPr>
          <w:rFonts w:ascii="Times New Roman" w:eastAsia="Batang" w:hAnsi="Times New Roman"/>
          <w:sz w:val="27"/>
          <w:szCs w:val="27"/>
          <w:lang w:eastAsia="ko-KR"/>
        </w:rPr>
        <w:t>ствий по участию в таких аукционах  (в том числе на регистрацию на  таких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 xml:space="preserve"> </w:t>
      </w:r>
      <w:r w:rsidR="00C96494">
        <w:rPr>
          <w:rFonts w:ascii="Times New Roman" w:eastAsia="Batang" w:hAnsi="Times New Roman"/>
          <w:sz w:val="27"/>
          <w:szCs w:val="27"/>
          <w:lang w:eastAsia="ko-KR"/>
        </w:rPr>
        <w:t xml:space="preserve">аукционах) в  </w:t>
      </w:r>
      <w:proofErr w:type="gramStart"/>
      <w:r w:rsidR="00C96494">
        <w:rPr>
          <w:rFonts w:ascii="Times New Roman" w:eastAsia="Batang" w:hAnsi="Times New Roman"/>
          <w:sz w:val="27"/>
          <w:szCs w:val="27"/>
          <w:lang w:eastAsia="ko-KR"/>
        </w:rPr>
        <w:t>соответствии</w:t>
      </w:r>
      <w:proofErr w:type="gramEnd"/>
      <w:r w:rsidR="00C96494">
        <w:rPr>
          <w:rFonts w:ascii="Times New Roman" w:eastAsia="Batang" w:hAnsi="Times New Roman"/>
          <w:sz w:val="27"/>
          <w:szCs w:val="27"/>
          <w:lang w:eastAsia="ko-KR"/>
        </w:rPr>
        <w:t xml:space="preserve">  с пунктом 5 части 2 статьи 61  настоящего Фед</w:t>
      </w:r>
      <w:r w:rsidR="00C96494">
        <w:rPr>
          <w:rFonts w:ascii="Times New Roman" w:eastAsia="Batang" w:hAnsi="Times New Roman"/>
          <w:sz w:val="27"/>
          <w:szCs w:val="27"/>
          <w:lang w:eastAsia="ko-KR"/>
        </w:rPr>
        <w:t>е</w:t>
      </w:r>
      <w:r w:rsidR="00C96494">
        <w:rPr>
          <w:rFonts w:ascii="Times New Roman" w:eastAsia="Batang" w:hAnsi="Times New Roman"/>
          <w:sz w:val="27"/>
          <w:szCs w:val="27"/>
          <w:lang w:eastAsia="ko-KR"/>
        </w:rPr>
        <w:t>рального закона.</w:t>
      </w:r>
    </w:p>
    <w:p w:rsidR="00390783" w:rsidRPr="00390783" w:rsidRDefault="00390783" w:rsidP="002248C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7"/>
          <w:szCs w:val="27"/>
          <w:lang w:eastAsia="ko-KR"/>
        </w:rPr>
      </w:pPr>
      <w:proofErr w:type="gramStart"/>
      <w:r w:rsidRPr="00390783">
        <w:rPr>
          <w:rFonts w:ascii="Times New Roman" w:eastAsia="Batang" w:hAnsi="Times New Roman"/>
          <w:sz w:val="27"/>
          <w:szCs w:val="27"/>
          <w:lang w:eastAsia="ko-KR"/>
        </w:rPr>
        <w:t>В соответствии с частью 19 статьи 68 Закона о контрактной системе оп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>е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>ратор электронной площадки обязан направить заказчику, в уполномоченный орган протокол проведения открытого аукциона в электронной форме и в сл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>у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 xml:space="preserve">чае, если в открытом аукционе в электронной форме принимали участие менее десяти его участников, вторые части заявок </w:t>
      </w:r>
      <w:r w:rsidR="00C96494">
        <w:rPr>
          <w:rFonts w:ascii="Times New Roman" w:eastAsia="Batang" w:hAnsi="Times New Roman"/>
          <w:sz w:val="27"/>
          <w:szCs w:val="27"/>
          <w:lang w:eastAsia="ko-KR"/>
        </w:rPr>
        <w:t xml:space="preserve">этих участников, 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 xml:space="preserve">а также </w:t>
      </w:r>
      <w:r w:rsidR="00C96494">
        <w:rPr>
          <w:rFonts w:ascii="Times New Roman" w:eastAsia="Batang" w:hAnsi="Times New Roman"/>
          <w:sz w:val="27"/>
          <w:szCs w:val="27"/>
          <w:lang w:eastAsia="ko-KR"/>
        </w:rPr>
        <w:t xml:space="preserve"> их 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>док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>у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>мен</w:t>
      </w:r>
      <w:r w:rsidR="00F1150E">
        <w:rPr>
          <w:rFonts w:ascii="Times New Roman" w:eastAsia="Batang" w:hAnsi="Times New Roman"/>
          <w:sz w:val="27"/>
          <w:szCs w:val="27"/>
          <w:lang w:eastAsia="ko-KR"/>
        </w:rPr>
        <w:t>ты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 xml:space="preserve">, предусмотренные пунктами 2 - </w:t>
      </w:r>
      <w:r w:rsidR="00070162" w:rsidRPr="002248CF">
        <w:rPr>
          <w:rFonts w:ascii="Times New Roman" w:eastAsia="Batang" w:hAnsi="Times New Roman"/>
          <w:sz w:val="27"/>
          <w:szCs w:val="27"/>
          <w:lang w:eastAsia="ko-KR"/>
        </w:rPr>
        <w:t>6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 xml:space="preserve"> и 8 части 2</w:t>
      </w:r>
      <w:proofErr w:type="gramEnd"/>
      <w:r w:rsidRPr="00390783">
        <w:rPr>
          <w:rFonts w:ascii="Times New Roman" w:eastAsia="Batang" w:hAnsi="Times New Roman"/>
          <w:sz w:val="27"/>
          <w:szCs w:val="27"/>
          <w:lang w:eastAsia="ko-KR"/>
        </w:rPr>
        <w:t xml:space="preserve"> статьи 61 настоящего Фед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>е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>рального закона</w:t>
      </w:r>
      <w:r w:rsidR="00C96494">
        <w:rPr>
          <w:rFonts w:ascii="Times New Roman" w:eastAsia="Batang" w:hAnsi="Times New Roman"/>
          <w:sz w:val="27"/>
          <w:szCs w:val="27"/>
          <w:lang w:eastAsia="ko-KR"/>
        </w:rPr>
        <w:t xml:space="preserve">, 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 xml:space="preserve"> и</w:t>
      </w:r>
      <w:r w:rsidR="00C96494">
        <w:rPr>
          <w:rFonts w:ascii="Times New Roman" w:eastAsia="Batang" w:hAnsi="Times New Roman"/>
          <w:sz w:val="27"/>
          <w:szCs w:val="27"/>
          <w:lang w:eastAsia="ko-KR"/>
        </w:rPr>
        <w:t xml:space="preserve"> сведения  об участниках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 xml:space="preserve"> с</w:t>
      </w:r>
      <w:r w:rsidR="00070162" w:rsidRPr="002248CF">
        <w:rPr>
          <w:rFonts w:ascii="Times New Roman" w:eastAsia="Batang" w:hAnsi="Times New Roman"/>
          <w:sz w:val="27"/>
          <w:szCs w:val="27"/>
          <w:lang w:eastAsia="ko-KR"/>
        </w:rPr>
        <w:t>о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>держащиеся на дату и время окончания срока подачи заявок на участие в таком аукционе в реестре  участн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>и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>ков, получивших аккредитацию на электронной площадке.</w:t>
      </w:r>
    </w:p>
    <w:p w:rsidR="00E56AA1" w:rsidRPr="00390783" w:rsidRDefault="00E56AA1" w:rsidP="002248C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7"/>
          <w:szCs w:val="27"/>
          <w:lang w:eastAsia="ko-KR"/>
        </w:rPr>
      </w:pPr>
      <w:r w:rsidRPr="002248CF">
        <w:rPr>
          <w:rFonts w:ascii="Times New Roman" w:eastAsia="Batang" w:hAnsi="Times New Roman"/>
          <w:sz w:val="27"/>
          <w:szCs w:val="27"/>
          <w:lang w:eastAsia="ko-KR"/>
        </w:rPr>
        <w:t xml:space="preserve">Информационная карта  электронного аукциона  </w:t>
      </w:r>
      <w:r w:rsidR="008A0713" w:rsidRPr="002248CF">
        <w:rPr>
          <w:rFonts w:ascii="Times New Roman" w:eastAsia="Batang" w:hAnsi="Times New Roman"/>
          <w:sz w:val="27"/>
          <w:szCs w:val="27"/>
          <w:lang w:eastAsia="ko-KR"/>
        </w:rPr>
        <w:t xml:space="preserve"> содержит требование 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>необходимо</w:t>
      </w:r>
      <w:r w:rsidR="008A0713" w:rsidRPr="002248CF">
        <w:rPr>
          <w:rFonts w:ascii="Times New Roman" w:eastAsia="Batang" w:hAnsi="Times New Roman"/>
          <w:sz w:val="27"/>
          <w:szCs w:val="27"/>
          <w:lang w:eastAsia="ko-KR"/>
        </w:rPr>
        <w:t xml:space="preserve">сти 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 xml:space="preserve"> приложить документ, подтверждающий полномочия руковод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>и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>теля (документы, подтверждающие полномочия лица, выполняющего функции единоличного исполнительного органа, оригинал или копи</w:t>
      </w:r>
      <w:r w:rsidR="00C96494">
        <w:rPr>
          <w:rFonts w:ascii="Times New Roman" w:eastAsia="Batang" w:hAnsi="Times New Roman"/>
          <w:sz w:val="27"/>
          <w:szCs w:val="27"/>
          <w:lang w:eastAsia="ko-KR"/>
        </w:rPr>
        <w:t>ю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 xml:space="preserve"> доверенности, если заявка подписывается по доверенности).</w:t>
      </w:r>
    </w:p>
    <w:p w:rsidR="00390783" w:rsidRPr="00390783" w:rsidRDefault="00070162" w:rsidP="002248C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7"/>
          <w:szCs w:val="27"/>
          <w:lang w:eastAsia="ko-KR"/>
        </w:rPr>
      </w:pPr>
      <w:r w:rsidRPr="002248CF">
        <w:rPr>
          <w:rFonts w:ascii="Times New Roman" w:eastAsia="Batang" w:hAnsi="Times New Roman"/>
          <w:sz w:val="27"/>
          <w:szCs w:val="27"/>
          <w:lang w:eastAsia="ko-KR"/>
        </w:rPr>
        <w:t>Как сообщили представители уполномоченного органа,</w:t>
      </w:r>
      <w:r w:rsidR="008A0713" w:rsidRPr="002248CF">
        <w:rPr>
          <w:rFonts w:ascii="Times New Roman" w:eastAsia="Batang" w:hAnsi="Times New Roman"/>
          <w:sz w:val="27"/>
          <w:szCs w:val="27"/>
          <w:lang w:eastAsia="ko-KR"/>
        </w:rPr>
        <w:t xml:space="preserve"> и следует из  ра</w:t>
      </w:r>
      <w:r w:rsidR="008A0713" w:rsidRPr="002248CF">
        <w:rPr>
          <w:rFonts w:ascii="Times New Roman" w:eastAsia="Batang" w:hAnsi="Times New Roman"/>
          <w:sz w:val="27"/>
          <w:szCs w:val="27"/>
          <w:lang w:eastAsia="ko-KR"/>
        </w:rPr>
        <w:t>с</w:t>
      </w:r>
      <w:r w:rsidR="008A0713" w:rsidRPr="002248CF">
        <w:rPr>
          <w:rFonts w:ascii="Times New Roman" w:eastAsia="Batang" w:hAnsi="Times New Roman"/>
          <w:sz w:val="27"/>
          <w:szCs w:val="27"/>
          <w:lang w:eastAsia="ko-KR"/>
        </w:rPr>
        <w:t xml:space="preserve">печатки титульного листа заявки, к </w:t>
      </w:r>
      <w:r w:rsidR="00390783" w:rsidRPr="00390783">
        <w:rPr>
          <w:rFonts w:ascii="Times New Roman" w:eastAsia="Batang" w:hAnsi="Times New Roman"/>
          <w:sz w:val="27"/>
          <w:szCs w:val="27"/>
          <w:lang w:eastAsia="ko-KR"/>
        </w:rPr>
        <w:t xml:space="preserve"> заявке участника закупк</w:t>
      </w:r>
      <w:proofErr w:type="gramStart"/>
      <w:r w:rsidR="00390783" w:rsidRPr="00390783">
        <w:rPr>
          <w:rFonts w:ascii="Times New Roman" w:eastAsia="Batang" w:hAnsi="Times New Roman"/>
          <w:sz w:val="27"/>
          <w:szCs w:val="27"/>
          <w:lang w:eastAsia="ko-KR"/>
        </w:rPr>
        <w:t xml:space="preserve">и </w:t>
      </w:r>
      <w:r w:rsidRPr="002248CF">
        <w:rPr>
          <w:rFonts w:ascii="Times New Roman" w:eastAsia="Batang" w:hAnsi="Times New Roman"/>
          <w:sz w:val="27"/>
          <w:szCs w:val="27"/>
          <w:lang w:eastAsia="ko-KR"/>
        </w:rPr>
        <w:t>ООО</w:t>
      </w:r>
      <w:proofErr w:type="gramEnd"/>
      <w:r w:rsidRPr="002248CF">
        <w:rPr>
          <w:rFonts w:ascii="Times New Roman" w:eastAsia="Batang" w:hAnsi="Times New Roman"/>
          <w:sz w:val="27"/>
          <w:szCs w:val="27"/>
          <w:lang w:eastAsia="ko-KR"/>
        </w:rPr>
        <w:t xml:space="preserve"> «</w:t>
      </w:r>
      <w:proofErr w:type="spellStart"/>
      <w:r w:rsidR="00390783" w:rsidRPr="00390783">
        <w:rPr>
          <w:rFonts w:ascii="Times New Roman" w:eastAsia="Batang" w:hAnsi="Times New Roman"/>
          <w:sz w:val="27"/>
          <w:szCs w:val="27"/>
          <w:lang w:eastAsia="ko-KR"/>
        </w:rPr>
        <w:t>ПромСпецСтрой</w:t>
      </w:r>
      <w:proofErr w:type="spellEnd"/>
      <w:r w:rsidRPr="002248CF">
        <w:rPr>
          <w:rFonts w:ascii="Times New Roman" w:eastAsia="Batang" w:hAnsi="Times New Roman"/>
          <w:sz w:val="27"/>
          <w:szCs w:val="27"/>
          <w:lang w:eastAsia="ko-KR"/>
        </w:rPr>
        <w:t xml:space="preserve">»  </w:t>
      </w:r>
      <w:r w:rsidR="00390783" w:rsidRPr="00390783">
        <w:rPr>
          <w:rFonts w:ascii="Times New Roman" w:eastAsia="Batang" w:hAnsi="Times New Roman"/>
          <w:sz w:val="27"/>
          <w:szCs w:val="27"/>
          <w:lang w:eastAsia="ko-KR"/>
        </w:rPr>
        <w:t xml:space="preserve"> приложен пакет документов, представляемых для участия в открытом аукционе, в том числе копия протокола общего собрания участников общества  от 28.01.2014 г., копия выписки из Единого государст</w:t>
      </w:r>
      <w:r w:rsidR="008A0713" w:rsidRPr="002248CF">
        <w:rPr>
          <w:rFonts w:ascii="Times New Roman" w:eastAsia="Batang" w:hAnsi="Times New Roman"/>
          <w:sz w:val="27"/>
          <w:szCs w:val="27"/>
          <w:lang w:eastAsia="ko-KR"/>
        </w:rPr>
        <w:t xml:space="preserve">венного реестра юридических лиц. </w:t>
      </w:r>
    </w:p>
    <w:p w:rsidR="00390783" w:rsidRPr="00390783" w:rsidRDefault="00390783" w:rsidP="002248C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7"/>
          <w:szCs w:val="27"/>
          <w:lang w:eastAsia="ko-KR"/>
        </w:rPr>
      </w:pPr>
      <w:proofErr w:type="gramStart"/>
      <w:r w:rsidRPr="00390783">
        <w:rPr>
          <w:rFonts w:ascii="Times New Roman" w:eastAsia="Batang" w:hAnsi="Times New Roman"/>
          <w:sz w:val="27"/>
          <w:szCs w:val="27"/>
          <w:lang w:eastAsia="ko-KR"/>
        </w:rPr>
        <w:t>Согласно ст</w:t>
      </w:r>
      <w:r w:rsidR="00E30194" w:rsidRPr="002248CF">
        <w:rPr>
          <w:rFonts w:ascii="Times New Roman" w:eastAsia="Batang" w:hAnsi="Times New Roman"/>
          <w:sz w:val="27"/>
          <w:szCs w:val="27"/>
          <w:lang w:eastAsia="ko-KR"/>
        </w:rPr>
        <w:t xml:space="preserve">атье 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 xml:space="preserve">40 Федерального закона от 08.02.1998 года </w:t>
      </w:r>
      <w:r w:rsidR="00E30194" w:rsidRPr="002248CF">
        <w:rPr>
          <w:rFonts w:ascii="Times New Roman" w:eastAsia="Batang" w:hAnsi="Times New Roman"/>
          <w:sz w:val="27"/>
          <w:szCs w:val="27"/>
          <w:lang w:eastAsia="ko-KR"/>
        </w:rPr>
        <w:t>№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 xml:space="preserve"> 14-ФЗ «</w:t>
      </w:r>
      <w:r w:rsidR="00E30194" w:rsidRPr="002248CF">
        <w:rPr>
          <w:rFonts w:ascii="Times New Roman" w:eastAsia="Batang" w:hAnsi="Times New Roman"/>
          <w:sz w:val="27"/>
          <w:szCs w:val="27"/>
          <w:lang w:eastAsia="ko-KR"/>
        </w:rPr>
        <w:t>О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>б обществах с ограниченной ответственностью» (далее Закона</w:t>
      </w:r>
      <w:r w:rsidR="00E30194" w:rsidRPr="002248CF">
        <w:rPr>
          <w:rFonts w:ascii="Times New Roman" w:eastAsia="Batang" w:hAnsi="Times New Roman"/>
          <w:sz w:val="27"/>
          <w:szCs w:val="27"/>
          <w:lang w:eastAsia="ko-KR"/>
        </w:rPr>
        <w:t xml:space="preserve"> №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 xml:space="preserve"> 14-ФЗ) един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>о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>личный исполнительный орган общества (генеральный директор, президент и другие) избирается общим собранием участников общества на срок, определе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>н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>ный уставом общества, если уставом общества решение этих вопросов не отн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>е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>сено к компетенции совета директоров (наблюдательного совета) общества.</w:t>
      </w:r>
      <w:proofErr w:type="gramEnd"/>
      <w:r w:rsidRPr="00390783">
        <w:rPr>
          <w:rFonts w:ascii="Times New Roman" w:eastAsia="Batang" w:hAnsi="Times New Roman"/>
          <w:sz w:val="27"/>
          <w:szCs w:val="27"/>
          <w:lang w:eastAsia="ko-KR"/>
        </w:rPr>
        <w:t xml:space="preserve"> 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lastRenderedPageBreak/>
        <w:t>Единоличный исполнительный орган общества может быть избран также не из числа его участников.</w:t>
      </w:r>
    </w:p>
    <w:p w:rsidR="00390783" w:rsidRPr="00390783" w:rsidRDefault="00390783" w:rsidP="002248C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7"/>
          <w:szCs w:val="27"/>
          <w:lang w:eastAsia="ko-KR"/>
        </w:rPr>
      </w:pPr>
      <w:r w:rsidRPr="00390783">
        <w:rPr>
          <w:rFonts w:ascii="Times New Roman" w:eastAsia="Batang" w:hAnsi="Times New Roman"/>
          <w:sz w:val="27"/>
          <w:szCs w:val="27"/>
          <w:lang w:eastAsia="ko-KR"/>
        </w:rPr>
        <w:t>В качестве единоличного исполнительного органа общества может в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>ы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>ступать только физическое лицо, за исключением случая, предусмотренного статьей 42 настоящего Федерального закона.</w:t>
      </w:r>
      <w:r w:rsidR="00E30194" w:rsidRPr="002248CF">
        <w:rPr>
          <w:rFonts w:ascii="Times New Roman" w:eastAsia="Batang" w:hAnsi="Times New Roman"/>
          <w:sz w:val="27"/>
          <w:szCs w:val="27"/>
          <w:lang w:eastAsia="ko-KR"/>
        </w:rPr>
        <w:t xml:space="preserve"> </w:t>
      </w:r>
    </w:p>
    <w:p w:rsidR="00390783" w:rsidRPr="00390783" w:rsidRDefault="00390783" w:rsidP="002248C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7"/>
          <w:szCs w:val="27"/>
          <w:lang w:eastAsia="ko-KR"/>
        </w:rPr>
      </w:pPr>
      <w:r w:rsidRPr="00390783">
        <w:rPr>
          <w:rFonts w:ascii="Times New Roman" w:eastAsia="Batang" w:hAnsi="Times New Roman"/>
          <w:sz w:val="27"/>
          <w:szCs w:val="27"/>
          <w:lang w:eastAsia="ko-KR"/>
        </w:rPr>
        <w:t>Единоличн</w:t>
      </w:r>
      <w:r w:rsidR="00E30194" w:rsidRPr="002248CF">
        <w:rPr>
          <w:rFonts w:ascii="Times New Roman" w:eastAsia="Batang" w:hAnsi="Times New Roman"/>
          <w:sz w:val="27"/>
          <w:szCs w:val="27"/>
          <w:lang w:eastAsia="ko-KR"/>
        </w:rPr>
        <w:t>ы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>й исполнительный орган общества:</w:t>
      </w:r>
    </w:p>
    <w:p w:rsidR="00390783" w:rsidRPr="00390783" w:rsidRDefault="00390783" w:rsidP="002248C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7"/>
          <w:szCs w:val="27"/>
          <w:lang w:eastAsia="ko-KR"/>
        </w:rPr>
      </w:pPr>
      <w:r w:rsidRPr="00390783">
        <w:rPr>
          <w:rFonts w:ascii="Times New Roman" w:eastAsia="Batang" w:hAnsi="Times New Roman"/>
          <w:sz w:val="27"/>
          <w:szCs w:val="27"/>
          <w:lang w:eastAsia="ko-KR"/>
        </w:rPr>
        <w:t>1) без доверенности действует от имени общества, в том числе предста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>в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>ляет его интересы и совершает сделки;</w:t>
      </w:r>
    </w:p>
    <w:p w:rsidR="00390783" w:rsidRPr="00390783" w:rsidRDefault="00390783" w:rsidP="002248C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7"/>
          <w:szCs w:val="27"/>
          <w:lang w:eastAsia="ko-KR"/>
        </w:rPr>
      </w:pPr>
      <w:r w:rsidRPr="00390783">
        <w:rPr>
          <w:rFonts w:ascii="Times New Roman" w:eastAsia="Batang" w:hAnsi="Times New Roman"/>
          <w:sz w:val="27"/>
          <w:szCs w:val="27"/>
          <w:lang w:eastAsia="ko-KR"/>
        </w:rPr>
        <w:t>2) выдает доверенности на право представительства от имени общества, в том числе доверенности с правом передоверия;</w:t>
      </w:r>
    </w:p>
    <w:p w:rsidR="00390783" w:rsidRPr="00390783" w:rsidRDefault="00390783" w:rsidP="002248C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7"/>
          <w:szCs w:val="27"/>
          <w:lang w:eastAsia="ko-KR"/>
        </w:rPr>
      </w:pPr>
      <w:r w:rsidRPr="00390783">
        <w:rPr>
          <w:rFonts w:ascii="Times New Roman" w:eastAsia="Batang" w:hAnsi="Times New Roman"/>
          <w:sz w:val="27"/>
          <w:szCs w:val="27"/>
          <w:lang w:eastAsia="ko-KR"/>
        </w:rPr>
        <w:t>3) издает приказы о назначении на должности работников общества, об их переводе и увольнении, применяет меры поощрения и налагает дисциплинарные взыскания;</w:t>
      </w:r>
    </w:p>
    <w:p w:rsidR="00390783" w:rsidRPr="00390783" w:rsidRDefault="00390783" w:rsidP="002248C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7"/>
          <w:szCs w:val="27"/>
          <w:lang w:eastAsia="ko-KR"/>
        </w:rPr>
      </w:pPr>
      <w:r w:rsidRPr="00390783">
        <w:rPr>
          <w:rFonts w:ascii="Times New Roman" w:eastAsia="Batang" w:hAnsi="Times New Roman"/>
          <w:sz w:val="27"/>
          <w:szCs w:val="27"/>
          <w:lang w:eastAsia="ko-KR"/>
        </w:rPr>
        <w:t>4) осуществляет иные полномочия, не отнесенные настоящим Федерал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>ь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>ным законом или уставом общества к компетенции общего собрания участников общества, совета директоров (наблюдательного совета) общества и коллегиал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>ь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>ного исполнительного органа общества.</w:t>
      </w:r>
    </w:p>
    <w:p w:rsidR="00390783" w:rsidRPr="00390783" w:rsidRDefault="00390783" w:rsidP="002248C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7"/>
          <w:szCs w:val="27"/>
          <w:lang w:eastAsia="ko-KR"/>
        </w:rPr>
      </w:pPr>
      <w:r w:rsidRPr="00390783">
        <w:rPr>
          <w:rFonts w:ascii="Times New Roman" w:eastAsia="Batang" w:hAnsi="Times New Roman"/>
          <w:sz w:val="27"/>
          <w:szCs w:val="27"/>
          <w:lang w:eastAsia="ko-KR"/>
        </w:rPr>
        <w:t>Порядок деятельности единоличного исполнительного органа общества и принятия им решений устанавливается уставом общества, внутренними док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>у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>ментами общества, а также договором, заключенным между обществом и л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>и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 xml:space="preserve">цом, осуществляющим функции его </w:t>
      </w:r>
      <w:proofErr w:type="gramStart"/>
      <w:r w:rsidRPr="00390783">
        <w:rPr>
          <w:rFonts w:ascii="Times New Roman" w:eastAsia="Batang" w:hAnsi="Times New Roman"/>
          <w:sz w:val="27"/>
          <w:szCs w:val="27"/>
          <w:lang w:eastAsia="ko-KR"/>
        </w:rPr>
        <w:t>едино личного</w:t>
      </w:r>
      <w:proofErr w:type="gramEnd"/>
      <w:r w:rsidRPr="00390783">
        <w:rPr>
          <w:rFonts w:ascii="Times New Roman" w:eastAsia="Batang" w:hAnsi="Times New Roman"/>
          <w:sz w:val="27"/>
          <w:szCs w:val="27"/>
          <w:lang w:eastAsia="ko-KR"/>
        </w:rPr>
        <w:t xml:space="preserve"> исполнительного органа.</w:t>
      </w:r>
    </w:p>
    <w:p w:rsidR="00390783" w:rsidRPr="00390783" w:rsidRDefault="00390783" w:rsidP="002248C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7"/>
          <w:szCs w:val="27"/>
          <w:lang w:eastAsia="ko-KR"/>
        </w:rPr>
      </w:pPr>
      <w:proofErr w:type="gramStart"/>
      <w:r w:rsidRPr="00390783">
        <w:rPr>
          <w:rFonts w:ascii="Times New Roman" w:eastAsia="Batang" w:hAnsi="Times New Roman"/>
          <w:sz w:val="27"/>
          <w:szCs w:val="27"/>
          <w:lang w:eastAsia="ko-KR"/>
        </w:rPr>
        <w:t xml:space="preserve">Как установлено Законом </w:t>
      </w:r>
      <w:r w:rsidR="00E30194" w:rsidRPr="002248CF">
        <w:rPr>
          <w:rFonts w:ascii="Times New Roman" w:eastAsia="Batang" w:hAnsi="Times New Roman"/>
          <w:sz w:val="27"/>
          <w:szCs w:val="27"/>
          <w:lang w:eastAsia="ko-KR"/>
        </w:rPr>
        <w:t>№</w:t>
      </w:r>
      <w:r w:rsidR="00F1150E">
        <w:rPr>
          <w:rFonts w:ascii="Times New Roman" w:eastAsia="Batang" w:hAnsi="Times New Roman"/>
          <w:sz w:val="27"/>
          <w:szCs w:val="27"/>
          <w:lang w:eastAsia="ko-KR"/>
        </w:rPr>
        <w:t>4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>4</w:t>
      </w:r>
      <w:r w:rsidR="00E30194" w:rsidRPr="002248CF">
        <w:rPr>
          <w:rFonts w:ascii="Times New Roman" w:eastAsia="Batang" w:hAnsi="Times New Roman"/>
          <w:sz w:val="27"/>
          <w:szCs w:val="27"/>
          <w:lang w:eastAsia="ko-KR"/>
        </w:rPr>
        <w:t>-ФЗ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>, компетенция общего собрания учас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>т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>ников общества определяется уставом общества в соответствии с настоящим Федеральным законом и к компетенции общего собрания участников общества в частности относится: образование исполнительных органов общества и д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>о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>срочное прекращение их полномочий, а также принятие решения о передаче полномочий единоличного исполнительного органа общества управляющему, утверждение такого управляющего и условий договора с ним, если уставом о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>б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>щества</w:t>
      </w:r>
      <w:proofErr w:type="gramEnd"/>
      <w:r w:rsidRPr="00390783">
        <w:rPr>
          <w:rFonts w:ascii="Times New Roman" w:eastAsia="Batang" w:hAnsi="Times New Roman"/>
          <w:sz w:val="27"/>
          <w:szCs w:val="27"/>
          <w:lang w:eastAsia="ko-KR"/>
        </w:rPr>
        <w:t xml:space="preserve"> решение указанных вопросов не отнесено к компетенции совета дире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>к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>торов (наблюдательного совета) общества.</w:t>
      </w:r>
    </w:p>
    <w:p w:rsidR="00390783" w:rsidRPr="00390783" w:rsidRDefault="00390783" w:rsidP="002248C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7"/>
          <w:szCs w:val="27"/>
          <w:lang w:eastAsia="ko-KR"/>
        </w:rPr>
      </w:pPr>
      <w:r w:rsidRPr="00390783">
        <w:rPr>
          <w:rFonts w:ascii="Times New Roman" w:eastAsia="Batang" w:hAnsi="Times New Roman"/>
          <w:sz w:val="27"/>
          <w:szCs w:val="27"/>
          <w:lang w:eastAsia="ko-KR"/>
        </w:rPr>
        <w:t>Кроме того, в соответствии с глав</w:t>
      </w:r>
      <w:r w:rsidR="00E30194" w:rsidRPr="002248CF">
        <w:rPr>
          <w:rFonts w:ascii="Times New Roman" w:eastAsia="Batang" w:hAnsi="Times New Roman"/>
          <w:sz w:val="27"/>
          <w:szCs w:val="27"/>
          <w:lang w:eastAsia="ko-KR"/>
        </w:rPr>
        <w:t>ами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 xml:space="preserve"> 12.13, 12.14. Устав</w:t>
      </w:r>
      <w:proofErr w:type="gramStart"/>
      <w:r w:rsidRPr="00390783">
        <w:rPr>
          <w:rFonts w:ascii="Times New Roman" w:eastAsia="Batang" w:hAnsi="Times New Roman"/>
          <w:sz w:val="27"/>
          <w:szCs w:val="27"/>
          <w:lang w:eastAsia="ko-KR"/>
        </w:rPr>
        <w:t xml:space="preserve">а </w:t>
      </w:r>
      <w:r w:rsidR="00E30194" w:rsidRPr="002248CF">
        <w:rPr>
          <w:rFonts w:ascii="Times New Roman" w:eastAsia="Batang" w:hAnsi="Times New Roman"/>
          <w:sz w:val="27"/>
          <w:szCs w:val="27"/>
          <w:lang w:eastAsia="ko-KR"/>
        </w:rPr>
        <w:t>ООО</w:t>
      </w:r>
      <w:proofErr w:type="gramEnd"/>
      <w:r w:rsidRPr="00390783">
        <w:rPr>
          <w:rFonts w:ascii="Times New Roman" w:eastAsia="Batang" w:hAnsi="Times New Roman"/>
          <w:sz w:val="27"/>
          <w:szCs w:val="27"/>
          <w:lang w:eastAsia="ko-KR"/>
        </w:rPr>
        <w:t xml:space="preserve"> </w:t>
      </w:r>
      <w:r w:rsidR="00E30194" w:rsidRPr="002248CF">
        <w:rPr>
          <w:rFonts w:ascii="Times New Roman" w:eastAsia="Batang" w:hAnsi="Times New Roman"/>
          <w:sz w:val="27"/>
          <w:szCs w:val="27"/>
          <w:lang w:eastAsia="ko-KR"/>
        </w:rPr>
        <w:t>«</w:t>
      </w:r>
      <w:proofErr w:type="spellStart"/>
      <w:r w:rsidRPr="00390783">
        <w:rPr>
          <w:rFonts w:ascii="Times New Roman" w:eastAsia="Batang" w:hAnsi="Times New Roman"/>
          <w:sz w:val="27"/>
          <w:szCs w:val="27"/>
          <w:lang w:eastAsia="ko-KR"/>
        </w:rPr>
        <w:t>ПромСпецСтрой</w:t>
      </w:r>
      <w:proofErr w:type="spellEnd"/>
      <w:r w:rsidR="00E30194" w:rsidRPr="002248CF">
        <w:rPr>
          <w:rFonts w:ascii="Times New Roman" w:eastAsia="Batang" w:hAnsi="Times New Roman"/>
          <w:sz w:val="27"/>
          <w:szCs w:val="27"/>
          <w:lang w:eastAsia="ko-KR"/>
        </w:rPr>
        <w:t>»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>, единоличн</w:t>
      </w:r>
      <w:r w:rsidR="00E30194" w:rsidRPr="002248CF">
        <w:rPr>
          <w:rFonts w:ascii="Times New Roman" w:eastAsia="Batang" w:hAnsi="Times New Roman"/>
          <w:sz w:val="27"/>
          <w:szCs w:val="27"/>
          <w:lang w:eastAsia="ko-KR"/>
        </w:rPr>
        <w:t>ы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>м исполнительным органом Общества является директор, который избирается общим собранием учас</w:t>
      </w:r>
      <w:r w:rsidR="00C96494">
        <w:rPr>
          <w:rFonts w:ascii="Times New Roman" w:eastAsia="Batang" w:hAnsi="Times New Roman"/>
          <w:sz w:val="27"/>
          <w:szCs w:val="27"/>
          <w:lang w:eastAsia="ko-KR"/>
        </w:rPr>
        <w:t>тников Общества на 1 (один) год, который вправе действовать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 xml:space="preserve"> от имени Общества</w:t>
      </w:r>
      <w:r w:rsidR="00C96494">
        <w:rPr>
          <w:rFonts w:ascii="Times New Roman" w:eastAsia="Batang" w:hAnsi="Times New Roman"/>
          <w:sz w:val="27"/>
          <w:szCs w:val="27"/>
          <w:lang w:eastAsia="ko-KR"/>
        </w:rPr>
        <w:t xml:space="preserve"> без доверенности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>, в том числе представлять его интересы и совершать сделки.</w:t>
      </w:r>
    </w:p>
    <w:p w:rsidR="00390783" w:rsidRPr="00390783" w:rsidRDefault="00E30194" w:rsidP="002248C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7"/>
          <w:szCs w:val="27"/>
          <w:lang w:eastAsia="ko-KR"/>
        </w:rPr>
      </w:pPr>
      <w:r w:rsidRPr="002248CF">
        <w:rPr>
          <w:rFonts w:ascii="Times New Roman" w:eastAsia="Batang" w:hAnsi="Times New Roman"/>
          <w:sz w:val="27"/>
          <w:szCs w:val="27"/>
          <w:lang w:eastAsia="ko-KR"/>
        </w:rPr>
        <w:t>Таким образом</w:t>
      </w:r>
      <w:r w:rsidR="00216D39" w:rsidRPr="002248CF">
        <w:rPr>
          <w:rFonts w:ascii="Times New Roman" w:eastAsia="Batang" w:hAnsi="Times New Roman"/>
          <w:sz w:val="27"/>
          <w:szCs w:val="27"/>
          <w:lang w:eastAsia="ko-KR"/>
        </w:rPr>
        <w:t xml:space="preserve">, </w:t>
      </w:r>
      <w:r w:rsidRPr="002248CF">
        <w:rPr>
          <w:rFonts w:ascii="Times New Roman" w:eastAsia="Batang" w:hAnsi="Times New Roman"/>
          <w:sz w:val="27"/>
          <w:szCs w:val="27"/>
          <w:lang w:eastAsia="ko-KR"/>
        </w:rPr>
        <w:t xml:space="preserve"> </w:t>
      </w:r>
      <w:r w:rsidR="00390783" w:rsidRPr="00390783">
        <w:rPr>
          <w:rFonts w:ascii="Times New Roman" w:eastAsia="Batang" w:hAnsi="Times New Roman"/>
          <w:sz w:val="27"/>
          <w:szCs w:val="27"/>
          <w:lang w:eastAsia="ko-KR"/>
        </w:rPr>
        <w:t xml:space="preserve"> наличи</w:t>
      </w:r>
      <w:r w:rsidRPr="002248CF">
        <w:rPr>
          <w:rFonts w:ascii="Times New Roman" w:eastAsia="Batang" w:hAnsi="Times New Roman"/>
          <w:sz w:val="27"/>
          <w:szCs w:val="27"/>
          <w:lang w:eastAsia="ko-KR"/>
        </w:rPr>
        <w:t>е</w:t>
      </w:r>
      <w:r w:rsidR="00390783" w:rsidRPr="00390783">
        <w:rPr>
          <w:rFonts w:ascii="Times New Roman" w:eastAsia="Batang" w:hAnsi="Times New Roman"/>
          <w:sz w:val="27"/>
          <w:szCs w:val="27"/>
          <w:lang w:eastAsia="ko-KR"/>
        </w:rPr>
        <w:t xml:space="preserve"> копии Устава, протокола  от 28 января 2014 г</w:t>
      </w:r>
      <w:r w:rsidR="00390783" w:rsidRPr="00390783">
        <w:rPr>
          <w:rFonts w:ascii="Times New Roman" w:eastAsia="Batang" w:hAnsi="Times New Roman"/>
          <w:sz w:val="27"/>
          <w:szCs w:val="27"/>
          <w:lang w:eastAsia="ko-KR"/>
        </w:rPr>
        <w:t>о</w:t>
      </w:r>
      <w:r w:rsidR="00390783" w:rsidRPr="00390783">
        <w:rPr>
          <w:rFonts w:ascii="Times New Roman" w:eastAsia="Batang" w:hAnsi="Times New Roman"/>
          <w:sz w:val="27"/>
          <w:szCs w:val="27"/>
          <w:lang w:eastAsia="ko-KR"/>
        </w:rPr>
        <w:t>да собрания Участников</w:t>
      </w:r>
      <w:r w:rsidRPr="002248CF">
        <w:rPr>
          <w:rFonts w:ascii="Times New Roman" w:eastAsia="Batang" w:hAnsi="Times New Roman"/>
          <w:sz w:val="27"/>
          <w:szCs w:val="27"/>
          <w:lang w:eastAsia="ko-KR"/>
        </w:rPr>
        <w:t xml:space="preserve"> ООО «</w:t>
      </w:r>
      <w:proofErr w:type="spellStart"/>
      <w:r w:rsidRPr="002248CF">
        <w:rPr>
          <w:rFonts w:ascii="Times New Roman" w:eastAsia="Batang" w:hAnsi="Times New Roman"/>
          <w:sz w:val="27"/>
          <w:szCs w:val="27"/>
          <w:lang w:eastAsia="ko-KR"/>
        </w:rPr>
        <w:t>ПромСпецСтрой</w:t>
      </w:r>
      <w:proofErr w:type="spellEnd"/>
      <w:r w:rsidRPr="002248CF">
        <w:rPr>
          <w:rFonts w:ascii="Times New Roman" w:eastAsia="Batang" w:hAnsi="Times New Roman"/>
          <w:sz w:val="27"/>
          <w:szCs w:val="27"/>
          <w:lang w:eastAsia="ko-KR"/>
        </w:rPr>
        <w:t>»</w:t>
      </w:r>
      <w:r w:rsidR="00390783" w:rsidRPr="00390783">
        <w:rPr>
          <w:rFonts w:ascii="Times New Roman" w:eastAsia="Batang" w:hAnsi="Times New Roman"/>
          <w:sz w:val="27"/>
          <w:szCs w:val="27"/>
          <w:lang w:eastAsia="ko-KR"/>
        </w:rPr>
        <w:t xml:space="preserve"> о продлении полномочий д</w:t>
      </w:r>
      <w:r w:rsidR="00390783" w:rsidRPr="00390783">
        <w:rPr>
          <w:rFonts w:ascii="Times New Roman" w:eastAsia="Batang" w:hAnsi="Times New Roman"/>
          <w:sz w:val="27"/>
          <w:szCs w:val="27"/>
          <w:lang w:eastAsia="ko-KR"/>
        </w:rPr>
        <w:t>и</w:t>
      </w:r>
      <w:r w:rsidR="00390783" w:rsidRPr="00390783">
        <w:rPr>
          <w:rFonts w:ascii="Times New Roman" w:eastAsia="Batang" w:hAnsi="Times New Roman"/>
          <w:sz w:val="27"/>
          <w:szCs w:val="27"/>
          <w:lang w:eastAsia="ko-KR"/>
        </w:rPr>
        <w:t xml:space="preserve">ректора, копии выписки из ЕГРЮЛ </w:t>
      </w:r>
      <w:r w:rsidRPr="002248CF">
        <w:rPr>
          <w:rFonts w:ascii="Times New Roman" w:eastAsia="Batang" w:hAnsi="Times New Roman"/>
          <w:sz w:val="27"/>
          <w:szCs w:val="27"/>
          <w:lang w:eastAsia="ko-KR"/>
        </w:rPr>
        <w:t xml:space="preserve"> свидетельству</w:t>
      </w:r>
      <w:r w:rsidR="00C96494">
        <w:rPr>
          <w:rFonts w:ascii="Times New Roman" w:eastAsia="Batang" w:hAnsi="Times New Roman"/>
          <w:sz w:val="27"/>
          <w:szCs w:val="27"/>
          <w:lang w:eastAsia="ko-KR"/>
        </w:rPr>
        <w:t>ю</w:t>
      </w:r>
      <w:r w:rsidRPr="002248CF">
        <w:rPr>
          <w:rFonts w:ascii="Times New Roman" w:eastAsia="Batang" w:hAnsi="Times New Roman"/>
          <w:sz w:val="27"/>
          <w:szCs w:val="27"/>
          <w:lang w:eastAsia="ko-KR"/>
        </w:rPr>
        <w:t xml:space="preserve">т о   </w:t>
      </w:r>
      <w:r w:rsidR="00390783" w:rsidRPr="00390783">
        <w:rPr>
          <w:rFonts w:ascii="Times New Roman" w:eastAsia="Batang" w:hAnsi="Times New Roman"/>
          <w:sz w:val="27"/>
          <w:szCs w:val="27"/>
          <w:lang w:eastAsia="ko-KR"/>
        </w:rPr>
        <w:t xml:space="preserve"> полномочи</w:t>
      </w:r>
      <w:r w:rsidRPr="002248CF">
        <w:rPr>
          <w:rFonts w:ascii="Times New Roman" w:eastAsia="Batang" w:hAnsi="Times New Roman"/>
          <w:sz w:val="27"/>
          <w:szCs w:val="27"/>
          <w:lang w:eastAsia="ko-KR"/>
        </w:rPr>
        <w:t xml:space="preserve">ях </w:t>
      </w:r>
      <w:r w:rsidR="00390783" w:rsidRPr="00390783">
        <w:rPr>
          <w:rFonts w:ascii="Times New Roman" w:eastAsia="Batang" w:hAnsi="Times New Roman"/>
          <w:sz w:val="27"/>
          <w:szCs w:val="27"/>
          <w:lang w:eastAsia="ko-KR"/>
        </w:rPr>
        <w:t xml:space="preserve"> учас</w:t>
      </w:r>
      <w:r w:rsidR="00390783" w:rsidRPr="00390783">
        <w:rPr>
          <w:rFonts w:ascii="Times New Roman" w:eastAsia="Batang" w:hAnsi="Times New Roman"/>
          <w:sz w:val="27"/>
          <w:szCs w:val="27"/>
          <w:lang w:eastAsia="ko-KR"/>
        </w:rPr>
        <w:t>т</w:t>
      </w:r>
      <w:r w:rsidR="00390783" w:rsidRPr="00390783">
        <w:rPr>
          <w:rFonts w:ascii="Times New Roman" w:eastAsia="Batang" w:hAnsi="Times New Roman"/>
          <w:sz w:val="27"/>
          <w:szCs w:val="27"/>
          <w:lang w:eastAsia="ko-KR"/>
        </w:rPr>
        <w:t>ника аукциона</w:t>
      </w:r>
      <w:r w:rsidR="00C96494">
        <w:rPr>
          <w:rFonts w:ascii="Times New Roman" w:eastAsia="Batang" w:hAnsi="Times New Roman"/>
          <w:sz w:val="27"/>
          <w:szCs w:val="27"/>
          <w:lang w:eastAsia="ko-KR"/>
        </w:rPr>
        <w:t xml:space="preserve"> и  о </w:t>
      </w:r>
      <w:proofErr w:type="gramStart"/>
      <w:r w:rsidR="00C96494">
        <w:rPr>
          <w:rFonts w:ascii="Times New Roman" w:eastAsia="Batang" w:hAnsi="Times New Roman"/>
          <w:sz w:val="27"/>
          <w:szCs w:val="27"/>
          <w:lang w:eastAsia="ko-KR"/>
        </w:rPr>
        <w:t>лице</w:t>
      </w:r>
      <w:proofErr w:type="gramEnd"/>
      <w:r w:rsidR="00C96494">
        <w:rPr>
          <w:rFonts w:ascii="Times New Roman" w:eastAsia="Batang" w:hAnsi="Times New Roman"/>
          <w:sz w:val="27"/>
          <w:szCs w:val="27"/>
          <w:lang w:eastAsia="ko-KR"/>
        </w:rPr>
        <w:t xml:space="preserve"> от имени которого  совершаются сделки</w:t>
      </w:r>
      <w:r w:rsidR="00390783" w:rsidRPr="00390783">
        <w:rPr>
          <w:rFonts w:ascii="Times New Roman" w:eastAsia="Batang" w:hAnsi="Times New Roman"/>
          <w:sz w:val="27"/>
          <w:szCs w:val="27"/>
          <w:lang w:eastAsia="ko-KR"/>
        </w:rPr>
        <w:t>.</w:t>
      </w:r>
    </w:p>
    <w:p w:rsidR="00390783" w:rsidRPr="00390783" w:rsidRDefault="00390783" w:rsidP="002248C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7"/>
          <w:szCs w:val="27"/>
          <w:lang w:eastAsia="ko-KR"/>
        </w:rPr>
      </w:pPr>
      <w:r w:rsidRPr="00390783">
        <w:rPr>
          <w:rFonts w:ascii="Times New Roman" w:eastAsia="Batang" w:hAnsi="Times New Roman"/>
          <w:sz w:val="27"/>
          <w:szCs w:val="27"/>
          <w:lang w:eastAsia="ko-KR"/>
        </w:rPr>
        <w:t>Полномочия директора в результате их продления не противоречат пол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>о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>жениям Устава об избрании или назначении генерального директора, не лиш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>а</w:t>
      </w:r>
      <w:r w:rsidRPr="00390783">
        <w:rPr>
          <w:rFonts w:ascii="Times New Roman" w:eastAsia="Batang" w:hAnsi="Times New Roman"/>
          <w:sz w:val="27"/>
          <w:szCs w:val="27"/>
          <w:lang w:eastAsia="ko-KR"/>
        </w:rPr>
        <w:t>ют его обязанности, ответственности действовать от имени юридического лица во всех гражданских правоотношениях</w:t>
      </w:r>
      <w:r w:rsidR="00C96494">
        <w:rPr>
          <w:rFonts w:ascii="Times New Roman" w:eastAsia="Batang" w:hAnsi="Times New Roman"/>
          <w:sz w:val="27"/>
          <w:szCs w:val="27"/>
          <w:lang w:eastAsia="ko-KR"/>
        </w:rPr>
        <w:t xml:space="preserve">. </w:t>
      </w:r>
    </w:p>
    <w:p w:rsidR="00D53F33" w:rsidRPr="002248CF" w:rsidRDefault="00CD0939" w:rsidP="002248C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248CF">
        <w:rPr>
          <w:rFonts w:ascii="Times New Roman" w:hAnsi="Times New Roman" w:cs="Times New Roman"/>
          <w:sz w:val="27"/>
          <w:szCs w:val="27"/>
        </w:rPr>
        <w:t>Вместе с тем, подтверждени</w:t>
      </w:r>
      <w:r w:rsidR="00231AB1">
        <w:rPr>
          <w:rFonts w:ascii="Times New Roman" w:hAnsi="Times New Roman" w:cs="Times New Roman"/>
          <w:sz w:val="27"/>
          <w:szCs w:val="27"/>
        </w:rPr>
        <w:t xml:space="preserve">ем сведений, определенных </w:t>
      </w:r>
      <w:r w:rsidR="00D53F33" w:rsidRPr="002248CF">
        <w:rPr>
          <w:rFonts w:ascii="Times New Roman" w:hAnsi="Times New Roman" w:cs="Times New Roman"/>
          <w:sz w:val="27"/>
          <w:szCs w:val="27"/>
        </w:rPr>
        <w:t xml:space="preserve"> </w:t>
      </w:r>
      <w:r w:rsidRPr="002248CF">
        <w:rPr>
          <w:rFonts w:ascii="Times New Roman" w:hAnsi="Times New Roman" w:cs="Times New Roman"/>
          <w:sz w:val="27"/>
          <w:szCs w:val="27"/>
        </w:rPr>
        <w:t xml:space="preserve"> пункт</w:t>
      </w:r>
      <w:r w:rsidR="00231AB1">
        <w:rPr>
          <w:rFonts w:ascii="Times New Roman" w:hAnsi="Times New Roman" w:cs="Times New Roman"/>
          <w:sz w:val="27"/>
          <w:szCs w:val="27"/>
        </w:rPr>
        <w:t xml:space="preserve">ом </w:t>
      </w:r>
      <w:r w:rsidRPr="002248CF">
        <w:rPr>
          <w:rFonts w:ascii="Times New Roman" w:hAnsi="Times New Roman" w:cs="Times New Roman"/>
          <w:sz w:val="27"/>
          <w:szCs w:val="27"/>
        </w:rPr>
        <w:t xml:space="preserve"> 1 части 5 статьи 66</w:t>
      </w:r>
      <w:r w:rsidR="00D53F33" w:rsidRPr="002248CF">
        <w:rPr>
          <w:rFonts w:ascii="Times New Roman" w:hAnsi="Times New Roman" w:cs="Times New Roman"/>
          <w:sz w:val="27"/>
          <w:szCs w:val="27"/>
        </w:rPr>
        <w:t xml:space="preserve"> Закона о контрактной системе  </w:t>
      </w:r>
      <w:r w:rsidR="00231AB1">
        <w:rPr>
          <w:rFonts w:ascii="Times New Roman" w:hAnsi="Times New Roman" w:cs="Times New Roman"/>
          <w:sz w:val="27"/>
          <w:szCs w:val="27"/>
        </w:rPr>
        <w:t xml:space="preserve">является  </w:t>
      </w:r>
      <w:r w:rsidR="00D53F33" w:rsidRPr="002248CF">
        <w:rPr>
          <w:rFonts w:ascii="Times New Roman" w:hAnsi="Times New Roman" w:cs="Times New Roman"/>
          <w:sz w:val="27"/>
          <w:szCs w:val="27"/>
        </w:rPr>
        <w:t>выписк</w:t>
      </w:r>
      <w:r w:rsidR="00231AB1">
        <w:rPr>
          <w:rFonts w:ascii="Times New Roman" w:hAnsi="Times New Roman" w:cs="Times New Roman"/>
          <w:sz w:val="27"/>
          <w:szCs w:val="27"/>
        </w:rPr>
        <w:t>а</w:t>
      </w:r>
      <w:r w:rsidR="00D53F33" w:rsidRPr="002248CF">
        <w:rPr>
          <w:rFonts w:ascii="Times New Roman" w:hAnsi="Times New Roman" w:cs="Times New Roman"/>
          <w:sz w:val="27"/>
          <w:szCs w:val="27"/>
        </w:rPr>
        <w:t xml:space="preserve"> из  ЕГРЮЛ,</w:t>
      </w:r>
      <w:r w:rsidR="00231AB1">
        <w:rPr>
          <w:rFonts w:ascii="Times New Roman" w:hAnsi="Times New Roman" w:cs="Times New Roman"/>
          <w:sz w:val="27"/>
          <w:szCs w:val="27"/>
        </w:rPr>
        <w:t xml:space="preserve"> с</w:t>
      </w:r>
      <w:r w:rsidR="00231AB1">
        <w:rPr>
          <w:rFonts w:ascii="Times New Roman" w:hAnsi="Times New Roman" w:cs="Times New Roman"/>
          <w:sz w:val="27"/>
          <w:szCs w:val="27"/>
        </w:rPr>
        <w:t>о</w:t>
      </w:r>
      <w:r w:rsidR="00231AB1">
        <w:rPr>
          <w:rFonts w:ascii="Times New Roman" w:hAnsi="Times New Roman" w:cs="Times New Roman"/>
          <w:sz w:val="27"/>
          <w:szCs w:val="27"/>
        </w:rPr>
        <w:t xml:space="preserve">держащая </w:t>
      </w:r>
      <w:r w:rsidR="00D53F33" w:rsidRPr="002248CF">
        <w:rPr>
          <w:rFonts w:ascii="Times New Roman" w:hAnsi="Times New Roman" w:cs="Times New Roman"/>
          <w:sz w:val="27"/>
          <w:szCs w:val="27"/>
        </w:rPr>
        <w:t xml:space="preserve"> сведения  о</w:t>
      </w:r>
      <w:r w:rsidR="00231AB1">
        <w:rPr>
          <w:rFonts w:ascii="Times New Roman" w:hAnsi="Times New Roman" w:cs="Times New Roman"/>
          <w:sz w:val="27"/>
          <w:szCs w:val="27"/>
        </w:rPr>
        <w:t xml:space="preserve"> фирменном наименовании, </w:t>
      </w:r>
      <w:r w:rsidR="00D53F33" w:rsidRPr="002248CF">
        <w:rPr>
          <w:rFonts w:ascii="Times New Roman" w:hAnsi="Times New Roman" w:cs="Times New Roman"/>
          <w:sz w:val="27"/>
          <w:szCs w:val="27"/>
        </w:rPr>
        <w:t xml:space="preserve"> идентификационном номере </w:t>
      </w:r>
      <w:r w:rsidR="00D53F33" w:rsidRPr="002248CF">
        <w:rPr>
          <w:rFonts w:ascii="Times New Roman" w:hAnsi="Times New Roman" w:cs="Times New Roman"/>
          <w:sz w:val="27"/>
          <w:szCs w:val="27"/>
        </w:rPr>
        <w:lastRenderedPageBreak/>
        <w:t>налогоплательщика участника такого аукциона, идентификационны</w:t>
      </w:r>
      <w:r w:rsidR="00F1150E">
        <w:rPr>
          <w:rFonts w:ascii="Times New Roman" w:hAnsi="Times New Roman" w:cs="Times New Roman"/>
          <w:sz w:val="27"/>
          <w:szCs w:val="27"/>
        </w:rPr>
        <w:t>х</w:t>
      </w:r>
      <w:r w:rsidR="00D53F33" w:rsidRPr="002248CF">
        <w:rPr>
          <w:rFonts w:ascii="Times New Roman" w:hAnsi="Times New Roman" w:cs="Times New Roman"/>
          <w:sz w:val="27"/>
          <w:szCs w:val="27"/>
        </w:rPr>
        <w:t xml:space="preserve"> номер</w:t>
      </w:r>
      <w:r w:rsidR="00F1150E">
        <w:rPr>
          <w:rFonts w:ascii="Times New Roman" w:hAnsi="Times New Roman" w:cs="Times New Roman"/>
          <w:sz w:val="27"/>
          <w:szCs w:val="27"/>
        </w:rPr>
        <w:t>ах</w:t>
      </w:r>
      <w:r w:rsidR="00D53F33" w:rsidRPr="002248CF">
        <w:rPr>
          <w:rFonts w:ascii="Times New Roman" w:hAnsi="Times New Roman" w:cs="Times New Roman"/>
          <w:sz w:val="27"/>
          <w:szCs w:val="27"/>
        </w:rPr>
        <w:t xml:space="preserve">  учредителей, членов коллегиального исполнительного органа, лица, исполня</w:t>
      </w:r>
      <w:r w:rsidR="00D53F33" w:rsidRPr="002248CF">
        <w:rPr>
          <w:rFonts w:ascii="Times New Roman" w:hAnsi="Times New Roman" w:cs="Times New Roman"/>
          <w:sz w:val="27"/>
          <w:szCs w:val="27"/>
        </w:rPr>
        <w:t>ю</w:t>
      </w:r>
      <w:r w:rsidR="00D53F33" w:rsidRPr="002248CF">
        <w:rPr>
          <w:rFonts w:ascii="Times New Roman" w:hAnsi="Times New Roman" w:cs="Times New Roman"/>
          <w:sz w:val="27"/>
          <w:szCs w:val="27"/>
        </w:rPr>
        <w:t>щего функции единоличного исполнительного органа</w:t>
      </w:r>
      <w:r w:rsidR="00231AB1">
        <w:rPr>
          <w:rFonts w:ascii="Times New Roman" w:hAnsi="Times New Roman" w:cs="Times New Roman"/>
          <w:sz w:val="27"/>
          <w:szCs w:val="27"/>
        </w:rPr>
        <w:t>, которая  прилагается ООО «</w:t>
      </w:r>
      <w:proofErr w:type="spellStart"/>
      <w:r w:rsidR="00231AB1">
        <w:rPr>
          <w:rFonts w:ascii="Times New Roman" w:hAnsi="Times New Roman" w:cs="Times New Roman"/>
          <w:sz w:val="27"/>
          <w:szCs w:val="27"/>
        </w:rPr>
        <w:t>ПромСпецСтрой</w:t>
      </w:r>
      <w:proofErr w:type="spellEnd"/>
      <w:r w:rsidR="00231AB1">
        <w:rPr>
          <w:rFonts w:ascii="Times New Roman" w:hAnsi="Times New Roman" w:cs="Times New Roman"/>
          <w:sz w:val="27"/>
          <w:szCs w:val="27"/>
        </w:rPr>
        <w:t>» к заявке.</w:t>
      </w:r>
      <w:r w:rsidR="00D53F33" w:rsidRPr="002248CF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1C71CD" w:rsidRPr="002248CF" w:rsidRDefault="007678A9" w:rsidP="002248CF">
      <w:pPr>
        <w:spacing w:after="0" w:line="240" w:lineRule="auto"/>
        <w:ind w:firstLine="709"/>
        <w:jc w:val="both"/>
        <w:rPr>
          <w:rFonts w:ascii="Times New Roman" w:eastAsia="Batang" w:hAnsi="Times New Roman"/>
          <w:sz w:val="27"/>
          <w:szCs w:val="27"/>
          <w:lang w:eastAsia="ko-KR"/>
        </w:rPr>
      </w:pPr>
      <w:r w:rsidRPr="002248CF">
        <w:rPr>
          <w:rFonts w:ascii="Times New Roman" w:eastAsia="Batang" w:hAnsi="Times New Roman"/>
          <w:sz w:val="27"/>
          <w:szCs w:val="27"/>
          <w:lang w:eastAsia="ko-KR"/>
        </w:rPr>
        <w:t xml:space="preserve">Изучив материалы дела, заслушав доводы и возражения сторон, Комиссия Чувашского УФАС России приходит к выводу, что </w:t>
      </w:r>
      <w:r w:rsidR="00CD0939" w:rsidRPr="002248CF">
        <w:rPr>
          <w:rFonts w:ascii="Times New Roman" w:eastAsia="Batang" w:hAnsi="Times New Roman"/>
          <w:sz w:val="27"/>
          <w:szCs w:val="27"/>
          <w:lang w:eastAsia="ko-KR"/>
        </w:rPr>
        <w:t xml:space="preserve">вторая часть </w:t>
      </w:r>
      <w:r w:rsidRPr="002248CF">
        <w:rPr>
          <w:rFonts w:ascii="Times New Roman" w:eastAsia="Batang" w:hAnsi="Times New Roman"/>
          <w:sz w:val="27"/>
          <w:szCs w:val="27"/>
          <w:lang w:eastAsia="ko-KR"/>
        </w:rPr>
        <w:t>заявк</w:t>
      </w:r>
      <w:r w:rsidR="00CD0939" w:rsidRPr="002248CF">
        <w:rPr>
          <w:rFonts w:ascii="Times New Roman" w:eastAsia="Batang" w:hAnsi="Times New Roman"/>
          <w:sz w:val="27"/>
          <w:szCs w:val="27"/>
          <w:lang w:eastAsia="ko-KR"/>
        </w:rPr>
        <w:t>и</w:t>
      </w:r>
      <w:r w:rsidRPr="002248CF">
        <w:rPr>
          <w:rFonts w:ascii="Times New Roman" w:eastAsia="Batang" w:hAnsi="Times New Roman"/>
          <w:sz w:val="27"/>
          <w:szCs w:val="27"/>
          <w:lang w:eastAsia="ko-KR"/>
        </w:rPr>
        <w:t xml:space="preserve"> учас</w:t>
      </w:r>
      <w:r w:rsidRPr="002248CF">
        <w:rPr>
          <w:rFonts w:ascii="Times New Roman" w:eastAsia="Batang" w:hAnsi="Times New Roman"/>
          <w:sz w:val="27"/>
          <w:szCs w:val="27"/>
          <w:lang w:eastAsia="ko-KR"/>
        </w:rPr>
        <w:t>т</w:t>
      </w:r>
      <w:r w:rsidRPr="002248CF">
        <w:rPr>
          <w:rFonts w:ascii="Times New Roman" w:eastAsia="Batang" w:hAnsi="Times New Roman"/>
          <w:sz w:val="27"/>
          <w:szCs w:val="27"/>
          <w:lang w:eastAsia="ko-KR"/>
        </w:rPr>
        <w:t>ник</w:t>
      </w:r>
      <w:proofErr w:type="gramStart"/>
      <w:r w:rsidRPr="002248CF">
        <w:rPr>
          <w:rFonts w:ascii="Times New Roman" w:eastAsia="Batang" w:hAnsi="Times New Roman"/>
          <w:sz w:val="27"/>
          <w:szCs w:val="27"/>
          <w:lang w:eastAsia="ko-KR"/>
        </w:rPr>
        <w:t>а ООО</w:t>
      </w:r>
      <w:proofErr w:type="gramEnd"/>
      <w:r w:rsidRPr="002248CF">
        <w:rPr>
          <w:rFonts w:ascii="Times New Roman" w:eastAsia="Batang" w:hAnsi="Times New Roman"/>
          <w:sz w:val="27"/>
          <w:szCs w:val="27"/>
          <w:lang w:eastAsia="ko-KR"/>
        </w:rPr>
        <w:t xml:space="preserve"> «</w:t>
      </w:r>
      <w:proofErr w:type="spellStart"/>
      <w:r w:rsidR="00CE3D2B" w:rsidRPr="002248CF">
        <w:rPr>
          <w:rFonts w:ascii="Times New Roman" w:eastAsia="Batang" w:hAnsi="Times New Roman"/>
          <w:sz w:val="27"/>
          <w:szCs w:val="27"/>
          <w:lang w:eastAsia="ko-KR"/>
        </w:rPr>
        <w:t>ПромСпецСтрой</w:t>
      </w:r>
      <w:proofErr w:type="spellEnd"/>
      <w:r w:rsidR="00CE3D2B" w:rsidRPr="002248CF">
        <w:rPr>
          <w:rFonts w:ascii="Times New Roman" w:eastAsia="Batang" w:hAnsi="Times New Roman"/>
          <w:sz w:val="27"/>
          <w:szCs w:val="27"/>
          <w:lang w:eastAsia="ko-KR"/>
        </w:rPr>
        <w:t xml:space="preserve">»    </w:t>
      </w:r>
      <w:r w:rsidR="001C71CD" w:rsidRPr="002248CF">
        <w:rPr>
          <w:rFonts w:ascii="Times New Roman" w:eastAsia="Batang" w:hAnsi="Times New Roman"/>
          <w:sz w:val="27"/>
          <w:szCs w:val="27"/>
          <w:lang w:eastAsia="ko-KR"/>
        </w:rPr>
        <w:t xml:space="preserve">содержит </w:t>
      </w:r>
      <w:r w:rsidR="00216D39" w:rsidRPr="002248CF">
        <w:rPr>
          <w:rFonts w:ascii="Times New Roman" w:eastAsia="Batang" w:hAnsi="Times New Roman"/>
          <w:sz w:val="27"/>
          <w:szCs w:val="27"/>
          <w:lang w:eastAsia="ko-KR"/>
        </w:rPr>
        <w:t xml:space="preserve">информацию и </w:t>
      </w:r>
      <w:r w:rsidR="001C71CD" w:rsidRPr="002248CF">
        <w:rPr>
          <w:rFonts w:ascii="Times New Roman" w:eastAsia="Batang" w:hAnsi="Times New Roman"/>
          <w:sz w:val="27"/>
          <w:szCs w:val="27"/>
          <w:lang w:eastAsia="ko-KR"/>
        </w:rPr>
        <w:t xml:space="preserve"> документы</w:t>
      </w:r>
      <w:r w:rsidR="00CD0939" w:rsidRPr="002248CF">
        <w:rPr>
          <w:rFonts w:ascii="Times New Roman" w:eastAsia="Batang" w:hAnsi="Times New Roman"/>
          <w:sz w:val="27"/>
          <w:szCs w:val="27"/>
          <w:lang w:eastAsia="ko-KR"/>
        </w:rPr>
        <w:t>,</w:t>
      </w:r>
      <w:r w:rsidR="001C71CD" w:rsidRPr="002248CF">
        <w:rPr>
          <w:rFonts w:ascii="Times New Roman" w:eastAsia="Batang" w:hAnsi="Times New Roman"/>
          <w:sz w:val="27"/>
          <w:szCs w:val="27"/>
          <w:lang w:eastAsia="ko-KR"/>
        </w:rPr>
        <w:t xml:space="preserve">   устано</w:t>
      </w:r>
      <w:r w:rsidR="001C71CD" w:rsidRPr="002248CF">
        <w:rPr>
          <w:rFonts w:ascii="Times New Roman" w:eastAsia="Batang" w:hAnsi="Times New Roman"/>
          <w:sz w:val="27"/>
          <w:szCs w:val="27"/>
          <w:lang w:eastAsia="ko-KR"/>
        </w:rPr>
        <w:t>в</w:t>
      </w:r>
      <w:r w:rsidR="001C71CD" w:rsidRPr="002248CF">
        <w:rPr>
          <w:rFonts w:ascii="Times New Roman" w:eastAsia="Batang" w:hAnsi="Times New Roman"/>
          <w:sz w:val="27"/>
          <w:szCs w:val="27"/>
          <w:lang w:eastAsia="ko-KR"/>
        </w:rPr>
        <w:t xml:space="preserve">ленные  аукционной  документацией и </w:t>
      </w:r>
      <w:r w:rsidR="00231AB1">
        <w:rPr>
          <w:rFonts w:ascii="Times New Roman" w:eastAsia="Batang" w:hAnsi="Times New Roman"/>
          <w:sz w:val="27"/>
          <w:szCs w:val="27"/>
          <w:lang w:eastAsia="ko-KR"/>
        </w:rPr>
        <w:t xml:space="preserve">отвечает </w:t>
      </w:r>
      <w:r w:rsidR="001C71CD" w:rsidRPr="002248CF">
        <w:rPr>
          <w:rFonts w:ascii="Times New Roman" w:eastAsia="Batang" w:hAnsi="Times New Roman"/>
          <w:sz w:val="27"/>
          <w:szCs w:val="27"/>
          <w:lang w:eastAsia="ko-KR"/>
        </w:rPr>
        <w:t>требованиям Закона о ко</w:t>
      </w:r>
      <w:r w:rsidR="001C71CD" w:rsidRPr="002248CF">
        <w:rPr>
          <w:rFonts w:ascii="Times New Roman" w:eastAsia="Batang" w:hAnsi="Times New Roman"/>
          <w:sz w:val="27"/>
          <w:szCs w:val="27"/>
          <w:lang w:eastAsia="ko-KR"/>
        </w:rPr>
        <w:t>н</w:t>
      </w:r>
      <w:r w:rsidR="001C71CD" w:rsidRPr="002248CF">
        <w:rPr>
          <w:rFonts w:ascii="Times New Roman" w:eastAsia="Batang" w:hAnsi="Times New Roman"/>
          <w:sz w:val="27"/>
          <w:szCs w:val="27"/>
          <w:lang w:eastAsia="ko-KR"/>
        </w:rPr>
        <w:t>трактной системе.</w:t>
      </w:r>
    </w:p>
    <w:p w:rsidR="002248CF" w:rsidRPr="002248CF" w:rsidRDefault="002248CF" w:rsidP="002248CF">
      <w:pPr>
        <w:spacing w:after="0" w:line="240" w:lineRule="auto"/>
        <w:ind w:firstLine="709"/>
        <w:jc w:val="both"/>
        <w:rPr>
          <w:rFonts w:ascii="Times New Roman" w:eastAsia="Batang" w:hAnsi="Times New Roman"/>
          <w:sz w:val="27"/>
          <w:szCs w:val="27"/>
          <w:lang w:eastAsia="ko-KR"/>
        </w:rPr>
      </w:pPr>
      <w:r w:rsidRPr="002248CF">
        <w:rPr>
          <w:rFonts w:ascii="Times New Roman" w:eastAsia="Batang" w:hAnsi="Times New Roman"/>
          <w:sz w:val="27"/>
          <w:szCs w:val="27"/>
          <w:lang w:eastAsia="ko-KR"/>
        </w:rPr>
        <w:t xml:space="preserve">Доводы, не изложенные в жалобе  Комиссия </w:t>
      </w:r>
      <w:proofErr w:type="gramStart"/>
      <w:r w:rsidRPr="002248CF">
        <w:rPr>
          <w:rFonts w:ascii="Times New Roman" w:eastAsia="Batang" w:hAnsi="Times New Roman"/>
          <w:sz w:val="27"/>
          <w:szCs w:val="27"/>
          <w:lang w:eastAsia="ko-KR"/>
        </w:rPr>
        <w:t>Чувашского</w:t>
      </w:r>
      <w:proofErr w:type="gramEnd"/>
      <w:r w:rsidRPr="002248CF">
        <w:rPr>
          <w:rFonts w:ascii="Times New Roman" w:eastAsia="Batang" w:hAnsi="Times New Roman"/>
          <w:sz w:val="27"/>
          <w:szCs w:val="27"/>
          <w:lang w:eastAsia="ko-KR"/>
        </w:rPr>
        <w:t xml:space="preserve"> УФАС России к рассмотрению не принимает.</w:t>
      </w:r>
    </w:p>
    <w:p w:rsidR="007678A9" w:rsidRPr="002248CF" w:rsidRDefault="007678A9" w:rsidP="002248CF">
      <w:pPr>
        <w:spacing w:after="0" w:line="240" w:lineRule="auto"/>
        <w:ind w:firstLine="709"/>
        <w:jc w:val="both"/>
        <w:rPr>
          <w:rFonts w:ascii="Times New Roman" w:eastAsia="Batang" w:hAnsi="Times New Roman"/>
          <w:sz w:val="27"/>
          <w:szCs w:val="27"/>
          <w:lang w:eastAsia="ko-KR"/>
        </w:rPr>
      </w:pPr>
      <w:r w:rsidRPr="002248CF">
        <w:rPr>
          <w:rFonts w:ascii="Times New Roman" w:eastAsia="Batang" w:hAnsi="Times New Roman"/>
          <w:sz w:val="27"/>
          <w:szCs w:val="27"/>
          <w:lang w:eastAsia="ko-KR"/>
        </w:rPr>
        <w:t>Частью 8 статьи 106 Закона о контрактной системе определено, что по р</w:t>
      </w:r>
      <w:r w:rsidRPr="002248CF">
        <w:rPr>
          <w:rFonts w:ascii="Times New Roman" w:eastAsia="Batang" w:hAnsi="Times New Roman"/>
          <w:sz w:val="27"/>
          <w:szCs w:val="27"/>
          <w:lang w:eastAsia="ko-KR"/>
        </w:rPr>
        <w:t>е</w:t>
      </w:r>
      <w:r w:rsidRPr="002248CF">
        <w:rPr>
          <w:rFonts w:ascii="Times New Roman" w:eastAsia="Batang" w:hAnsi="Times New Roman"/>
          <w:sz w:val="27"/>
          <w:szCs w:val="27"/>
          <w:lang w:eastAsia="ko-KR"/>
        </w:rPr>
        <w:t>зультатам рассмотрения жалобы по существу контрольный орган в сфере зак</w:t>
      </w:r>
      <w:r w:rsidRPr="002248CF">
        <w:rPr>
          <w:rFonts w:ascii="Times New Roman" w:eastAsia="Batang" w:hAnsi="Times New Roman"/>
          <w:sz w:val="27"/>
          <w:szCs w:val="27"/>
          <w:lang w:eastAsia="ko-KR"/>
        </w:rPr>
        <w:t>у</w:t>
      </w:r>
      <w:r w:rsidRPr="002248CF">
        <w:rPr>
          <w:rFonts w:ascii="Times New Roman" w:eastAsia="Batang" w:hAnsi="Times New Roman"/>
          <w:sz w:val="27"/>
          <w:szCs w:val="27"/>
          <w:lang w:eastAsia="ko-KR"/>
        </w:rPr>
        <w:t>пок принимает решение о признании жалобы обоснованной или необоснова</w:t>
      </w:r>
      <w:r w:rsidRPr="002248CF">
        <w:rPr>
          <w:rFonts w:ascii="Times New Roman" w:eastAsia="Batang" w:hAnsi="Times New Roman"/>
          <w:sz w:val="27"/>
          <w:szCs w:val="27"/>
          <w:lang w:eastAsia="ko-KR"/>
        </w:rPr>
        <w:t>н</w:t>
      </w:r>
      <w:r w:rsidRPr="002248CF">
        <w:rPr>
          <w:rFonts w:ascii="Times New Roman" w:eastAsia="Batang" w:hAnsi="Times New Roman"/>
          <w:sz w:val="27"/>
          <w:szCs w:val="27"/>
          <w:lang w:eastAsia="ko-KR"/>
        </w:rPr>
        <w:t>ной.</w:t>
      </w:r>
    </w:p>
    <w:p w:rsidR="007678A9" w:rsidRPr="002248CF" w:rsidRDefault="007678A9" w:rsidP="002248CF">
      <w:pPr>
        <w:spacing w:after="0" w:line="240" w:lineRule="auto"/>
        <w:ind w:firstLine="709"/>
        <w:jc w:val="both"/>
        <w:rPr>
          <w:rFonts w:ascii="Times New Roman" w:eastAsia="Batang" w:hAnsi="Times New Roman"/>
          <w:sz w:val="27"/>
          <w:szCs w:val="27"/>
          <w:lang w:eastAsia="ko-KR"/>
        </w:rPr>
      </w:pPr>
      <w:r w:rsidRPr="002248CF">
        <w:rPr>
          <w:rFonts w:ascii="Times New Roman" w:eastAsia="Batang" w:hAnsi="Times New Roman"/>
          <w:sz w:val="27"/>
          <w:szCs w:val="27"/>
          <w:lang w:eastAsia="ko-KR"/>
        </w:rPr>
        <w:t>По результатам рассмотрения жалоб</w:t>
      </w:r>
      <w:proofErr w:type="gramStart"/>
      <w:r w:rsidRPr="002248CF">
        <w:rPr>
          <w:rFonts w:ascii="Times New Roman" w:eastAsia="Batang" w:hAnsi="Times New Roman"/>
          <w:sz w:val="27"/>
          <w:szCs w:val="27"/>
          <w:lang w:eastAsia="ko-KR"/>
        </w:rPr>
        <w:t>ы  ООО</w:t>
      </w:r>
      <w:proofErr w:type="gramEnd"/>
      <w:r w:rsidRPr="002248CF">
        <w:rPr>
          <w:rFonts w:ascii="Times New Roman" w:eastAsia="Batang" w:hAnsi="Times New Roman"/>
          <w:sz w:val="27"/>
          <w:szCs w:val="27"/>
          <w:lang w:eastAsia="ko-KR"/>
        </w:rPr>
        <w:t xml:space="preserve"> «</w:t>
      </w:r>
      <w:proofErr w:type="spellStart"/>
      <w:r w:rsidR="002248CF" w:rsidRPr="002248CF">
        <w:rPr>
          <w:rFonts w:ascii="Times New Roman" w:eastAsia="Batang" w:hAnsi="Times New Roman"/>
          <w:sz w:val="27"/>
          <w:szCs w:val="27"/>
          <w:lang w:eastAsia="ko-KR"/>
        </w:rPr>
        <w:t>ЛидерСтрой</w:t>
      </w:r>
      <w:proofErr w:type="spellEnd"/>
      <w:r w:rsidR="002248CF" w:rsidRPr="002248CF">
        <w:rPr>
          <w:rFonts w:ascii="Times New Roman" w:eastAsia="Batang" w:hAnsi="Times New Roman"/>
          <w:sz w:val="27"/>
          <w:szCs w:val="27"/>
          <w:lang w:eastAsia="ko-KR"/>
        </w:rPr>
        <w:t>»</w:t>
      </w:r>
      <w:r w:rsidRPr="002248CF">
        <w:rPr>
          <w:rFonts w:ascii="Times New Roman" w:eastAsia="Batang" w:hAnsi="Times New Roman"/>
          <w:sz w:val="27"/>
          <w:szCs w:val="27"/>
          <w:lang w:eastAsia="ko-KR"/>
        </w:rPr>
        <w:t>, Комиссия не установила в действиях аукционной комиссии Уполномоченного органа нар</w:t>
      </w:r>
      <w:r w:rsidRPr="002248CF">
        <w:rPr>
          <w:rFonts w:ascii="Times New Roman" w:eastAsia="Batang" w:hAnsi="Times New Roman"/>
          <w:sz w:val="27"/>
          <w:szCs w:val="27"/>
          <w:lang w:eastAsia="ko-KR"/>
        </w:rPr>
        <w:t>у</w:t>
      </w:r>
      <w:r w:rsidRPr="002248CF">
        <w:rPr>
          <w:rFonts w:ascii="Times New Roman" w:eastAsia="Batang" w:hAnsi="Times New Roman"/>
          <w:sz w:val="27"/>
          <w:szCs w:val="27"/>
          <w:lang w:eastAsia="ko-KR"/>
        </w:rPr>
        <w:t>шение Закона о контрактной системе.</w:t>
      </w:r>
    </w:p>
    <w:p w:rsidR="00F704C4" w:rsidRPr="00F704C4" w:rsidRDefault="007678A9" w:rsidP="00F704C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2248CF">
        <w:rPr>
          <w:rFonts w:ascii="Times New Roman" w:eastAsia="Batang" w:hAnsi="Times New Roman"/>
          <w:sz w:val="27"/>
          <w:szCs w:val="27"/>
          <w:lang w:eastAsia="ko-KR"/>
        </w:rPr>
        <w:t>Руководствуясь частью 8 статьи 106 Федерального закона от 05.04.2013 N 44-ФЗ «О контрактной  системе в сфере закупок товаров, работ, услуг для обе</w:t>
      </w:r>
      <w:r w:rsidRPr="002248CF">
        <w:rPr>
          <w:rFonts w:ascii="Times New Roman" w:eastAsia="Batang" w:hAnsi="Times New Roman"/>
          <w:sz w:val="27"/>
          <w:szCs w:val="27"/>
          <w:lang w:eastAsia="ko-KR"/>
        </w:rPr>
        <w:t>с</w:t>
      </w:r>
      <w:r w:rsidRPr="002248CF">
        <w:rPr>
          <w:rFonts w:ascii="Times New Roman" w:eastAsia="Batang" w:hAnsi="Times New Roman"/>
          <w:sz w:val="27"/>
          <w:szCs w:val="27"/>
          <w:lang w:eastAsia="ko-KR"/>
        </w:rPr>
        <w:t xml:space="preserve">печения государственных и </w:t>
      </w:r>
      <w:r w:rsidR="00865A1F">
        <w:rPr>
          <w:rFonts w:ascii="Times New Roman" w:eastAsia="Batang" w:hAnsi="Times New Roman"/>
          <w:sz w:val="27"/>
          <w:szCs w:val="27"/>
          <w:lang w:eastAsia="ko-KR"/>
        </w:rPr>
        <w:t>м</w:t>
      </w:r>
      <w:r w:rsidR="00F704C4" w:rsidRPr="00F704C4">
        <w:rPr>
          <w:rFonts w:ascii="Times New Roman" w:hAnsi="Times New Roman"/>
          <w:sz w:val="27"/>
          <w:szCs w:val="27"/>
        </w:rPr>
        <w:t>униципальных нужд», Комиссия</w:t>
      </w:r>
    </w:p>
    <w:p w:rsidR="007678A9" w:rsidRPr="002248CF" w:rsidRDefault="007678A9" w:rsidP="002248CF">
      <w:pPr>
        <w:spacing w:after="0" w:line="240" w:lineRule="auto"/>
        <w:ind w:firstLine="709"/>
        <w:jc w:val="both"/>
        <w:rPr>
          <w:rFonts w:ascii="Times New Roman" w:eastAsia="Batang" w:hAnsi="Times New Roman"/>
          <w:sz w:val="27"/>
          <w:szCs w:val="27"/>
          <w:lang w:eastAsia="ko-KR"/>
        </w:rPr>
      </w:pPr>
    </w:p>
    <w:p w:rsidR="002248CF" w:rsidRPr="002248CF" w:rsidRDefault="002248CF" w:rsidP="002248CF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678A9" w:rsidRPr="002248CF" w:rsidRDefault="007678A9" w:rsidP="002248CF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2248CF">
        <w:rPr>
          <w:rFonts w:ascii="Times New Roman" w:eastAsia="Times New Roman" w:hAnsi="Times New Roman"/>
          <w:sz w:val="27"/>
          <w:szCs w:val="27"/>
          <w:lang w:eastAsia="ru-RU"/>
        </w:rPr>
        <w:t>РЕШИЛА:</w:t>
      </w:r>
    </w:p>
    <w:p w:rsidR="007678A9" w:rsidRPr="002248CF" w:rsidRDefault="007678A9" w:rsidP="002248CF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678A9" w:rsidRPr="002248CF" w:rsidRDefault="007678A9" w:rsidP="002248C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248CF">
        <w:rPr>
          <w:rFonts w:ascii="Times New Roman" w:eastAsia="Times New Roman" w:hAnsi="Times New Roman"/>
          <w:sz w:val="27"/>
          <w:szCs w:val="27"/>
          <w:lang w:eastAsia="ru-RU"/>
        </w:rPr>
        <w:t>Признать жалоб</w:t>
      </w:r>
      <w:proofErr w:type="gramStart"/>
      <w:r w:rsidRPr="002248CF">
        <w:rPr>
          <w:rFonts w:ascii="Times New Roman" w:eastAsia="Times New Roman" w:hAnsi="Times New Roman"/>
          <w:sz w:val="27"/>
          <w:szCs w:val="27"/>
          <w:lang w:eastAsia="ru-RU"/>
        </w:rPr>
        <w:t xml:space="preserve">у </w:t>
      </w:r>
      <w:r w:rsidRPr="002248C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ООО</w:t>
      </w:r>
      <w:proofErr w:type="gramEnd"/>
      <w:r w:rsidRPr="002248C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="002248CF" w:rsidRPr="002248C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ЛидерСтрой</w:t>
      </w:r>
      <w:proofErr w:type="spellEnd"/>
      <w:r w:rsidRPr="002248C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 необоснованной.</w:t>
      </w:r>
    </w:p>
    <w:p w:rsidR="007678A9" w:rsidRPr="002248CF" w:rsidRDefault="007678A9" w:rsidP="002248CF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678A9" w:rsidRPr="002248CF" w:rsidRDefault="007678A9" w:rsidP="002248CF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678A9" w:rsidRPr="002248CF" w:rsidRDefault="007678A9" w:rsidP="002248CF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248CF">
        <w:rPr>
          <w:rFonts w:ascii="Times New Roman" w:eastAsia="Times New Roman" w:hAnsi="Times New Roman"/>
          <w:sz w:val="27"/>
          <w:szCs w:val="27"/>
          <w:lang w:eastAsia="ru-RU"/>
        </w:rPr>
        <w:t xml:space="preserve">Председатель Комиссии                                      </w:t>
      </w:r>
      <w:r w:rsidR="002248CF" w:rsidRPr="002248CF">
        <w:rPr>
          <w:rFonts w:ascii="Times New Roman" w:eastAsia="Times New Roman" w:hAnsi="Times New Roman"/>
          <w:sz w:val="27"/>
          <w:szCs w:val="27"/>
          <w:lang w:eastAsia="ru-RU"/>
        </w:rPr>
        <w:t xml:space="preserve">      </w:t>
      </w:r>
      <w:r w:rsidRPr="002248CF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</w:t>
      </w:r>
      <w:r w:rsidR="002248CF">
        <w:rPr>
          <w:rFonts w:ascii="Times New Roman" w:eastAsia="Times New Roman" w:hAnsi="Times New Roman"/>
          <w:sz w:val="27"/>
          <w:szCs w:val="27"/>
          <w:lang w:eastAsia="ru-RU"/>
        </w:rPr>
        <w:t xml:space="preserve">      </w:t>
      </w:r>
      <w:r w:rsidRPr="002248C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C01DAC">
        <w:rPr>
          <w:rFonts w:ascii="Times New Roman" w:eastAsia="Times New Roman" w:hAnsi="Times New Roman"/>
          <w:sz w:val="27"/>
          <w:szCs w:val="27"/>
          <w:lang w:eastAsia="ru-RU"/>
        </w:rPr>
        <w:t>«…»</w:t>
      </w:r>
      <w:bookmarkStart w:id="0" w:name="_GoBack"/>
      <w:bookmarkEnd w:id="0"/>
    </w:p>
    <w:p w:rsidR="007678A9" w:rsidRPr="002248CF" w:rsidRDefault="007678A9" w:rsidP="002248CF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678A9" w:rsidRPr="002248CF" w:rsidRDefault="007678A9" w:rsidP="00C01DA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248CF">
        <w:rPr>
          <w:rFonts w:ascii="Times New Roman" w:eastAsia="Times New Roman" w:hAnsi="Times New Roman"/>
          <w:sz w:val="27"/>
          <w:szCs w:val="27"/>
          <w:lang w:eastAsia="ru-RU"/>
        </w:rPr>
        <w:t>Члены Комиссии</w:t>
      </w:r>
      <w:r w:rsidRPr="002248CF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2248CF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2248CF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2248CF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                                    </w:t>
      </w:r>
      <w:r w:rsidRPr="002248CF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C01DAC">
        <w:rPr>
          <w:rFonts w:ascii="Times New Roman" w:eastAsia="Times New Roman" w:hAnsi="Times New Roman"/>
          <w:sz w:val="27"/>
          <w:szCs w:val="27"/>
          <w:lang w:eastAsia="ru-RU"/>
        </w:rPr>
        <w:t>«…»</w:t>
      </w:r>
    </w:p>
    <w:p w:rsidR="007678A9" w:rsidRPr="002248CF" w:rsidRDefault="007678A9" w:rsidP="002248CF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678A9" w:rsidRDefault="007678A9" w:rsidP="00767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78A9" w:rsidRDefault="007678A9" w:rsidP="007678A9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Примечание: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Решение Комиссии Чувашского УФАС России по контролю в сфере размещения заказов</w:t>
      </w:r>
    </w:p>
    <w:p w:rsidR="007678A9" w:rsidRDefault="007678A9" w:rsidP="007678A9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может быть обжаловано в судебном порядке в течение трех месяцев со дня его </w:t>
      </w:r>
    </w:p>
    <w:p w:rsidR="007678A9" w:rsidRDefault="007678A9" w:rsidP="007678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принятия  (часть 9 статьи 106 Закона о контрактной системе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).    </w:t>
      </w:r>
    </w:p>
    <w:p w:rsidR="007678A9" w:rsidRDefault="007678A9" w:rsidP="007678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78A9" w:rsidRDefault="007678A9" w:rsidP="007678A9"/>
    <w:p w:rsidR="007678A9" w:rsidRDefault="007678A9" w:rsidP="007678A9"/>
    <w:p w:rsidR="007678A9" w:rsidRDefault="007678A9" w:rsidP="007678A9"/>
    <w:p w:rsidR="007678A9" w:rsidRDefault="007678A9" w:rsidP="007678A9"/>
    <w:p w:rsidR="006D2E3C" w:rsidRDefault="006D2E3C"/>
    <w:sectPr w:rsidR="006D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A9"/>
    <w:rsid w:val="00061B70"/>
    <w:rsid w:val="00070162"/>
    <w:rsid w:val="000D5A6F"/>
    <w:rsid w:val="001C71CD"/>
    <w:rsid w:val="00216D39"/>
    <w:rsid w:val="002248CF"/>
    <w:rsid w:val="00231AB1"/>
    <w:rsid w:val="00314331"/>
    <w:rsid w:val="00314A0D"/>
    <w:rsid w:val="00390783"/>
    <w:rsid w:val="005B0E66"/>
    <w:rsid w:val="006602E6"/>
    <w:rsid w:val="006D2E3C"/>
    <w:rsid w:val="006F3148"/>
    <w:rsid w:val="007678A9"/>
    <w:rsid w:val="00865A1F"/>
    <w:rsid w:val="008A0713"/>
    <w:rsid w:val="00A21FB8"/>
    <w:rsid w:val="00A436E2"/>
    <w:rsid w:val="00C01DAC"/>
    <w:rsid w:val="00C96494"/>
    <w:rsid w:val="00CD0939"/>
    <w:rsid w:val="00CE3D2B"/>
    <w:rsid w:val="00D51F20"/>
    <w:rsid w:val="00D53F33"/>
    <w:rsid w:val="00DC2095"/>
    <w:rsid w:val="00E30194"/>
    <w:rsid w:val="00E56AA1"/>
    <w:rsid w:val="00F1150E"/>
    <w:rsid w:val="00F704C4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78A9"/>
    <w:rPr>
      <w:color w:val="0000FF"/>
      <w:u w:val="single"/>
    </w:rPr>
  </w:style>
  <w:style w:type="paragraph" w:customStyle="1" w:styleId="ConsPlusNormal">
    <w:name w:val="ConsPlusNormal"/>
    <w:rsid w:val="00A21F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1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5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78A9"/>
    <w:rPr>
      <w:color w:val="0000FF"/>
      <w:u w:val="single"/>
    </w:rPr>
  </w:style>
  <w:style w:type="paragraph" w:customStyle="1" w:styleId="ConsPlusNormal">
    <w:name w:val="ConsPlusNormal"/>
    <w:rsid w:val="00A21F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1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5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Моисеева</cp:lastModifiedBy>
  <cp:revision>3</cp:revision>
  <cp:lastPrinted>2014-07-03T14:25:00Z</cp:lastPrinted>
  <dcterms:created xsi:type="dcterms:W3CDTF">2014-07-08T12:48:00Z</dcterms:created>
  <dcterms:modified xsi:type="dcterms:W3CDTF">2014-07-09T10:08:00Z</dcterms:modified>
</cp:coreProperties>
</file>