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D8" w:rsidRDefault="007A69D8" w:rsidP="007A69D8">
      <w:pPr>
        <w:spacing w:after="0" w:line="240" w:lineRule="auto"/>
        <w:jc w:val="center"/>
        <w:rPr>
          <w:rFonts w:ascii="Times New Roman" w:eastAsia="Batang" w:hAnsi="Times New Roman"/>
          <w:b/>
          <w:sz w:val="28"/>
          <w:szCs w:val="28"/>
          <w:lang w:eastAsia="ko-KR"/>
        </w:rPr>
      </w:pPr>
    </w:p>
    <w:p w:rsidR="007A69D8" w:rsidRDefault="007A69D8" w:rsidP="007A69D8">
      <w:pPr>
        <w:spacing w:after="0" w:line="240" w:lineRule="auto"/>
        <w:jc w:val="center"/>
        <w:rPr>
          <w:rFonts w:ascii="Times New Roman" w:eastAsia="Batang" w:hAnsi="Times New Roman"/>
          <w:b/>
          <w:sz w:val="28"/>
          <w:szCs w:val="28"/>
          <w:lang w:eastAsia="ko-KR"/>
        </w:rPr>
      </w:pPr>
    </w:p>
    <w:p w:rsidR="007A69D8" w:rsidRDefault="0074681C" w:rsidP="007A69D8">
      <w:pPr>
        <w:spacing w:after="0" w:line="240" w:lineRule="auto"/>
        <w:jc w:val="center"/>
        <w:rPr>
          <w:rFonts w:ascii="Times New Roman" w:eastAsia="Batang" w:hAnsi="Times New Roman"/>
          <w:b/>
          <w:sz w:val="28"/>
          <w:szCs w:val="28"/>
          <w:lang w:eastAsia="ko-KR"/>
        </w:rPr>
      </w:pPr>
      <w:r>
        <w:rPr>
          <w:rFonts w:ascii="Times New Roman" w:eastAsia="Batang" w:hAnsi="Times New Roman"/>
          <w:b/>
          <w:sz w:val="28"/>
          <w:szCs w:val="28"/>
          <w:lang w:eastAsia="ko-KR"/>
        </w:rPr>
        <w:t>23.06.2014  06-04/4784</w:t>
      </w:r>
    </w:p>
    <w:p w:rsidR="007A69D8" w:rsidRDefault="007A69D8" w:rsidP="007A69D8">
      <w:pPr>
        <w:spacing w:after="0" w:line="240" w:lineRule="auto"/>
        <w:jc w:val="center"/>
        <w:rPr>
          <w:rFonts w:ascii="Times New Roman" w:eastAsia="Batang" w:hAnsi="Times New Roman"/>
          <w:b/>
          <w:sz w:val="28"/>
          <w:szCs w:val="28"/>
          <w:lang w:eastAsia="ko-KR"/>
        </w:rPr>
      </w:pPr>
    </w:p>
    <w:p w:rsidR="007A69D8" w:rsidRDefault="007A69D8" w:rsidP="007A69D8">
      <w:pPr>
        <w:spacing w:after="0" w:line="240" w:lineRule="auto"/>
        <w:jc w:val="center"/>
        <w:rPr>
          <w:rFonts w:ascii="Times New Roman" w:eastAsia="Batang" w:hAnsi="Times New Roman"/>
          <w:b/>
          <w:sz w:val="28"/>
          <w:szCs w:val="28"/>
          <w:lang w:eastAsia="ko-KR"/>
        </w:rPr>
      </w:pPr>
    </w:p>
    <w:p w:rsidR="007A69D8" w:rsidRDefault="007A69D8" w:rsidP="007A69D8">
      <w:pPr>
        <w:spacing w:after="0" w:line="240" w:lineRule="auto"/>
        <w:jc w:val="center"/>
        <w:rPr>
          <w:rFonts w:ascii="Times New Roman" w:eastAsia="Batang" w:hAnsi="Times New Roman"/>
          <w:b/>
          <w:sz w:val="28"/>
          <w:szCs w:val="28"/>
          <w:lang w:eastAsia="ko-KR"/>
        </w:rPr>
      </w:pPr>
    </w:p>
    <w:p w:rsidR="007A69D8" w:rsidRDefault="007A69D8" w:rsidP="007A69D8">
      <w:pPr>
        <w:spacing w:after="0" w:line="240" w:lineRule="auto"/>
        <w:jc w:val="center"/>
        <w:rPr>
          <w:rFonts w:ascii="Times New Roman" w:eastAsia="Batang" w:hAnsi="Times New Roman"/>
          <w:b/>
          <w:sz w:val="28"/>
          <w:szCs w:val="28"/>
          <w:lang w:eastAsia="ko-KR"/>
        </w:rPr>
      </w:pPr>
    </w:p>
    <w:p w:rsidR="00E75B0D" w:rsidRDefault="00E75B0D" w:rsidP="007A69D8">
      <w:pPr>
        <w:spacing w:after="0" w:line="240" w:lineRule="auto"/>
        <w:jc w:val="center"/>
        <w:rPr>
          <w:rFonts w:ascii="Times New Roman" w:eastAsia="Batang" w:hAnsi="Times New Roman"/>
          <w:b/>
          <w:sz w:val="28"/>
          <w:szCs w:val="28"/>
          <w:lang w:eastAsia="ko-KR"/>
        </w:rPr>
      </w:pPr>
    </w:p>
    <w:p w:rsidR="00E75B0D" w:rsidRDefault="00E75B0D" w:rsidP="007A69D8">
      <w:pPr>
        <w:spacing w:after="0" w:line="240" w:lineRule="auto"/>
        <w:jc w:val="center"/>
        <w:rPr>
          <w:rFonts w:ascii="Times New Roman" w:eastAsia="Batang" w:hAnsi="Times New Roman"/>
          <w:b/>
          <w:sz w:val="28"/>
          <w:szCs w:val="28"/>
          <w:lang w:eastAsia="ko-KR"/>
        </w:rPr>
      </w:pPr>
    </w:p>
    <w:p w:rsidR="007A69D8" w:rsidRDefault="007A69D8" w:rsidP="007A69D8">
      <w:pPr>
        <w:spacing w:after="0" w:line="240" w:lineRule="auto"/>
        <w:jc w:val="center"/>
        <w:rPr>
          <w:rFonts w:ascii="Times New Roman" w:eastAsia="Batang" w:hAnsi="Times New Roman"/>
          <w:b/>
          <w:sz w:val="28"/>
          <w:szCs w:val="28"/>
          <w:lang w:eastAsia="ko-KR"/>
        </w:rPr>
      </w:pPr>
    </w:p>
    <w:p w:rsidR="007A69D8" w:rsidRDefault="007A69D8" w:rsidP="007A69D8">
      <w:pPr>
        <w:spacing w:after="0" w:line="240" w:lineRule="auto"/>
        <w:jc w:val="center"/>
        <w:rPr>
          <w:rFonts w:ascii="Times New Roman" w:eastAsia="Batang" w:hAnsi="Times New Roman"/>
          <w:b/>
          <w:sz w:val="28"/>
          <w:szCs w:val="28"/>
          <w:lang w:eastAsia="ko-KR"/>
        </w:rPr>
      </w:pPr>
    </w:p>
    <w:p w:rsidR="007A69D8" w:rsidRPr="009B737E" w:rsidRDefault="007A69D8" w:rsidP="007A69D8">
      <w:pPr>
        <w:spacing w:after="0" w:line="240" w:lineRule="auto"/>
        <w:jc w:val="center"/>
        <w:rPr>
          <w:rFonts w:ascii="Times New Roman" w:eastAsia="Batang" w:hAnsi="Times New Roman"/>
          <w:b/>
          <w:sz w:val="26"/>
          <w:szCs w:val="26"/>
          <w:lang w:eastAsia="ko-KR"/>
        </w:rPr>
      </w:pPr>
    </w:p>
    <w:p w:rsidR="007A69D8" w:rsidRPr="009B737E" w:rsidRDefault="007A69D8" w:rsidP="007A69D8">
      <w:pPr>
        <w:spacing w:after="0" w:line="240" w:lineRule="auto"/>
        <w:jc w:val="center"/>
        <w:rPr>
          <w:rFonts w:ascii="Times New Roman" w:eastAsia="Batang" w:hAnsi="Times New Roman"/>
          <w:b/>
          <w:sz w:val="26"/>
          <w:szCs w:val="26"/>
          <w:lang w:eastAsia="ko-KR"/>
        </w:rPr>
      </w:pPr>
    </w:p>
    <w:p w:rsidR="007A69D8" w:rsidRPr="009B737E" w:rsidRDefault="007A69D8" w:rsidP="007A69D8">
      <w:pPr>
        <w:spacing w:after="0" w:line="240" w:lineRule="auto"/>
        <w:jc w:val="center"/>
        <w:rPr>
          <w:rFonts w:ascii="Times New Roman" w:eastAsia="Batang" w:hAnsi="Times New Roman"/>
          <w:b/>
          <w:sz w:val="26"/>
          <w:szCs w:val="26"/>
          <w:lang w:eastAsia="ko-KR"/>
        </w:rPr>
      </w:pPr>
      <w:r w:rsidRPr="009B737E">
        <w:rPr>
          <w:rFonts w:ascii="Times New Roman" w:eastAsia="Batang" w:hAnsi="Times New Roman"/>
          <w:b/>
          <w:sz w:val="26"/>
          <w:szCs w:val="26"/>
          <w:lang w:eastAsia="ko-KR"/>
        </w:rPr>
        <w:t>РЕШЕНИЕ</w:t>
      </w:r>
    </w:p>
    <w:p w:rsidR="007A69D8" w:rsidRPr="009B737E" w:rsidRDefault="007A69D8" w:rsidP="007A69D8">
      <w:pPr>
        <w:ind w:firstLine="720"/>
        <w:jc w:val="center"/>
        <w:rPr>
          <w:rFonts w:ascii="Times New Roman" w:eastAsia="Times New Roman" w:hAnsi="Times New Roman"/>
          <w:b/>
          <w:sz w:val="26"/>
          <w:szCs w:val="26"/>
          <w:lang w:eastAsia="ru-RU"/>
        </w:rPr>
      </w:pPr>
      <w:r w:rsidRPr="009B737E">
        <w:rPr>
          <w:rFonts w:ascii="Times New Roman" w:eastAsia="Batang" w:hAnsi="Times New Roman"/>
          <w:b/>
          <w:sz w:val="26"/>
          <w:szCs w:val="26"/>
          <w:lang w:eastAsia="ko-KR"/>
        </w:rPr>
        <w:t>по результатам рассмотрения жалобы на действия аукционной коми</w:t>
      </w:r>
      <w:r w:rsidRPr="009B737E">
        <w:rPr>
          <w:rFonts w:ascii="Times New Roman" w:eastAsia="Batang" w:hAnsi="Times New Roman"/>
          <w:b/>
          <w:sz w:val="26"/>
          <w:szCs w:val="26"/>
          <w:lang w:eastAsia="ko-KR"/>
        </w:rPr>
        <w:t>с</w:t>
      </w:r>
      <w:r w:rsidRPr="009B737E">
        <w:rPr>
          <w:rFonts w:ascii="Times New Roman" w:eastAsia="Batang" w:hAnsi="Times New Roman"/>
          <w:b/>
          <w:sz w:val="26"/>
          <w:szCs w:val="26"/>
          <w:lang w:eastAsia="ko-KR"/>
        </w:rPr>
        <w:t xml:space="preserve">сии </w:t>
      </w:r>
      <w:r w:rsidRPr="009B737E">
        <w:rPr>
          <w:rFonts w:ascii="Times New Roman" w:eastAsia="Times New Roman" w:hAnsi="Times New Roman"/>
          <w:b/>
          <w:sz w:val="26"/>
          <w:szCs w:val="26"/>
          <w:lang w:eastAsia="ru-RU"/>
        </w:rPr>
        <w:t xml:space="preserve">уполномоченного органа </w:t>
      </w:r>
      <w:proofErr w:type="gramStart"/>
      <w:r w:rsidRPr="009B737E">
        <w:rPr>
          <w:rFonts w:ascii="Times New Roman" w:eastAsia="Times New Roman" w:hAnsi="Times New Roman"/>
          <w:b/>
          <w:sz w:val="26"/>
          <w:szCs w:val="26"/>
          <w:lang w:eastAsia="ru-RU"/>
        </w:rPr>
        <w:t>–</w:t>
      </w:r>
      <w:r w:rsidRPr="009B737E">
        <w:rPr>
          <w:rFonts w:ascii="Times New Roman" w:eastAsiaTheme="minorHAnsi" w:hAnsi="Times New Roman"/>
          <w:b/>
          <w:sz w:val="26"/>
          <w:szCs w:val="26"/>
        </w:rPr>
        <w:t>Г</w:t>
      </w:r>
      <w:proofErr w:type="gramEnd"/>
      <w:r w:rsidRPr="009B737E">
        <w:rPr>
          <w:rFonts w:ascii="Times New Roman" w:eastAsiaTheme="minorHAnsi" w:hAnsi="Times New Roman"/>
          <w:b/>
          <w:sz w:val="26"/>
          <w:szCs w:val="26"/>
        </w:rPr>
        <w:t>осударственной службы Чувашской Респу</w:t>
      </w:r>
      <w:r w:rsidRPr="009B737E">
        <w:rPr>
          <w:rFonts w:ascii="Times New Roman" w:eastAsiaTheme="minorHAnsi" w:hAnsi="Times New Roman"/>
          <w:b/>
          <w:sz w:val="26"/>
          <w:szCs w:val="26"/>
        </w:rPr>
        <w:t>б</w:t>
      </w:r>
      <w:r w:rsidRPr="009B737E">
        <w:rPr>
          <w:rFonts w:ascii="Times New Roman" w:eastAsiaTheme="minorHAnsi" w:hAnsi="Times New Roman"/>
          <w:b/>
          <w:sz w:val="26"/>
          <w:szCs w:val="26"/>
        </w:rPr>
        <w:t>лики по  конкурентной политике и тарифам</w:t>
      </w:r>
    </w:p>
    <w:p w:rsidR="007A69D8" w:rsidRPr="009B737E" w:rsidRDefault="007A69D8" w:rsidP="007A69D8">
      <w:pPr>
        <w:autoSpaceDE w:val="0"/>
        <w:autoSpaceDN w:val="0"/>
        <w:adjustRightInd w:val="0"/>
        <w:spacing w:after="0" w:line="240" w:lineRule="auto"/>
        <w:jc w:val="center"/>
        <w:outlineLvl w:val="1"/>
        <w:rPr>
          <w:rFonts w:ascii="Times New Roman" w:eastAsia="Batang" w:hAnsi="Times New Roman"/>
          <w:b/>
          <w:sz w:val="26"/>
          <w:szCs w:val="26"/>
          <w:lang w:eastAsia="ko-KR"/>
        </w:rPr>
      </w:pPr>
    </w:p>
    <w:p w:rsidR="007A69D8" w:rsidRPr="009B737E" w:rsidRDefault="007A69D8" w:rsidP="007A69D8">
      <w:pPr>
        <w:autoSpaceDE w:val="0"/>
        <w:autoSpaceDN w:val="0"/>
        <w:adjustRightInd w:val="0"/>
        <w:spacing w:after="0" w:line="240" w:lineRule="auto"/>
        <w:jc w:val="center"/>
        <w:outlineLvl w:val="1"/>
        <w:rPr>
          <w:rFonts w:ascii="Times New Roman" w:eastAsia="Batang" w:hAnsi="Times New Roman"/>
          <w:b/>
          <w:sz w:val="26"/>
          <w:szCs w:val="26"/>
          <w:lang w:eastAsia="ko-KR"/>
        </w:rPr>
      </w:pPr>
    </w:p>
    <w:p w:rsidR="007A69D8" w:rsidRPr="009B737E" w:rsidRDefault="007A69D8" w:rsidP="00E75B0D">
      <w:pPr>
        <w:autoSpaceDE w:val="0"/>
        <w:autoSpaceDN w:val="0"/>
        <w:adjustRightInd w:val="0"/>
        <w:spacing w:after="0" w:line="240" w:lineRule="auto"/>
        <w:outlineLvl w:val="1"/>
        <w:rPr>
          <w:rFonts w:ascii="Times New Roman" w:eastAsia="Batang" w:hAnsi="Times New Roman"/>
          <w:sz w:val="26"/>
          <w:szCs w:val="26"/>
          <w:lang w:eastAsia="ko-KR"/>
        </w:rPr>
      </w:pPr>
      <w:proofErr w:type="spellStart"/>
      <w:r w:rsidRPr="009B737E">
        <w:rPr>
          <w:rFonts w:ascii="Times New Roman" w:eastAsia="Batang" w:hAnsi="Times New Roman"/>
          <w:sz w:val="26"/>
          <w:szCs w:val="26"/>
          <w:lang w:eastAsia="ko-KR"/>
        </w:rPr>
        <w:t>г.Чебоксары</w:t>
      </w:r>
      <w:proofErr w:type="spellEnd"/>
      <w:r w:rsidRPr="009B737E">
        <w:rPr>
          <w:rFonts w:ascii="Times New Roman" w:eastAsia="Batang" w:hAnsi="Times New Roman"/>
          <w:sz w:val="26"/>
          <w:szCs w:val="26"/>
          <w:lang w:eastAsia="ko-KR"/>
        </w:rPr>
        <w:t xml:space="preserve">                 </w:t>
      </w:r>
      <w:r w:rsidR="00E75B0D">
        <w:rPr>
          <w:rFonts w:ascii="Times New Roman" w:eastAsia="Batang" w:hAnsi="Times New Roman"/>
          <w:sz w:val="26"/>
          <w:szCs w:val="26"/>
          <w:lang w:eastAsia="ko-KR"/>
        </w:rPr>
        <w:t xml:space="preserve">                                                   </w:t>
      </w:r>
      <w:r w:rsidRPr="009B737E">
        <w:rPr>
          <w:rFonts w:ascii="Times New Roman" w:eastAsia="Batang" w:hAnsi="Times New Roman"/>
          <w:sz w:val="26"/>
          <w:szCs w:val="26"/>
          <w:lang w:eastAsia="ko-KR"/>
        </w:rPr>
        <w:t xml:space="preserve">                    Дело № </w:t>
      </w:r>
      <w:r w:rsidRPr="00E75B0D">
        <w:rPr>
          <w:rFonts w:ascii="Times New Roman" w:eastAsia="Batang" w:hAnsi="Times New Roman"/>
          <w:sz w:val="26"/>
          <w:szCs w:val="26"/>
          <w:lang w:eastAsia="ko-KR"/>
        </w:rPr>
        <w:t>1</w:t>
      </w:r>
      <w:r w:rsidR="00DB083D">
        <w:rPr>
          <w:rFonts w:ascii="Times New Roman" w:eastAsia="Batang" w:hAnsi="Times New Roman"/>
          <w:sz w:val="26"/>
          <w:szCs w:val="26"/>
          <w:lang w:eastAsia="ko-KR"/>
        </w:rPr>
        <w:t>40</w:t>
      </w:r>
      <w:r w:rsidRPr="009B737E">
        <w:rPr>
          <w:rFonts w:ascii="Times New Roman" w:eastAsia="Batang" w:hAnsi="Times New Roman"/>
          <w:sz w:val="26"/>
          <w:szCs w:val="26"/>
          <w:lang w:eastAsia="ko-KR"/>
        </w:rPr>
        <w:t>-К-2014</w:t>
      </w:r>
    </w:p>
    <w:p w:rsidR="007A69D8" w:rsidRPr="009B737E" w:rsidRDefault="007A69D8" w:rsidP="007A69D8">
      <w:pPr>
        <w:spacing w:after="0" w:line="240" w:lineRule="auto"/>
        <w:jc w:val="both"/>
        <w:rPr>
          <w:rFonts w:ascii="Times New Roman" w:eastAsia="Batang" w:hAnsi="Times New Roman"/>
          <w:sz w:val="26"/>
          <w:szCs w:val="26"/>
          <w:lang w:eastAsia="ko-KR"/>
        </w:rPr>
      </w:pPr>
    </w:p>
    <w:p w:rsidR="007A69D8" w:rsidRPr="009B737E" w:rsidRDefault="007A69D8" w:rsidP="007A69D8">
      <w:pPr>
        <w:spacing w:after="0" w:line="240" w:lineRule="auto"/>
        <w:jc w:val="both"/>
        <w:rPr>
          <w:rFonts w:ascii="Times New Roman" w:eastAsia="Batang" w:hAnsi="Times New Roman"/>
          <w:sz w:val="26"/>
          <w:szCs w:val="26"/>
          <w:lang w:eastAsia="ko-KR"/>
        </w:rPr>
      </w:pPr>
    </w:p>
    <w:p w:rsidR="007A69D8" w:rsidRPr="009B737E" w:rsidRDefault="007A69D8" w:rsidP="007A69D8">
      <w:pPr>
        <w:spacing w:after="0" w:line="240" w:lineRule="auto"/>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Резолютивная часть решения оглашена 19 июня  2014 года.</w:t>
      </w:r>
    </w:p>
    <w:p w:rsidR="007A69D8" w:rsidRPr="009B737E" w:rsidRDefault="007A69D8" w:rsidP="007A69D8">
      <w:pPr>
        <w:spacing w:after="0" w:line="240" w:lineRule="auto"/>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Решение изготовлено в полном объеме 24 июня 2014 года.</w:t>
      </w:r>
    </w:p>
    <w:p w:rsidR="007A69D8" w:rsidRPr="009B737E" w:rsidRDefault="007A69D8" w:rsidP="007A69D8">
      <w:pPr>
        <w:spacing w:after="0" w:line="240" w:lineRule="auto"/>
        <w:jc w:val="both"/>
        <w:rPr>
          <w:rFonts w:ascii="Times New Roman" w:eastAsia="Times New Roman" w:hAnsi="Times New Roman"/>
          <w:sz w:val="26"/>
          <w:szCs w:val="26"/>
          <w:lang w:eastAsia="ru-RU"/>
        </w:rPr>
      </w:pPr>
    </w:p>
    <w:p w:rsidR="007A69D8" w:rsidRPr="009B737E" w:rsidRDefault="007A69D8" w:rsidP="007A69D8">
      <w:pPr>
        <w:spacing w:after="0" w:line="240" w:lineRule="auto"/>
        <w:ind w:firstLine="720"/>
        <w:jc w:val="both"/>
        <w:outlineLvl w:val="1"/>
        <w:rPr>
          <w:rFonts w:ascii="Times New Roman" w:eastAsia="Times New Roman" w:hAnsi="Times New Roman"/>
          <w:sz w:val="26"/>
          <w:szCs w:val="26"/>
          <w:lang w:eastAsia="ru-RU"/>
        </w:rPr>
      </w:pPr>
    </w:p>
    <w:p w:rsidR="007A69D8" w:rsidRPr="009B737E" w:rsidRDefault="007A69D8" w:rsidP="007A69D8">
      <w:pPr>
        <w:keepNext/>
        <w:suppressAutoHyphens/>
        <w:spacing w:after="0" w:line="240" w:lineRule="auto"/>
        <w:ind w:firstLine="720"/>
        <w:jc w:val="both"/>
        <w:textAlignment w:val="baseline"/>
        <w:rPr>
          <w:rFonts w:ascii="Times New Roman" w:eastAsia="Times New Roman" w:hAnsi="Times New Roman"/>
          <w:kern w:val="32"/>
          <w:sz w:val="26"/>
          <w:szCs w:val="26"/>
        </w:rPr>
      </w:pPr>
      <w:proofErr w:type="gramStart"/>
      <w:r w:rsidRPr="009B737E">
        <w:rPr>
          <w:rFonts w:ascii="Times New Roman" w:eastAsia="Times New Roman" w:hAnsi="Times New Roman"/>
          <w:sz w:val="26"/>
          <w:szCs w:val="26"/>
          <w:lang w:eastAsia="ru-RU"/>
        </w:rPr>
        <w:t>Комиссия Управления Федеральной антимонопольной службы по Чувашской Республике – Чувашии по контр</w:t>
      </w:r>
      <w:r w:rsidRPr="009B737E">
        <w:rPr>
          <w:rFonts w:ascii="Times New Roman" w:eastAsia="Times New Roman" w:hAnsi="Times New Roman"/>
          <w:color w:val="000000"/>
          <w:sz w:val="26"/>
          <w:szCs w:val="26"/>
          <w:lang w:eastAsia="ru-RU"/>
        </w:rPr>
        <w:t xml:space="preserve">олю в сфере  </w:t>
      </w:r>
      <w:r w:rsidRPr="009B737E">
        <w:rPr>
          <w:rFonts w:ascii="Times New Roman" w:eastAsia="Times New Roman" w:hAnsi="Times New Roman"/>
          <w:color w:val="000000"/>
          <w:kern w:val="3"/>
          <w:sz w:val="26"/>
          <w:szCs w:val="26"/>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9B737E">
        <w:rPr>
          <w:rFonts w:ascii="Times New Roman" w:hAnsi="Times New Roman"/>
          <w:sz w:val="26"/>
          <w:szCs w:val="26"/>
        </w:rPr>
        <w:t>от</w:t>
      </w:r>
      <w:r w:rsidRPr="009B737E">
        <w:rPr>
          <w:rFonts w:ascii="Times New Roman" w:hAnsi="Times New Roman"/>
          <w:kern w:val="32"/>
          <w:sz w:val="26"/>
          <w:szCs w:val="26"/>
        </w:rPr>
        <w:t xml:space="preserve"> 13.01.2014 №2 и 17.02.2014 №34 в составе:</w:t>
      </w:r>
      <w:r w:rsidRPr="009B737E">
        <w:rPr>
          <w:rFonts w:ascii="Times New Roman" w:eastAsia="Times New Roman" w:hAnsi="Times New Roman"/>
          <w:kern w:val="32"/>
          <w:sz w:val="26"/>
          <w:szCs w:val="26"/>
        </w:rPr>
        <w:t xml:space="preserve"> </w:t>
      </w:r>
      <w:proofErr w:type="gramEnd"/>
    </w:p>
    <w:p w:rsidR="007A69D8" w:rsidRPr="009B737E" w:rsidRDefault="007A69D8" w:rsidP="007A69D8">
      <w:pPr>
        <w:keepNext/>
        <w:suppressAutoHyphens/>
        <w:spacing w:after="0" w:line="240" w:lineRule="auto"/>
        <w:ind w:firstLine="720"/>
        <w:jc w:val="both"/>
        <w:textAlignment w:val="baseline"/>
        <w:rPr>
          <w:rFonts w:ascii="Times New Roman" w:eastAsia="Times New Roman" w:hAnsi="Times New Roman"/>
          <w:kern w:val="3"/>
          <w:sz w:val="26"/>
          <w:szCs w:val="26"/>
          <w:lang w:eastAsia="ru-RU"/>
        </w:rPr>
      </w:pPr>
    </w:p>
    <w:p w:rsidR="007A69D8" w:rsidRPr="009B737E" w:rsidRDefault="007A69D8" w:rsidP="005756E7">
      <w:pPr>
        <w:spacing w:after="0" w:line="240" w:lineRule="auto"/>
        <w:jc w:val="both"/>
        <w:rPr>
          <w:rFonts w:ascii="Times New Roman" w:eastAsia="Times New Roman" w:hAnsi="Times New Roman"/>
          <w:color w:val="000000"/>
          <w:sz w:val="26"/>
          <w:szCs w:val="26"/>
          <w:lang w:eastAsia="ru-RU"/>
        </w:rPr>
      </w:pPr>
      <w:r w:rsidRPr="009B737E">
        <w:rPr>
          <w:rFonts w:ascii="Times New Roman" w:eastAsia="Times New Roman" w:hAnsi="Times New Roman"/>
          <w:sz w:val="26"/>
          <w:szCs w:val="26"/>
          <w:lang w:eastAsia="ru-RU"/>
        </w:rPr>
        <w:t xml:space="preserve">         </w:t>
      </w:r>
      <w:r w:rsidR="005756E7">
        <w:rPr>
          <w:rFonts w:ascii="Times New Roman" w:eastAsia="Times New Roman" w:hAnsi="Times New Roman"/>
          <w:sz w:val="26"/>
          <w:szCs w:val="26"/>
          <w:lang w:eastAsia="ru-RU"/>
        </w:rPr>
        <w:t>«…»</w:t>
      </w:r>
    </w:p>
    <w:p w:rsidR="007A69D8" w:rsidRPr="009B737E" w:rsidRDefault="007A69D8" w:rsidP="007A69D8">
      <w:pPr>
        <w:spacing w:after="0" w:line="240" w:lineRule="auto"/>
        <w:ind w:firstLine="708"/>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при участии представителей:</w:t>
      </w:r>
    </w:p>
    <w:p w:rsidR="007A69D8" w:rsidRPr="009B737E" w:rsidRDefault="007A69D8" w:rsidP="007A69D8">
      <w:pPr>
        <w:spacing w:after="0" w:line="240" w:lineRule="auto"/>
        <w:ind w:firstLine="708"/>
        <w:jc w:val="both"/>
        <w:rPr>
          <w:rFonts w:ascii="Times New Roman" w:eastAsia="Times New Roman" w:hAnsi="Times New Roman"/>
          <w:sz w:val="26"/>
          <w:szCs w:val="26"/>
          <w:u w:val="single"/>
          <w:lang w:eastAsia="ru-RU"/>
        </w:rPr>
      </w:pPr>
    </w:p>
    <w:p w:rsidR="007A69D8" w:rsidRPr="007A69D8" w:rsidRDefault="007A69D8" w:rsidP="007A69D8">
      <w:pPr>
        <w:spacing w:after="0" w:line="240" w:lineRule="auto"/>
        <w:ind w:firstLine="708"/>
        <w:jc w:val="both"/>
        <w:rPr>
          <w:rFonts w:ascii="Times New Roman" w:eastAsia="Times New Roman" w:hAnsi="Times New Roman"/>
          <w:sz w:val="26"/>
          <w:szCs w:val="26"/>
          <w:u w:val="single"/>
          <w:lang w:eastAsia="ru-RU"/>
        </w:rPr>
      </w:pPr>
      <w:r w:rsidRPr="007A69D8">
        <w:rPr>
          <w:rFonts w:ascii="Times New Roman" w:eastAsia="Times New Roman" w:hAnsi="Times New Roman"/>
          <w:sz w:val="26"/>
          <w:szCs w:val="26"/>
          <w:u w:val="single"/>
          <w:lang w:eastAsia="ru-RU"/>
        </w:rPr>
        <w:t>Уполномоченного органа – Государственной службы Чувашской Республики по конкурентной политике и тарифам:</w:t>
      </w:r>
    </w:p>
    <w:p w:rsidR="007A69D8" w:rsidRPr="007A69D8" w:rsidRDefault="005756E7" w:rsidP="007A69D8">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A69D8" w:rsidRPr="007A69D8">
        <w:rPr>
          <w:rFonts w:ascii="Times New Roman" w:eastAsia="Times New Roman" w:hAnsi="Times New Roman"/>
          <w:sz w:val="26"/>
          <w:szCs w:val="26"/>
          <w:lang w:eastAsia="ru-RU"/>
        </w:rPr>
        <w:t>, по доверенности;</w:t>
      </w:r>
    </w:p>
    <w:p w:rsidR="00E75B0D" w:rsidRDefault="00E75B0D" w:rsidP="007A69D8">
      <w:pPr>
        <w:spacing w:after="0" w:line="240" w:lineRule="auto"/>
        <w:ind w:firstLine="708"/>
        <w:jc w:val="both"/>
        <w:rPr>
          <w:rFonts w:ascii="Times New Roman" w:eastAsia="Times New Roman" w:hAnsi="Times New Roman"/>
          <w:sz w:val="26"/>
          <w:szCs w:val="26"/>
          <w:u w:val="single"/>
          <w:lang w:eastAsia="ru-RU"/>
        </w:rPr>
      </w:pPr>
    </w:p>
    <w:p w:rsidR="007A69D8" w:rsidRPr="009B737E" w:rsidRDefault="007A69D8" w:rsidP="007A69D8">
      <w:pPr>
        <w:spacing w:after="0" w:line="240" w:lineRule="auto"/>
        <w:ind w:firstLine="708"/>
        <w:jc w:val="both"/>
        <w:rPr>
          <w:rFonts w:ascii="Times New Roman" w:eastAsia="Times New Roman" w:hAnsi="Times New Roman"/>
          <w:sz w:val="26"/>
          <w:szCs w:val="26"/>
          <w:u w:val="single"/>
          <w:lang w:eastAsia="ru-RU"/>
        </w:rPr>
      </w:pPr>
      <w:r w:rsidRPr="009B737E">
        <w:rPr>
          <w:rFonts w:ascii="Times New Roman" w:eastAsia="Times New Roman" w:hAnsi="Times New Roman"/>
          <w:sz w:val="26"/>
          <w:szCs w:val="26"/>
          <w:u w:val="single"/>
          <w:lang w:eastAsia="ru-RU"/>
        </w:rPr>
        <w:t xml:space="preserve">Заявителя ООО «Универсал-Сервис»: </w:t>
      </w:r>
    </w:p>
    <w:p w:rsidR="007A69D8" w:rsidRPr="009B737E" w:rsidRDefault="005756E7" w:rsidP="007A69D8">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A69D8" w:rsidRPr="009B737E">
        <w:rPr>
          <w:rFonts w:ascii="Times New Roman" w:eastAsia="Times New Roman" w:hAnsi="Times New Roman"/>
          <w:sz w:val="26"/>
          <w:szCs w:val="26"/>
          <w:lang w:eastAsia="ru-RU"/>
        </w:rPr>
        <w:t>, по доверенности</w:t>
      </w:r>
    </w:p>
    <w:p w:rsidR="007A69D8" w:rsidRPr="009B737E" w:rsidRDefault="007A69D8" w:rsidP="007A69D8">
      <w:pPr>
        <w:spacing w:after="0" w:line="240" w:lineRule="auto"/>
        <w:ind w:firstLine="708"/>
        <w:jc w:val="both"/>
        <w:rPr>
          <w:rFonts w:ascii="Times New Roman" w:eastAsia="Times New Roman" w:hAnsi="Times New Roman"/>
          <w:sz w:val="26"/>
          <w:szCs w:val="26"/>
          <w:u w:val="single"/>
          <w:lang w:eastAsia="ru-RU"/>
        </w:rPr>
      </w:pPr>
      <w:r w:rsidRPr="009B737E">
        <w:rPr>
          <w:rFonts w:ascii="Times New Roman" w:eastAsia="Times New Roman" w:hAnsi="Times New Roman"/>
          <w:sz w:val="26"/>
          <w:szCs w:val="26"/>
          <w:u w:val="single"/>
          <w:lang w:eastAsia="ru-RU"/>
        </w:rPr>
        <w:t>Заказчика –</w:t>
      </w:r>
      <w:r w:rsidR="00E75B0D">
        <w:rPr>
          <w:rFonts w:ascii="Times New Roman" w:eastAsia="Times New Roman" w:hAnsi="Times New Roman"/>
          <w:sz w:val="26"/>
          <w:szCs w:val="26"/>
          <w:u w:val="single"/>
          <w:lang w:eastAsia="ru-RU"/>
        </w:rPr>
        <w:t xml:space="preserve"> Бюджетного учреждения </w:t>
      </w:r>
      <w:r w:rsidRPr="009B737E">
        <w:rPr>
          <w:rFonts w:ascii="Times New Roman" w:eastAsia="Times New Roman" w:hAnsi="Times New Roman"/>
          <w:sz w:val="26"/>
          <w:szCs w:val="26"/>
          <w:u w:val="single"/>
          <w:lang w:eastAsia="ru-RU"/>
        </w:rPr>
        <w:t>Ч</w:t>
      </w:r>
      <w:r w:rsidR="00E75B0D">
        <w:rPr>
          <w:rFonts w:ascii="Times New Roman" w:eastAsia="Times New Roman" w:hAnsi="Times New Roman"/>
          <w:sz w:val="26"/>
          <w:szCs w:val="26"/>
          <w:u w:val="single"/>
          <w:lang w:eastAsia="ru-RU"/>
        </w:rPr>
        <w:t xml:space="preserve">увашской </w:t>
      </w:r>
      <w:r w:rsidRPr="009B737E">
        <w:rPr>
          <w:rFonts w:ascii="Times New Roman" w:eastAsia="Times New Roman" w:hAnsi="Times New Roman"/>
          <w:sz w:val="26"/>
          <w:szCs w:val="26"/>
          <w:u w:val="single"/>
          <w:lang w:eastAsia="ru-RU"/>
        </w:rPr>
        <w:t>Р</w:t>
      </w:r>
      <w:r w:rsidR="00E75B0D">
        <w:rPr>
          <w:rFonts w:ascii="Times New Roman" w:eastAsia="Times New Roman" w:hAnsi="Times New Roman"/>
          <w:sz w:val="26"/>
          <w:szCs w:val="26"/>
          <w:u w:val="single"/>
          <w:lang w:eastAsia="ru-RU"/>
        </w:rPr>
        <w:t xml:space="preserve">еспублики </w:t>
      </w:r>
      <w:r w:rsidRPr="009B737E">
        <w:rPr>
          <w:rFonts w:ascii="Times New Roman" w:eastAsia="Times New Roman" w:hAnsi="Times New Roman"/>
          <w:sz w:val="26"/>
          <w:szCs w:val="26"/>
          <w:u w:val="single"/>
          <w:lang w:eastAsia="ru-RU"/>
        </w:rPr>
        <w:t xml:space="preserve"> «</w:t>
      </w:r>
      <w:proofErr w:type="spellStart"/>
      <w:r w:rsidRPr="009B737E">
        <w:rPr>
          <w:rFonts w:ascii="Times New Roman" w:eastAsia="Times New Roman" w:hAnsi="Times New Roman"/>
          <w:sz w:val="26"/>
          <w:szCs w:val="26"/>
          <w:u w:val="single"/>
          <w:lang w:eastAsia="ru-RU"/>
        </w:rPr>
        <w:t>Вурнарская</w:t>
      </w:r>
      <w:proofErr w:type="spellEnd"/>
      <w:r w:rsidRPr="009B737E">
        <w:rPr>
          <w:rFonts w:ascii="Times New Roman" w:eastAsia="Times New Roman" w:hAnsi="Times New Roman"/>
          <w:sz w:val="26"/>
          <w:szCs w:val="26"/>
          <w:u w:val="single"/>
          <w:lang w:eastAsia="ru-RU"/>
        </w:rPr>
        <w:t xml:space="preserve"> центральная районная больница </w:t>
      </w:r>
      <w:proofErr w:type="spellStart"/>
      <w:r w:rsidR="00F833B9" w:rsidRPr="009B737E">
        <w:rPr>
          <w:rFonts w:ascii="Times New Roman" w:eastAsia="Times New Roman" w:hAnsi="Times New Roman"/>
          <w:sz w:val="26"/>
          <w:szCs w:val="26"/>
          <w:u w:val="single"/>
          <w:lang w:eastAsia="ru-RU"/>
        </w:rPr>
        <w:t>Минздравсоцразвития</w:t>
      </w:r>
      <w:proofErr w:type="spellEnd"/>
      <w:r w:rsidR="00F833B9" w:rsidRPr="009B737E">
        <w:rPr>
          <w:rFonts w:ascii="Times New Roman" w:eastAsia="Times New Roman" w:hAnsi="Times New Roman"/>
          <w:sz w:val="26"/>
          <w:szCs w:val="26"/>
          <w:u w:val="single"/>
          <w:lang w:eastAsia="ru-RU"/>
        </w:rPr>
        <w:t xml:space="preserve">  Чувашской Республики:</w:t>
      </w:r>
    </w:p>
    <w:p w:rsidR="007A69D8" w:rsidRPr="009B737E" w:rsidRDefault="005756E7" w:rsidP="007A69D8">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A69D8" w:rsidRPr="009B737E">
        <w:rPr>
          <w:rFonts w:ascii="Times New Roman" w:eastAsia="Times New Roman" w:hAnsi="Times New Roman"/>
          <w:sz w:val="26"/>
          <w:szCs w:val="26"/>
          <w:lang w:eastAsia="ru-RU"/>
        </w:rPr>
        <w:t>, без подтверждения полномочий</w:t>
      </w:r>
    </w:p>
    <w:p w:rsidR="007A69D8" w:rsidRPr="009B737E" w:rsidRDefault="007A69D8" w:rsidP="007A69D8">
      <w:pPr>
        <w:spacing w:after="0" w:line="240" w:lineRule="auto"/>
        <w:ind w:firstLine="708"/>
        <w:jc w:val="both"/>
        <w:rPr>
          <w:rFonts w:ascii="Times New Roman" w:eastAsia="Times New Roman" w:hAnsi="Times New Roman"/>
          <w:color w:val="000000"/>
          <w:sz w:val="26"/>
          <w:szCs w:val="26"/>
          <w:lang w:eastAsia="ru-RU"/>
        </w:rPr>
      </w:pPr>
    </w:p>
    <w:p w:rsidR="007A69D8" w:rsidRPr="009B737E" w:rsidRDefault="007A69D8" w:rsidP="007A69D8">
      <w:pPr>
        <w:spacing w:after="0" w:line="240" w:lineRule="auto"/>
        <w:ind w:firstLine="708"/>
        <w:jc w:val="both"/>
        <w:rPr>
          <w:rFonts w:ascii="Times New Roman" w:eastAsia="Times New Roman" w:hAnsi="Times New Roman"/>
          <w:color w:val="000000"/>
          <w:sz w:val="26"/>
          <w:szCs w:val="26"/>
          <w:lang w:eastAsia="ru-RU"/>
        </w:rPr>
      </w:pPr>
      <w:r w:rsidRPr="009B737E">
        <w:rPr>
          <w:rFonts w:ascii="Times New Roman" w:eastAsia="Times New Roman" w:hAnsi="Times New Roman"/>
          <w:color w:val="000000"/>
          <w:sz w:val="26"/>
          <w:szCs w:val="26"/>
          <w:lang w:eastAsia="ru-RU"/>
        </w:rPr>
        <w:lastRenderedPageBreak/>
        <w:t>рассмотрев жалобу общества с ограниченной ответственностью «Универсал-Сервис» (далее – ООО «Универсал-Сервис», Заявитель, общество) о нарушении Федерального закона от 05.04.2013 N 44-ФЗ «О контрактной системе в сфере зак</w:t>
      </w:r>
      <w:r w:rsidRPr="009B737E">
        <w:rPr>
          <w:rFonts w:ascii="Times New Roman" w:eastAsia="Times New Roman" w:hAnsi="Times New Roman"/>
          <w:color w:val="000000"/>
          <w:sz w:val="26"/>
          <w:szCs w:val="26"/>
          <w:lang w:eastAsia="ru-RU"/>
        </w:rPr>
        <w:t>у</w:t>
      </w:r>
      <w:r w:rsidRPr="009B737E">
        <w:rPr>
          <w:rFonts w:ascii="Times New Roman" w:eastAsia="Times New Roman" w:hAnsi="Times New Roman"/>
          <w:color w:val="000000"/>
          <w:sz w:val="26"/>
          <w:szCs w:val="26"/>
          <w:lang w:eastAsia="ru-RU"/>
        </w:rPr>
        <w:t>пок товаров, работ, услуг для обеспечения государственных и муниципальных нужд» (далее – Закон о контрактной системе)</w:t>
      </w:r>
    </w:p>
    <w:p w:rsidR="007A69D8" w:rsidRPr="009B737E" w:rsidRDefault="007A69D8" w:rsidP="007A69D8">
      <w:pPr>
        <w:spacing w:after="0" w:line="240" w:lineRule="auto"/>
        <w:ind w:firstLine="708"/>
        <w:jc w:val="both"/>
        <w:rPr>
          <w:rFonts w:ascii="Times New Roman" w:eastAsia="Batang" w:hAnsi="Times New Roman"/>
          <w:sz w:val="26"/>
          <w:szCs w:val="26"/>
          <w:lang w:eastAsia="ko-KR"/>
        </w:rPr>
      </w:pPr>
    </w:p>
    <w:p w:rsidR="007A69D8" w:rsidRPr="009B737E" w:rsidRDefault="007A69D8" w:rsidP="007A69D8">
      <w:pPr>
        <w:spacing w:after="0" w:line="240" w:lineRule="auto"/>
        <w:jc w:val="center"/>
        <w:rPr>
          <w:rFonts w:ascii="Times New Roman" w:eastAsia="Batang" w:hAnsi="Times New Roman"/>
          <w:sz w:val="26"/>
          <w:szCs w:val="26"/>
          <w:lang w:eastAsia="ko-KR"/>
        </w:rPr>
      </w:pPr>
      <w:r w:rsidRPr="009B737E">
        <w:rPr>
          <w:rFonts w:ascii="Times New Roman" w:eastAsia="Batang" w:hAnsi="Times New Roman"/>
          <w:sz w:val="26"/>
          <w:szCs w:val="26"/>
          <w:lang w:eastAsia="ko-KR"/>
        </w:rPr>
        <w:t>УСТАНОВИЛА:</w:t>
      </w:r>
    </w:p>
    <w:p w:rsidR="007A69D8" w:rsidRPr="009B737E" w:rsidRDefault="007A69D8" w:rsidP="007A69D8">
      <w:pPr>
        <w:spacing w:after="0" w:line="240" w:lineRule="auto"/>
        <w:jc w:val="center"/>
        <w:rPr>
          <w:rFonts w:ascii="Times New Roman" w:eastAsia="Batang" w:hAnsi="Times New Roman"/>
          <w:sz w:val="26"/>
          <w:szCs w:val="26"/>
          <w:lang w:eastAsia="ko-KR"/>
        </w:rPr>
      </w:pPr>
    </w:p>
    <w:p w:rsidR="007A69D8" w:rsidRPr="009B737E" w:rsidRDefault="007A69D8" w:rsidP="007A69D8">
      <w:pPr>
        <w:spacing w:after="0" w:line="240" w:lineRule="auto"/>
        <w:ind w:firstLine="708"/>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В Управление Федеральной антимонопольной службы по Чувашской Ре</w:t>
      </w:r>
      <w:r w:rsidRPr="009B737E">
        <w:rPr>
          <w:rFonts w:ascii="Times New Roman" w:eastAsia="Batang" w:hAnsi="Times New Roman"/>
          <w:sz w:val="26"/>
          <w:szCs w:val="26"/>
          <w:lang w:eastAsia="ko-KR"/>
        </w:rPr>
        <w:t>с</w:t>
      </w:r>
      <w:r w:rsidRPr="009B737E">
        <w:rPr>
          <w:rFonts w:ascii="Times New Roman" w:eastAsia="Batang" w:hAnsi="Times New Roman"/>
          <w:sz w:val="26"/>
          <w:szCs w:val="26"/>
          <w:lang w:eastAsia="ko-KR"/>
        </w:rPr>
        <w:t xml:space="preserve">публике - Чувашии обратилось ООО «Универсал-Сервис»  с жалобой на действия аукционной комиссии Уполномоченного органа – </w:t>
      </w:r>
      <w:r w:rsidRPr="00E75B0D">
        <w:rPr>
          <w:rFonts w:ascii="Times New Roman" w:eastAsiaTheme="minorHAnsi" w:hAnsi="Times New Roman"/>
          <w:sz w:val="26"/>
          <w:szCs w:val="26"/>
        </w:rPr>
        <w:t>Государственной службы Ч</w:t>
      </w:r>
      <w:r w:rsidRPr="00E75B0D">
        <w:rPr>
          <w:rFonts w:ascii="Times New Roman" w:eastAsiaTheme="minorHAnsi" w:hAnsi="Times New Roman"/>
          <w:sz w:val="26"/>
          <w:szCs w:val="26"/>
        </w:rPr>
        <w:t>у</w:t>
      </w:r>
      <w:r w:rsidRPr="00E75B0D">
        <w:rPr>
          <w:rFonts w:ascii="Times New Roman" w:eastAsiaTheme="minorHAnsi" w:hAnsi="Times New Roman"/>
          <w:sz w:val="26"/>
          <w:szCs w:val="26"/>
        </w:rPr>
        <w:t>вашской Республики по  конкурентной политике и тарифам</w:t>
      </w:r>
      <w:r w:rsidRPr="009B737E">
        <w:rPr>
          <w:rFonts w:ascii="Times New Roman" w:eastAsiaTheme="minorHAnsi" w:hAnsi="Times New Roman"/>
          <w:b/>
          <w:sz w:val="26"/>
          <w:szCs w:val="26"/>
        </w:rPr>
        <w:t xml:space="preserve"> </w:t>
      </w:r>
      <w:r w:rsidRPr="009B737E">
        <w:rPr>
          <w:rFonts w:ascii="Times New Roman" w:eastAsia="Batang" w:hAnsi="Times New Roman"/>
          <w:sz w:val="26"/>
          <w:szCs w:val="26"/>
          <w:lang w:eastAsia="ko-KR"/>
        </w:rPr>
        <w:t>при проведении эле</w:t>
      </w:r>
      <w:r w:rsidRPr="009B737E">
        <w:rPr>
          <w:rFonts w:ascii="Times New Roman" w:eastAsia="Batang" w:hAnsi="Times New Roman"/>
          <w:sz w:val="26"/>
          <w:szCs w:val="26"/>
          <w:lang w:eastAsia="ko-KR"/>
        </w:rPr>
        <w:t>к</w:t>
      </w:r>
      <w:r w:rsidRPr="009B737E">
        <w:rPr>
          <w:rFonts w:ascii="Times New Roman" w:eastAsia="Batang" w:hAnsi="Times New Roman"/>
          <w:sz w:val="26"/>
          <w:szCs w:val="26"/>
          <w:lang w:eastAsia="ko-KR"/>
        </w:rPr>
        <w:t xml:space="preserve">тронного аукциона  на </w:t>
      </w:r>
      <w:r w:rsidR="00F833B9" w:rsidRPr="009B737E">
        <w:rPr>
          <w:rFonts w:ascii="Times New Roman" w:eastAsia="Batang" w:hAnsi="Times New Roman"/>
          <w:sz w:val="26"/>
          <w:szCs w:val="26"/>
          <w:lang w:eastAsia="ko-KR"/>
        </w:rPr>
        <w:t>закупку  запасных частей</w:t>
      </w:r>
      <w:r w:rsidRPr="009B737E">
        <w:rPr>
          <w:rFonts w:ascii="Times New Roman" w:eastAsia="Batang" w:hAnsi="Times New Roman"/>
          <w:sz w:val="26"/>
          <w:szCs w:val="26"/>
          <w:lang w:eastAsia="ko-KR"/>
        </w:rPr>
        <w:t xml:space="preserve"> (</w:t>
      </w:r>
      <w:proofErr w:type="spellStart"/>
      <w:r w:rsidRPr="009B737E">
        <w:rPr>
          <w:rFonts w:ascii="Times New Roman" w:eastAsia="Batang" w:hAnsi="Times New Roman"/>
          <w:sz w:val="26"/>
          <w:szCs w:val="26"/>
          <w:lang w:eastAsia="ko-KR"/>
        </w:rPr>
        <w:t>изв</w:t>
      </w:r>
      <w:proofErr w:type="spellEnd"/>
      <w:r w:rsidRPr="009B737E">
        <w:rPr>
          <w:rFonts w:ascii="Times New Roman" w:eastAsia="Batang" w:hAnsi="Times New Roman"/>
          <w:sz w:val="26"/>
          <w:szCs w:val="26"/>
          <w:lang w:eastAsia="ko-KR"/>
        </w:rPr>
        <w:t>. №0115</w:t>
      </w:r>
      <w:r w:rsidR="00F833B9" w:rsidRPr="009B737E">
        <w:rPr>
          <w:rFonts w:ascii="Times New Roman" w:eastAsia="Batang" w:hAnsi="Times New Roman"/>
          <w:sz w:val="26"/>
          <w:szCs w:val="26"/>
          <w:lang w:eastAsia="ko-KR"/>
        </w:rPr>
        <w:t>200001114002165</w:t>
      </w:r>
      <w:r w:rsidRPr="009B737E">
        <w:rPr>
          <w:rFonts w:ascii="Times New Roman" w:eastAsia="Batang" w:hAnsi="Times New Roman"/>
          <w:sz w:val="26"/>
          <w:szCs w:val="26"/>
          <w:lang w:eastAsia="ko-KR"/>
        </w:rPr>
        <w:t>).</w:t>
      </w:r>
    </w:p>
    <w:p w:rsidR="007A69D8" w:rsidRPr="009B737E" w:rsidRDefault="007A69D8" w:rsidP="007A69D8">
      <w:pPr>
        <w:spacing w:after="0" w:line="240" w:lineRule="auto"/>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          ООО «</w:t>
      </w:r>
      <w:r w:rsidR="00F833B9" w:rsidRPr="009B737E">
        <w:rPr>
          <w:rFonts w:ascii="Times New Roman" w:eastAsia="Batang" w:hAnsi="Times New Roman"/>
          <w:sz w:val="26"/>
          <w:szCs w:val="26"/>
          <w:lang w:eastAsia="ko-KR"/>
        </w:rPr>
        <w:t>Универсал-Сервис</w:t>
      </w:r>
      <w:r w:rsidRPr="009B737E">
        <w:rPr>
          <w:rFonts w:ascii="Times New Roman" w:eastAsia="Batang" w:hAnsi="Times New Roman"/>
          <w:sz w:val="26"/>
          <w:szCs w:val="26"/>
          <w:lang w:eastAsia="ko-KR"/>
        </w:rPr>
        <w:t>»  считает неправомерным отказ аукционной коми</w:t>
      </w:r>
      <w:r w:rsidRPr="009B737E">
        <w:rPr>
          <w:rFonts w:ascii="Times New Roman" w:eastAsia="Batang" w:hAnsi="Times New Roman"/>
          <w:sz w:val="26"/>
          <w:szCs w:val="26"/>
          <w:lang w:eastAsia="ko-KR"/>
        </w:rPr>
        <w:t>с</w:t>
      </w:r>
      <w:r w:rsidRPr="009B737E">
        <w:rPr>
          <w:rFonts w:ascii="Times New Roman" w:eastAsia="Batang" w:hAnsi="Times New Roman"/>
          <w:sz w:val="26"/>
          <w:szCs w:val="26"/>
          <w:lang w:eastAsia="ko-KR"/>
        </w:rPr>
        <w:t>сии в допуске его к участию в аукционе в электронной форме</w:t>
      </w:r>
      <w:r w:rsidR="00E75B0D">
        <w:rPr>
          <w:rFonts w:ascii="Times New Roman" w:eastAsia="Batang" w:hAnsi="Times New Roman"/>
          <w:sz w:val="26"/>
          <w:szCs w:val="26"/>
          <w:lang w:eastAsia="ko-KR"/>
        </w:rPr>
        <w:t>,</w:t>
      </w:r>
      <w:r w:rsidR="00F833B9" w:rsidRPr="009B737E">
        <w:rPr>
          <w:rFonts w:ascii="Times New Roman" w:eastAsia="Batang" w:hAnsi="Times New Roman"/>
          <w:sz w:val="26"/>
          <w:szCs w:val="26"/>
          <w:lang w:eastAsia="ko-KR"/>
        </w:rPr>
        <w:t xml:space="preserve"> в том числе </w:t>
      </w:r>
      <w:r w:rsidRPr="009B737E">
        <w:rPr>
          <w:rFonts w:ascii="Times New Roman" w:eastAsia="Batang" w:hAnsi="Times New Roman"/>
          <w:sz w:val="26"/>
          <w:szCs w:val="26"/>
          <w:lang w:eastAsia="ko-KR"/>
        </w:rPr>
        <w:t xml:space="preserve"> по п</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 xml:space="preserve">зициям </w:t>
      </w:r>
      <w:r w:rsidR="00F833B9" w:rsidRPr="009B737E">
        <w:rPr>
          <w:rFonts w:ascii="Times New Roman" w:eastAsia="Batang" w:hAnsi="Times New Roman"/>
          <w:sz w:val="26"/>
          <w:szCs w:val="26"/>
          <w:lang w:eastAsia="ko-KR"/>
        </w:rPr>
        <w:t>4-6</w:t>
      </w:r>
      <w:r w:rsidRPr="009B737E">
        <w:rPr>
          <w:rFonts w:ascii="Times New Roman" w:eastAsia="Batang" w:hAnsi="Times New Roman"/>
          <w:sz w:val="26"/>
          <w:szCs w:val="26"/>
          <w:lang w:eastAsia="ko-KR"/>
        </w:rPr>
        <w:t>,</w:t>
      </w:r>
      <w:r w:rsidR="00F833B9" w:rsidRPr="009B737E">
        <w:rPr>
          <w:rFonts w:ascii="Times New Roman" w:eastAsia="Batang" w:hAnsi="Times New Roman"/>
          <w:sz w:val="26"/>
          <w:szCs w:val="26"/>
          <w:lang w:eastAsia="ko-KR"/>
        </w:rPr>
        <w:t xml:space="preserve"> 12, 32-33 </w:t>
      </w:r>
      <w:r w:rsidRPr="009B737E">
        <w:rPr>
          <w:rFonts w:ascii="Times New Roman" w:eastAsia="Batang" w:hAnsi="Times New Roman"/>
          <w:sz w:val="26"/>
          <w:szCs w:val="26"/>
          <w:lang w:eastAsia="ko-KR"/>
        </w:rPr>
        <w:t xml:space="preserve"> по причине непредставления  информации о наименовании  места происхождения  товара или наименования производителя товара.</w:t>
      </w:r>
    </w:p>
    <w:p w:rsidR="007A69D8" w:rsidRPr="009B737E" w:rsidRDefault="007A69D8" w:rsidP="007A69D8">
      <w:pPr>
        <w:spacing w:after="0" w:line="240" w:lineRule="auto"/>
        <w:ind w:firstLine="708"/>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 Представитель Общества  в рассмотрении дела  пояснил</w:t>
      </w:r>
      <w:r w:rsidR="00F833B9" w:rsidRPr="009B737E">
        <w:rPr>
          <w:rFonts w:ascii="Times New Roman" w:eastAsia="Batang" w:hAnsi="Times New Roman"/>
          <w:sz w:val="26"/>
          <w:szCs w:val="26"/>
          <w:lang w:eastAsia="ko-KR"/>
        </w:rPr>
        <w:t>а</w:t>
      </w:r>
      <w:r w:rsidRPr="009B737E">
        <w:rPr>
          <w:rFonts w:ascii="Times New Roman" w:eastAsia="Batang" w:hAnsi="Times New Roman"/>
          <w:sz w:val="26"/>
          <w:szCs w:val="26"/>
          <w:lang w:eastAsia="ko-KR"/>
        </w:rPr>
        <w:t>, что его заявка с</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ответствует части 3 статьи 66 Закона о контрактной системе,  так как   в  заявке  по данным  позициям   указан производитель и местонахождение  произведенного т</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вара –  (Россия).</w:t>
      </w:r>
    </w:p>
    <w:p w:rsidR="007A69D8" w:rsidRPr="009B737E" w:rsidRDefault="007A69D8" w:rsidP="007A69D8">
      <w:pPr>
        <w:spacing w:after="0" w:line="240" w:lineRule="auto"/>
        <w:ind w:firstLine="720"/>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Представитель  Уполномоченного органа нарушений законодательства о контрактной системе не признал</w:t>
      </w:r>
      <w:r w:rsidR="00F833B9" w:rsidRPr="009B737E">
        <w:rPr>
          <w:rFonts w:ascii="Times New Roman" w:eastAsia="Times New Roman" w:hAnsi="Times New Roman"/>
          <w:sz w:val="26"/>
          <w:szCs w:val="26"/>
          <w:lang w:eastAsia="ru-RU"/>
        </w:rPr>
        <w:t>а</w:t>
      </w:r>
      <w:r w:rsidRPr="009B737E">
        <w:rPr>
          <w:rFonts w:ascii="Times New Roman" w:eastAsia="Times New Roman" w:hAnsi="Times New Roman"/>
          <w:sz w:val="26"/>
          <w:szCs w:val="26"/>
          <w:lang w:eastAsia="ru-RU"/>
        </w:rPr>
        <w:t>. Полагает, что аукционная комиссия действовала в соответствии с Законом о контрактной системе. Заявка общества отклонена от участия в электронном аукционе обоснованно, поскольку не содержала наименов</w:t>
      </w:r>
      <w:r w:rsidRPr="009B737E">
        <w:rPr>
          <w:rFonts w:ascii="Times New Roman" w:eastAsia="Times New Roman" w:hAnsi="Times New Roman"/>
          <w:sz w:val="26"/>
          <w:szCs w:val="26"/>
          <w:lang w:eastAsia="ru-RU"/>
        </w:rPr>
        <w:t>а</w:t>
      </w:r>
      <w:r w:rsidRPr="009B737E">
        <w:rPr>
          <w:rFonts w:ascii="Times New Roman" w:eastAsia="Times New Roman" w:hAnsi="Times New Roman"/>
          <w:sz w:val="26"/>
          <w:szCs w:val="26"/>
          <w:lang w:eastAsia="ru-RU"/>
        </w:rPr>
        <w:t>ния места происхождения товара или наименования производителя предлагаемых для поставки материалов, используемых при выполнении работ. Указание общ</w:t>
      </w:r>
      <w:r w:rsidRPr="009B737E">
        <w:rPr>
          <w:rFonts w:ascii="Times New Roman" w:eastAsia="Times New Roman" w:hAnsi="Times New Roman"/>
          <w:sz w:val="26"/>
          <w:szCs w:val="26"/>
          <w:lang w:eastAsia="ru-RU"/>
        </w:rPr>
        <w:t>е</w:t>
      </w:r>
      <w:r w:rsidRPr="009B737E">
        <w:rPr>
          <w:rFonts w:ascii="Times New Roman" w:eastAsia="Times New Roman" w:hAnsi="Times New Roman"/>
          <w:sz w:val="26"/>
          <w:szCs w:val="26"/>
          <w:lang w:eastAsia="ru-RU"/>
        </w:rPr>
        <w:t xml:space="preserve">ством в заявке различных наименований </w:t>
      </w:r>
      <w:r w:rsidR="00F833B9" w:rsidRPr="009B737E">
        <w:rPr>
          <w:rFonts w:ascii="Times New Roman" w:eastAsia="Times New Roman" w:hAnsi="Times New Roman"/>
          <w:sz w:val="26"/>
          <w:szCs w:val="26"/>
          <w:lang w:eastAsia="ru-RU"/>
        </w:rPr>
        <w:t xml:space="preserve">(Вал карданный </w:t>
      </w:r>
      <w:proofErr w:type="spellStart"/>
      <w:r w:rsidR="00F833B9" w:rsidRPr="009B737E">
        <w:rPr>
          <w:rFonts w:ascii="Times New Roman" w:eastAsia="Times New Roman" w:hAnsi="Times New Roman"/>
          <w:sz w:val="26"/>
          <w:szCs w:val="26"/>
          <w:lang w:eastAsia="ru-RU"/>
        </w:rPr>
        <w:t>г</w:t>
      </w:r>
      <w:proofErr w:type="gramStart"/>
      <w:r w:rsidR="00F833B9" w:rsidRPr="009B737E">
        <w:rPr>
          <w:rFonts w:ascii="Times New Roman" w:eastAsia="Times New Roman" w:hAnsi="Times New Roman"/>
          <w:sz w:val="26"/>
          <w:szCs w:val="26"/>
          <w:lang w:eastAsia="ru-RU"/>
        </w:rPr>
        <w:t>.У</w:t>
      </w:r>
      <w:proofErr w:type="gramEnd"/>
      <w:r w:rsidR="00F833B9" w:rsidRPr="009B737E">
        <w:rPr>
          <w:rFonts w:ascii="Times New Roman" w:eastAsia="Times New Roman" w:hAnsi="Times New Roman"/>
          <w:sz w:val="26"/>
          <w:szCs w:val="26"/>
          <w:lang w:eastAsia="ru-RU"/>
        </w:rPr>
        <w:t>льяновск</w:t>
      </w:r>
      <w:proofErr w:type="spellEnd"/>
      <w:r w:rsidR="00F833B9" w:rsidRPr="009B737E">
        <w:rPr>
          <w:rFonts w:ascii="Times New Roman" w:eastAsia="Times New Roman" w:hAnsi="Times New Roman"/>
          <w:sz w:val="26"/>
          <w:szCs w:val="26"/>
          <w:lang w:eastAsia="ru-RU"/>
        </w:rPr>
        <w:t xml:space="preserve"> – производ</w:t>
      </w:r>
      <w:r w:rsidR="00F833B9" w:rsidRPr="009B737E">
        <w:rPr>
          <w:rFonts w:ascii="Times New Roman" w:eastAsia="Times New Roman" w:hAnsi="Times New Roman"/>
          <w:sz w:val="26"/>
          <w:szCs w:val="26"/>
          <w:lang w:eastAsia="ru-RU"/>
        </w:rPr>
        <w:t>и</w:t>
      </w:r>
      <w:r w:rsidR="00F833B9" w:rsidRPr="009B737E">
        <w:rPr>
          <w:rFonts w:ascii="Times New Roman" w:eastAsia="Times New Roman" w:hAnsi="Times New Roman"/>
          <w:sz w:val="26"/>
          <w:szCs w:val="26"/>
          <w:lang w:eastAsia="ru-RU"/>
        </w:rPr>
        <w:t xml:space="preserve">тель Россия, Колодка тормозная </w:t>
      </w:r>
      <w:proofErr w:type="spellStart"/>
      <w:r w:rsidR="00F833B9" w:rsidRPr="009B737E">
        <w:rPr>
          <w:rFonts w:ascii="Times New Roman" w:eastAsia="Times New Roman" w:hAnsi="Times New Roman"/>
          <w:sz w:val="26"/>
          <w:szCs w:val="26"/>
          <w:lang w:eastAsia="ru-RU"/>
        </w:rPr>
        <w:t>г.Ульяновск</w:t>
      </w:r>
      <w:proofErr w:type="spellEnd"/>
      <w:r w:rsidR="00F833B9" w:rsidRPr="009B737E">
        <w:rPr>
          <w:rFonts w:ascii="Times New Roman" w:eastAsia="Times New Roman" w:hAnsi="Times New Roman"/>
          <w:sz w:val="26"/>
          <w:szCs w:val="26"/>
          <w:lang w:eastAsia="ru-RU"/>
        </w:rPr>
        <w:t>, производитель Россия)</w:t>
      </w:r>
      <w:r w:rsidRPr="009B737E">
        <w:rPr>
          <w:rFonts w:ascii="Times New Roman" w:eastAsia="Times New Roman" w:hAnsi="Times New Roman"/>
          <w:sz w:val="26"/>
          <w:szCs w:val="26"/>
          <w:lang w:eastAsia="ru-RU"/>
        </w:rPr>
        <w:t xml:space="preserve"> не могло быть расценено аукционной комиссией, как представление надлежащих сведений о  производителях товаров соответствующих требованиям Закона о контрактной с</w:t>
      </w:r>
      <w:r w:rsidRPr="009B737E">
        <w:rPr>
          <w:rFonts w:ascii="Times New Roman" w:eastAsia="Times New Roman" w:hAnsi="Times New Roman"/>
          <w:sz w:val="26"/>
          <w:szCs w:val="26"/>
          <w:lang w:eastAsia="ru-RU"/>
        </w:rPr>
        <w:t>и</w:t>
      </w:r>
      <w:r w:rsidRPr="009B737E">
        <w:rPr>
          <w:rFonts w:ascii="Times New Roman" w:eastAsia="Times New Roman" w:hAnsi="Times New Roman"/>
          <w:sz w:val="26"/>
          <w:szCs w:val="26"/>
          <w:lang w:eastAsia="ru-RU"/>
        </w:rPr>
        <w:t>стеме. В соответствии со статьями 1225, 1516, 1518, 1519 Гражданского Кодекса РФ (далее  -  ГК РФ) наименование места происхождения товара определяется как зарегистрированные в установленном порядке словесные, изобразительные объе</w:t>
      </w:r>
      <w:r w:rsidRPr="009B737E">
        <w:rPr>
          <w:rFonts w:ascii="Times New Roman" w:eastAsia="Times New Roman" w:hAnsi="Times New Roman"/>
          <w:sz w:val="26"/>
          <w:szCs w:val="26"/>
          <w:lang w:eastAsia="ru-RU"/>
        </w:rPr>
        <w:t>м</w:t>
      </w:r>
      <w:r w:rsidRPr="009B737E">
        <w:rPr>
          <w:rFonts w:ascii="Times New Roman" w:eastAsia="Times New Roman" w:hAnsi="Times New Roman"/>
          <w:sz w:val="26"/>
          <w:szCs w:val="26"/>
          <w:lang w:eastAsia="ru-RU"/>
        </w:rPr>
        <w:t>ные и другие обозначения, свидетельствующие о происхождении товара в ко</w:t>
      </w:r>
      <w:r w:rsidRPr="009B737E">
        <w:rPr>
          <w:rFonts w:ascii="Times New Roman" w:eastAsia="Times New Roman" w:hAnsi="Times New Roman"/>
          <w:sz w:val="26"/>
          <w:szCs w:val="26"/>
          <w:lang w:eastAsia="ru-RU"/>
        </w:rPr>
        <w:t>н</w:t>
      </w:r>
      <w:r w:rsidRPr="009B737E">
        <w:rPr>
          <w:rFonts w:ascii="Times New Roman" w:eastAsia="Times New Roman" w:hAnsi="Times New Roman"/>
          <w:sz w:val="26"/>
          <w:szCs w:val="26"/>
          <w:lang w:eastAsia="ru-RU"/>
        </w:rPr>
        <w:t>кретной местности. В случае указания наименования места происхождения товара, участник закупки должен подтвердить наличие государственной регистрации так</w:t>
      </w:r>
      <w:r w:rsidRPr="009B737E">
        <w:rPr>
          <w:rFonts w:ascii="Times New Roman" w:eastAsia="Times New Roman" w:hAnsi="Times New Roman"/>
          <w:sz w:val="26"/>
          <w:szCs w:val="26"/>
          <w:lang w:eastAsia="ru-RU"/>
        </w:rPr>
        <w:t>о</w:t>
      </w:r>
      <w:r w:rsidRPr="009B737E">
        <w:rPr>
          <w:rFonts w:ascii="Times New Roman" w:eastAsia="Times New Roman" w:hAnsi="Times New Roman"/>
          <w:sz w:val="26"/>
          <w:szCs w:val="26"/>
          <w:lang w:eastAsia="ru-RU"/>
        </w:rPr>
        <w:t>го наименования в отношении товара, указывая</w:t>
      </w:r>
      <w:r w:rsidR="00E75B0D">
        <w:rPr>
          <w:rFonts w:ascii="Times New Roman" w:eastAsia="Times New Roman" w:hAnsi="Times New Roman"/>
          <w:sz w:val="26"/>
          <w:szCs w:val="26"/>
          <w:lang w:eastAsia="ru-RU"/>
        </w:rPr>
        <w:t xml:space="preserve"> фирменное </w:t>
      </w:r>
      <w:r w:rsidRPr="009B737E">
        <w:rPr>
          <w:rFonts w:ascii="Times New Roman" w:eastAsia="Times New Roman" w:hAnsi="Times New Roman"/>
          <w:sz w:val="26"/>
          <w:szCs w:val="26"/>
          <w:lang w:eastAsia="ru-RU"/>
        </w:rPr>
        <w:t xml:space="preserve"> наименование прои</w:t>
      </w:r>
      <w:r w:rsidRPr="009B737E">
        <w:rPr>
          <w:rFonts w:ascii="Times New Roman" w:eastAsia="Times New Roman" w:hAnsi="Times New Roman"/>
          <w:sz w:val="26"/>
          <w:szCs w:val="26"/>
          <w:lang w:eastAsia="ru-RU"/>
        </w:rPr>
        <w:t>з</w:t>
      </w:r>
      <w:r w:rsidRPr="009B737E">
        <w:rPr>
          <w:rFonts w:ascii="Times New Roman" w:eastAsia="Times New Roman" w:hAnsi="Times New Roman"/>
          <w:sz w:val="26"/>
          <w:szCs w:val="26"/>
          <w:lang w:eastAsia="ru-RU"/>
        </w:rPr>
        <w:t>водителя товара, участник закупки должен указать организационно-правовую фо</w:t>
      </w:r>
      <w:r w:rsidRPr="009B737E">
        <w:rPr>
          <w:rFonts w:ascii="Times New Roman" w:eastAsia="Times New Roman" w:hAnsi="Times New Roman"/>
          <w:sz w:val="26"/>
          <w:szCs w:val="26"/>
          <w:lang w:eastAsia="ru-RU"/>
        </w:rPr>
        <w:t>р</w:t>
      </w:r>
      <w:r w:rsidRPr="009B737E">
        <w:rPr>
          <w:rFonts w:ascii="Times New Roman" w:eastAsia="Times New Roman" w:hAnsi="Times New Roman"/>
          <w:sz w:val="26"/>
          <w:szCs w:val="26"/>
          <w:lang w:eastAsia="ru-RU"/>
        </w:rPr>
        <w:t>му такого производителя.</w:t>
      </w:r>
    </w:p>
    <w:p w:rsidR="007A69D8" w:rsidRPr="009B737E" w:rsidRDefault="00F833B9" w:rsidP="007A69D8">
      <w:pPr>
        <w:spacing w:after="0" w:line="240" w:lineRule="auto"/>
        <w:ind w:firstLine="720"/>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Заявк</w:t>
      </w:r>
      <w:proofErr w:type="gramStart"/>
      <w:r w:rsidRPr="009B737E">
        <w:rPr>
          <w:rFonts w:ascii="Times New Roman" w:eastAsia="Times New Roman" w:hAnsi="Times New Roman"/>
          <w:sz w:val="26"/>
          <w:szCs w:val="26"/>
          <w:lang w:eastAsia="ru-RU"/>
        </w:rPr>
        <w:t>а ООО</w:t>
      </w:r>
      <w:proofErr w:type="gramEnd"/>
      <w:r w:rsidRPr="009B737E">
        <w:rPr>
          <w:rFonts w:ascii="Times New Roman" w:eastAsia="Times New Roman" w:hAnsi="Times New Roman"/>
          <w:sz w:val="26"/>
          <w:szCs w:val="26"/>
          <w:lang w:eastAsia="ru-RU"/>
        </w:rPr>
        <w:t xml:space="preserve"> «</w:t>
      </w:r>
      <w:r w:rsidR="007A69D8" w:rsidRPr="009B737E">
        <w:rPr>
          <w:rFonts w:ascii="Times New Roman" w:eastAsia="Times New Roman" w:hAnsi="Times New Roman"/>
          <w:sz w:val="26"/>
          <w:szCs w:val="26"/>
          <w:lang w:eastAsia="ru-RU"/>
        </w:rPr>
        <w:t>У</w:t>
      </w:r>
      <w:r w:rsidRPr="009B737E">
        <w:rPr>
          <w:rFonts w:ascii="Times New Roman" w:eastAsia="Times New Roman" w:hAnsi="Times New Roman"/>
          <w:sz w:val="26"/>
          <w:szCs w:val="26"/>
          <w:lang w:eastAsia="ru-RU"/>
        </w:rPr>
        <w:t>ниверсал-Сервис</w:t>
      </w:r>
      <w:r w:rsidR="007A69D8" w:rsidRPr="009B737E">
        <w:rPr>
          <w:rFonts w:ascii="Times New Roman" w:eastAsia="Times New Roman" w:hAnsi="Times New Roman"/>
          <w:sz w:val="26"/>
          <w:szCs w:val="26"/>
          <w:lang w:eastAsia="ru-RU"/>
        </w:rPr>
        <w:t>» сведений о производителе  товара с указ</w:t>
      </w:r>
      <w:r w:rsidR="007A69D8" w:rsidRPr="009B737E">
        <w:rPr>
          <w:rFonts w:ascii="Times New Roman" w:eastAsia="Times New Roman" w:hAnsi="Times New Roman"/>
          <w:sz w:val="26"/>
          <w:szCs w:val="26"/>
          <w:lang w:eastAsia="ru-RU"/>
        </w:rPr>
        <w:t>а</w:t>
      </w:r>
      <w:r w:rsidR="007A69D8" w:rsidRPr="009B737E">
        <w:rPr>
          <w:rFonts w:ascii="Times New Roman" w:eastAsia="Times New Roman" w:hAnsi="Times New Roman"/>
          <w:sz w:val="26"/>
          <w:szCs w:val="26"/>
          <w:lang w:eastAsia="ru-RU"/>
        </w:rPr>
        <w:t>нием  организационно-правовой формы  не содержит.</w:t>
      </w:r>
    </w:p>
    <w:p w:rsidR="00E75B0D" w:rsidRDefault="00E75B0D" w:rsidP="007A69D8">
      <w:pPr>
        <w:spacing w:after="0" w:line="240" w:lineRule="auto"/>
        <w:ind w:firstLine="720"/>
        <w:jc w:val="both"/>
        <w:rPr>
          <w:rFonts w:ascii="Times New Roman" w:eastAsia="Times New Roman" w:hAnsi="Times New Roman"/>
          <w:sz w:val="26"/>
          <w:szCs w:val="26"/>
          <w:lang w:eastAsia="ru-RU"/>
        </w:rPr>
      </w:pPr>
    </w:p>
    <w:p w:rsidR="007A69D8" w:rsidRPr="009B737E" w:rsidRDefault="007A69D8" w:rsidP="007A69D8">
      <w:pPr>
        <w:spacing w:after="0" w:line="240" w:lineRule="auto"/>
        <w:ind w:firstLine="720"/>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С учетом указанного, представител</w:t>
      </w:r>
      <w:r w:rsidR="00F833B9" w:rsidRPr="009B737E">
        <w:rPr>
          <w:rFonts w:ascii="Times New Roman" w:eastAsia="Times New Roman" w:hAnsi="Times New Roman"/>
          <w:sz w:val="26"/>
          <w:szCs w:val="26"/>
          <w:lang w:eastAsia="ru-RU"/>
        </w:rPr>
        <w:t xml:space="preserve">ь </w:t>
      </w:r>
      <w:r w:rsidRPr="009B737E">
        <w:rPr>
          <w:rFonts w:ascii="Times New Roman" w:eastAsia="Times New Roman" w:hAnsi="Times New Roman"/>
          <w:sz w:val="26"/>
          <w:szCs w:val="26"/>
          <w:lang w:eastAsia="ru-RU"/>
        </w:rPr>
        <w:t xml:space="preserve"> Уполномоченного органа счита</w:t>
      </w:r>
      <w:r w:rsidR="00F833B9" w:rsidRPr="009B737E">
        <w:rPr>
          <w:rFonts w:ascii="Times New Roman" w:eastAsia="Times New Roman" w:hAnsi="Times New Roman"/>
          <w:sz w:val="26"/>
          <w:szCs w:val="26"/>
          <w:lang w:eastAsia="ru-RU"/>
        </w:rPr>
        <w:t>е</w:t>
      </w:r>
      <w:r w:rsidRPr="009B737E">
        <w:rPr>
          <w:rFonts w:ascii="Times New Roman" w:eastAsia="Times New Roman" w:hAnsi="Times New Roman"/>
          <w:sz w:val="26"/>
          <w:szCs w:val="26"/>
          <w:lang w:eastAsia="ru-RU"/>
        </w:rPr>
        <w:t>т ж</w:t>
      </w:r>
      <w:r w:rsidRPr="009B737E">
        <w:rPr>
          <w:rFonts w:ascii="Times New Roman" w:eastAsia="Times New Roman" w:hAnsi="Times New Roman"/>
          <w:sz w:val="26"/>
          <w:szCs w:val="26"/>
          <w:lang w:eastAsia="ru-RU"/>
        </w:rPr>
        <w:t>а</w:t>
      </w:r>
      <w:r w:rsidRPr="009B737E">
        <w:rPr>
          <w:rFonts w:ascii="Times New Roman" w:eastAsia="Times New Roman" w:hAnsi="Times New Roman"/>
          <w:sz w:val="26"/>
          <w:szCs w:val="26"/>
          <w:lang w:eastAsia="ru-RU"/>
        </w:rPr>
        <w:t>лобу Заявителя необоснованной.</w:t>
      </w:r>
    </w:p>
    <w:p w:rsidR="007A69D8" w:rsidRPr="009B737E" w:rsidRDefault="007A69D8" w:rsidP="007A69D8">
      <w:pPr>
        <w:spacing w:after="0" w:line="240" w:lineRule="auto"/>
        <w:ind w:firstLine="720"/>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Изучив представленные документы, заслушав доводы и возражения сторон по жалобе, Комиссия Чувашского УФАС России по контролю в сфере закупок т</w:t>
      </w:r>
      <w:r w:rsidRPr="009B737E">
        <w:rPr>
          <w:rFonts w:ascii="Times New Roman" w:eastAsia="Times New Roman" w:hAnsi="Times New Roman"/>
          <w:sz w:val="26"/>
          <w:szCs w:val="26"/>
          <w:lang w:eastAsia="ru-RU"/>
        </w:rPr>
        <w:t>о</w:t>
      </w:r>
      <w:r w:rsidRPr="009B737E">
        <w:rPr>
          <w:rFonts w:ascii="Times New Roman" w:eastAsia="Times New Roman" w:hAnsi="Times New Roman"/>
          <w:sz w:val="26"/>
          <w:szCs w:val="26"/>
          <w:lang w:eastAsia="ru-RU"/>
        </w:rPr>
        <w:lastRenderedPageBreak/>
        <w:t>варов, работ, услуг для обеспечения государственных и муниципальных нужд (д</w:t>
      </w:r>
      <w:r w:rsidRPr="009B737E">
        <w:rPr>
          <w:rFonts w:ascii="Times New Roman" w:eastAsia="Times New Roman" w:hAnsi="Times New Roman"/>
          <w:sz w:val="26"/>
          <w:szCs w:val="26"/>
          <w:lang w:eastAsia="ru-RU"/>
        </w:rPr>
        <w:t>а</w:t>
      </w:r>
      <w:r w:rsidRPr="009B737E">
        <w:rPr>
          <w:rFonts w:ascii="Times New Roman" w:eastAsia="Times New Roman" w:hAnsi="Times New Roman"/>
          <w:sz w:val="26"/>
          <w:szCs w:val="26"/>
          <w:lang w:eastAsia="ru-RU"/>
        </w:rPr>
        <w:t>лее – Комиссия) установила следующее.</w:t>
      </w:r>
    </w:p>
    <w:p w:rsidR="00F833B9" w:rsidRPr="009B737E" w:rsidRDefault="007A69D8" w:rsidP="00F833B9">
      <w:pPr>
        <w:spacing w:after="0" w:line="240" w:lineRule="auto"/>
        <w:ind w:firstLine="708"/>
        <w:jc w:val="both"/>
        <w:rPr>
          <w:rFonts w:ascii="Times New Roman" w:eastAsia="Times New Roman" w:hAnsi="Times New Roman"/>
          <w:sz w:val="26"/>
          <w:szCs w:val="26"/>
          <w:lang w:eastAsia="ru-RU"/>
        </w:rPr>
      </w:pPr>
      <w:r w:rsidRPr="009B737E">
        <w:rPr>
          <w:rFonts w:ascii="Times New Roman" w:eastAsia="Batang" w:hAnsi="Times New Roman"/>
          <w:sz w:val="26"/>
          <w:szCs w:val="26"/>
          <w:lang w:eastAsia="ko-KR"/>
        </w:rPr>
        <w:t xml:space="preserve">Заказчиком, осуществляемым закупку, является </w:t>
      </w:r>
      <w:r w:rsidR="00E75B0D" w:rsidRPr="00E75B0D">
        <w:rPr>
          <w:rFonts w:ascii="Times New Roman" w:eastAsia="Times New Roman" w:hAnsi="Times New Roman"/>
          <w:sz w:val="26"/>
          <w:szCs w:val="26"/>
          <w:lang w:eastAsia="ru-RU"/>
        </w:rPr>
        <w:t>Бюджетно</w:t>
      </w:r>
      <w:r w:rsidR="00E75B0D">
        <w:rPr>
          <w:rFonts w:ascii="Times New Roman" w:eastAsia="Times New Roman" w:hAnsi="Times New Roman"/>
          <w:sz w:val="26"/>
          <w:szCs w:val="26"/>
          <w:lang w:eastAsia="ru-RU"/>
        </w:rPr>
        <w:t>е</w:t>
      </w:r>
      <w:r w:rsidR="00E75B0D" w:rsidRPr="00E75B0D">
        <w:rPr>
          <w:rFonts w:ascii="Times New Roman" w:eastAsia="Times New Roman" w:hAnsi="Times New Roman"/>
          <w:sz w:val="26"/>
          <w:szCs w:val="26"/>
          <w:lang w:eastAsia="ru-RU"/>
        </w:rPr>
        <w:t xml:space="preserve"> учреждени</w:t>
      </w:r>
      <w:r w:rsidR="00E75B0D">
        <w:rPr>
          <w:rFonts w:ascii="Times New Roman" w:eastAsia="Times New Roman" w:hAnsi="Times New Roman"/>
          <w:sz w:val="26"/>
          <w:szCs w:val="26"/>
          <w:lang w:eastAsia="ru-RU"/>
        </w:rPr>
        <w:t>е</w:t>
      </w:r>
      <w:r w:rsidR="00E75B0D" w:rsidRPr="00E75B0D">
        <w:rPr>
          <w:rFonts w:ascii="Times New Roman" w:eastAsia="Times New Roman" w:hAnsi="Times New Roman"/>
          <w:sz w:val="26"/>
          <w:szCs w:val="26"/>
          <w:lang w:eastAsia="ru-RU"/>
        </w:rPr>
        <w:t xml:space="preserve"> Ч</w:t>
      </w:r>
      <w:r w:rsidR="00E75B0D" w:rsidRPr="00E75B0D">
        <w:rPr>
          <w:rFonts w:ascii="Times New Roman" w:eastAsia="Times New Roman" w:hAnsi="Times New Roman"/>
          <w:sz w:val="26"/>
          <w:szCs w:val="26"/>
          <w:lang w:eastAsia="ru-RU"/>
        </w:rPr>
        <w:t>у</w:t>
      </w:r>
      <w:r w:rsidR="00E75B0D" w:rsidRPr="00E75B0D">
        <w:rPr>
          <w:rFonts w:ascii="Times New Roman" w:eastAsia="Times New Roman" w:hAnsi="Times New Roman"/>
          <w:sz w:val="26"/>
          <w:szCs w:val="26"/>
          <w:lang w:eastAsia="ru-RU"/>
        </w:rPr>
        <w:t xml:space="preserve">вашской Республики  </w:t>
      </w:r>
      <w:r w:rsidR="00F833B9" w:rsidRPr="009B737E">
        <w:rPr>
          <w:rFonts w:ascii="Times New Roman" w:eastAsia="Times New Roman" w:hAnsi="Times New Roman"/>
          <w:sz w:val="26"/>
          <w:szCs w:val="26"/>
          <w:lang w:eastAsia="ru-RU"/>
        </w:rPr>
        <w:t xml:space="preserve"> «</w:t>
      </w:r>
      <w:proofErr w:type="spellStart"/>
      <w:r w:rsidR="00F833B9" w:rsidRPr="009B737E">
        <w:rPr>
          <w:rFonts w:ascii="Times New Roman" w:eastAsia="Times New Roman" w:hAnsi="Times New Roman"/>
          <w:sz w:val="26"/>
          <w:szCs w:val="26"/>
          <w:lang w:eastAsia="ru-RU"/>
        </w:rPr>
        <w:t>Вурнарская</w:t>
      </w:r>
      <w:proofErr w:type="spellEnd"/>
      <w:r w:rsidR="00F833B9" w:rsidRPr="009B737E">
        <w:rPr>
          <w:rFonts w:ascii="Times New Roman" w:eastAsia="Times New Roman" w:hAnsi="Times New Roman"/>
          <w:sz w:val="26"/>
          <w:szCs w:val="26"/>
          <w:lang w:eastAsia="ru-RU"/>
        </w:rPr>
        <w:t xml:space="preserve"> центральная районная больница </w:t>
      </w:r>
      <w:proofErr w:type="spellStart"/>
      <w:r w:rsidR="00F833B9" w:rsidRPr="009B737E">
        <w:rPr>
          <w:rFonts w:ascii="Times New Roman" w:eastAsia="Times New Roman" w:hAnsi="Times New Roman"/>
          <w:sz w:val="26"/>
          <w:szCs w:val="26"/>
          <w:lang w:eastAsia="ru-RU"/>
        </w:rPr>
        <w:t>Ми</w:t>
      </w:r>
      <w:r w:rsidR="00F833B9" w:rsidRPr="009B737E">
        <w:rPr>
          <w:rFonts w:ascii="Times New Roman" w:eastAsia="Times New Roman" w:hAnsi="Times New Roman"/>
          <w:sz w:val="26"/>
          <w:szCs w:val="26"/>
          <w:lang w:eastAsia="ru-RU"/>
        </w:rPr>
        <w:t>н</w:t>
      </w:r>
      <w:r w:rsidR="00F833B9" w:rsidRPr="009B737E">
        <w:rPr>
          <w:rFonts w:ascii="Times New Roman" w:eastAsia="Times New Roman" w:hAnsi="Times New Roman"/>
          <w:sz w:val="26"/>
          <w:szCs w:val="26"/>
          <w:lang w:eastAsia="ru-RU"/>
        </w:rPr>
        <w:t>здравсоцразвития</w:t>
      </w:r>
      <w:proofErr w:type="spellEnd"/>
      <w:r w:rsidR="00F833B9" w:rsidRPr="009B737E">
        <w:rPr>
          <w:rFonts w:ascii="Times New Roman" w:eastAsia="Times New Roman" w:hAnsi="Times New Roman"/>
          <w:sz w:val="26"/>
          <w:szCs w:val="26"/>
          <w:lang w:eastAsia="ru-RU"/>
        </w:rPr>
        <w:t xml:space="preserve">  Чувашской Республики:</w:t>
      </w:r>
    </w:p>
    <w:p w:rsidR="007A69D8" w:rsidRPr="009B737E" w:rsidRDefault="007A69D8" w:rsidP="007A69D8">
      <w:pPr>
        <w:spacing w:after="0" w:line="240" w:lineRule="auto"/>
        <w:ind w:firstLine="708"/>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Уполномоченный орган </w:t>
      </w:r>
      <w:r w:rsidR="00F833B9" w:rsidRPr="009B737E">
        <w:rPr>
          <w:rFonts w:ascii="Times New Roman" w:eastAsia="Batang" w:hAnsi="Times New Roman"/>
          <w:sz w:val="26"/>
          <w:szCs w:val="26"/>
          <w:lang w:eastAsia="ko-KR"/>
        </w:rPr>
        <w:t>28</w:t>
      </w:r>
      <w:r w:rsidRPr="009B737E">
        <w:rPr>
          <w:rFonts w:ascii="Times New Roman" w:eastAsia="Batang" w:hAnsi="Times New Roman"/>
          <w:sz w:val="26"/>
          <w:szCs w:val="26"/>
          <w:lang w:eastAsia="ko-KR"/>
        </w:rPr>
        <w:t>.0</w:t>
      </w:r>
      <w:r w:rsidR="00F833B9" w:rsidRPr="009B737E">
        <w:rPr>
          <w:rFonts w:ascii="Times New Roman" w:eastAsia="Batang" w:hAnsi="Times New Roman"/>
          <w:sz w:val="26"/>
          <w:szCs w:val="26"/>
          <w:lang w:eastAsia="ko-KR"/>
        </w:rPr>
        <w:t>5</w:t>
      </w:r>
      <w:r w:rsidRPr="009B737E">
        <w:rPr>
          <w:rFonts w:ascii="Times New Roman" w:eastAsia="Batang" w:hAnsi="Times New Roman"/>
          <w:sz w:val="26"/>
          <w:szCs w:val="26"/>
          <w:lang w:eastAsia="ko-KR"/>
        </w:rPr>
        <w:t xml:space="preserve">.2014 разместил на официальном сайте </w:t>
      </w:r>
      <w:r w:rsidRPr="009B737E">
        <w:rPr>
          <w:rFonts w:ascii="Times New Roman" w:eastAsia="Batang" w:hAnsi="Times New Roman"/>
          <w:sz w:val="26"/>
          <w:szCs w:val="26"/>
          <w:lang w:val="en-US" w:eastAsia="ko-KR"/>
        </w:rPr>
        <w:t>www</w:t>
      </w:r>
      <w:r w:rsidRPr="009B737E">
        <w:rPr>
          <w:rFonts w:ascii="Times New Roman" w:eastAsia="Batang" w:hAnsi="Times New Roman"/>
          <w:sz w:val="26"/>
          <w:szCs w:val="26"/>
          <w:lang w:eastAsia="ko-KR"/>
        </w:rPr>
        <w:t>.</w:t>
      </w:r>
      <w:proofErr w:type="spellStart"/>
      <w:r w:rsidRPr="009B737E">
        <w:rPr>
          <w:rFonts w:ascii="Times New Roman" w:eastAsia="Batang" w:hAnsi="Times New Roman"/>
          <w:sz w:val="26"/>
          <w:szCs w:val="26"/>
          <w:lang w:val="en-US" w:eastAsia="ko-KR"/>
        </w:rPr>
        <w:t>zakupki</w:t>
      </w:r>
      <w:proofErr w:type="spellEnd"/>
      <w:r w:rsidRPr="009B737E">
        <w:rPr>
          <w:rFonts w:ascii="Times New Roman" w:eastAsia="Batang" w:hAnsi="Times New Roman"/>
          <w:sz w:val="26"/>
          <w:szCs w:val="26"/>
          <w:lang w:eastAsia="ko-KR"/>
        </w:rPr>
        <w:t>.</w:t>
      </w:r>
      <w:proofErr w:type="spellStart"/>
      <w:r w:rsidRPr="009B737E">
        <w:rPr>
          <w:rFonts w:ascii="Times New Roman" w:eastAsia="Batang" w:hAnsi="Times New Roman"/>
          <w:sz w:val="26"/>
          <w:szCs w:val="26"/>
          <w:lang w:val="en-US" w:eastAsia="ko-KR"/>
        </w:rPr>
        <w:t>gov</w:t>
      </w:r>
      <w:proofErr w:type="spellEnd"/>
      <w:r w:rsidRPr="009B737E">
        <w:rPr>
          <w:rFonts w:ascii="Times New Roman" w:eastAsia="Batang" w:hAnsi="Times New Roman"/>
          <w:sz w:val="26"/>
          <w:szCs w:val="26"/>
          <w:lang w:eastAsia="ko-KR"/>
        </w:rPr>
        <w:t>.</w:t>
      </w:r>
      <w:proofErr w:type="spellStart"/>
      <w:r w:rsidRPr="009B737E">
        <w:rPr>
          <w:rFonts w:ascii="Times New Roman" w:eastAsia="Batang" w:hAnsi="Times New Roman"/>
          <w:sz w:val="26"/>
          <w:szCs w:val="26"/>
          <w:lang w:val="en-US" w:eastAsia="ko-KR"/>
        </w:rPr>
        <w:t>ru</w:t>
      </w:r>
      <w:proofErr w:type="spellEnd"/>
      <w:r w:rsidRPr="009B737E">
        <w:rPr>
          <w:rFonts w:ascii="Times New Roman" w:eastAsia="Batang" w:hAnsi="Times New Roman"/>
          <w:sz w:val="26"/>
          <w:szCs w:val="26"/>
          <w:lang w:eastAsia="ko-KR"/>
        </w:rPr>
        <w:t xml:space="preserve"> извещение № </w:t>
      </w:r>
      <w:r w:rsidR="00F833B9" w:rsidRPr="009B737E">
        <w:rPr>
          <w:rFonts w:ascii="Times New Roman" w:eastAsia="Batang" w:hAnsi="Times New Roman"/>
          <w:sz w:val="26"/>
          <w:szCs w:val="26"/>
          <w:lang w:eastAsia="ko-KR"/>
        </w:rPr>
        <w:t>0</w:t>
      </w:r>
      <w:r w:rsidRPr="009B737E">
        <w:rPr>
          <w:rFonts w:ascii="Times New Roman" w:eastAsia="Batang" w:hAnsi="Times New Roman"/>
          <w:sz w:val="26"/>
          <w:szCs w:val="26"/>
          <w:lang w:eastAsia="ko-KR"/>
        </w:rPr>
        <w:t>115</w:t>
      </w:r>
      <w:r w:rsidR="00F833B9" w:rsidRPr="009B737E">
        <w:rPr>
          <w:rFonts w:ascii="Times New Roman" w:eastAsia="Batang" w:hAnsi="Times New Roman"/>
          <w:sz w:val="26"/>
          <w:szCs w:val="26"/>
          <w:lang w:eastAsia="ko-KR"/>
        </w:rPr>
        <w:t>200001114002165</w:t>
      </w:r>
      <w:r w:rsidRPr="009B737E">
        <w:rPr>
          <w:rFonts w:ascii="Times New Roman" w:eastAsia="Batang" w:hAnsi="Times New Roman"/>
          <w:sz w:val="26"/>
          <w:szCs w:val="26"/>
          <w:lang w:eastAsia="ko-KR"/>
        </w:rPr>
        <w:t xml:space="preserve">   о проведении  электро</w:t>
      </w:r>
      <w:r w:rsidRPr="009B737E">
        <w:rPr>
          <w:rFonts w:ascii="Times New Roman" w:eastAsia="Batang" w:hAnsi="Times New Roman"/>
          <w:sz w:val="26"/>
          <w:szCs w:val="26"/>
          <w:lang w:eastAsia="ko-KR"/>
        </w:rPr>
        <w:t>н</w:t>
      </w:r>
      <w:r w:rsidRPr="009B737E">
        <w:rPr>
          <w:rFonts w:ascii="Times New Roman" w:eastAsia="Batang" w:hAnsi="Times New Roman"/>
          <w:sz w:val="26"/>
          <w:szCs w:val="26"/>
          <w:lang w:eastAsia="ko-KR"/>
        </w:rPr>
        <w:t xml:space="preserve">ного аукциона  на право заключить контракт на </w:t>
      </w:r>
      <w:r w:rsidR="00C8761B" w:rsidRPr="009B737E">
        <w:rPr>
          <w:rFonts w:ascii="Times New Roman" w:eastAsia="Batang" w:hAnsi="Times New Roman"/>
          <w:sz w:val="26"/>
          <w:szCs w:val="26"/>
          <w:lang w:eastAsia="ko-KR"/>
        </w:rPr>
        <w:t>поставку запчастей</w:t>
      </w:r>
      <w:r w:rsidRPr="009B737E">
        <w:rPr>
          <w:rFonts w:ascii="Times New Roman" w:eastAsia="Batang" w:hAnsi="Times New Roman"/>
          <w:sz w:val="26"/>
          <w:szCs w:val="26"/>
          <w:lang w:eastAsia="ko-KR"/>
        </w:rPr>
        <w:t xml:space="preserve"> с начальной (максимальной) ценой контракта  </w:t>
      </w:r>
      <w:r w:rsidR="00C8761B" w:rsidRPr="009B737E">
        <w:rPr>
          <w:rFonts w:ascii="Times New Roman" w:eastAsia="Batang" w:hAnsi="Times New Roman"/>
          <w:sz w:val="26"/>
          <w:szCs w:val="26"/>
          <w:lang w:eastAsia="ko-KR"/>
        </w:rPr>
        <w:t>343166.53</w:t>
      </w:r>
      <w:r w:rsidRPr="009B737E">
        <w:rPr>
          <w:rFonts w:ascii="Times New Roman" w:eastAsia="Batang" w:hAnsi="Times New Roman"/>
          <w:sz w:val="26"/>
          <w:szCs w:val="26"/>
          <w:lang w:eastAsia="ko-KR"/>
        </w:rPr>
        <w:t xml:space="preserve"> руб.</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Согласно протоколу рассмотрения первых частей заявок от </w:t>
      </w:r>
      <w:r w:rsidR="00C8761B" w:rsidRPr="009B737E">
        <w:rPr>
          <w:rFonts w:ascii="Times New Roman" w:eastAsia="Batang" w:hAnsi="Times New Roman"/>
          <w:sz w:val="26"/>
          <w:szCs w:val="26"/>
          <w:lang w:eastAsia="ko-KR"/>
        </w:rPr>
        <w:t>06</w:t>
      </w:r>
      <w:r w:rsidRPr="009B737E">
        <w:rPr>
          <w:rFonts w:ascii="Times New Roman" w:eastAsia="Batang" w:hAnsi="Times New Roman"/>
          <w:sz w:val="26"/>
          <w:szCs w:val="26"/>
          <w:lang w:eastAsia="ko-KR"/>
        </w:rPr>
        <w:t>.0</w:t>
      </w:r>
      <w:r w:rsidR="00C8761B" w:rsidRPr="009B737E">
        <w:rPr>
          <w:rFonts w:ascii="Times New Roman" w:eastAsia="Batang" w:hAnsi="Times New Roman"/>
          <w:sz w:val="26"/>
          <w:szCs w:val="26"/>
          <w:lang w:eastAsia="ko-KR"/>
        </w:rPr>
        <w:t>6</w:t>
      </w:r>
      <w:r w:rsidRPr="009B737E">
        <w:rPr>
          <w:rFonts w:ascii="Times New Roman" w:eastAsia="Batang" w:hAnsi="Times New Roman"/>
          <w:sz w:val="26"/>
          <w:szCs w:val="26"/>
          <w:lang w:eastAsia="ko-KR"/>
        </w:rPr>
        <w:t xml:space="preserve">.2014 на участие в аукционе в электронной форме подано </w:t>
      </w:r>
      <w:r w:rsidR="00C8761B" w:rsidRPr="009B737E">
        <w:rPr>
          <w:rFonts w:ascii="Times New Roman" w:eastAsia="Batang" w:hAnsi="Times New Roman"/>
          <w:sz w:val="26"/>
          <w:szCs w:val="26"/>
          <w:lang w:eastAsia="ko-KR"/>
        </w:rPr>
        <w:t>2</w:t>
      </w:r>
      <w:r w:rsidRPr="009B737E">
        <w:rPr>
          <w:rFonts w:ascii="Times New Roman" w:eastAsia="Batang" w:hAnsi="Times New Roman"/>
          <w:sz w:val="26"/>
          <w:szCs w:val="26"/>
          <w:lang w:eastAsia="ko-KR"/>
        </w:rPr>
        <w:t xml:space="preserve"> заяв</w:t>
      </w:r>
      <w:r w:rsidR="00C8761B" w:rsidRPr="009B737E">
        <w:rPr>
          <w:rFonts w:ascii="Times New Roman" w:eastAsia="Batang" w:hAnsi="Times New Roman"/>
          <w:sz w:val="26"/>
          <w:szCs w:val="26"/>
          <w:lang w:eastAsia="ko-KR"/>
        </w:rPr>
        <w:t>ки</w:t>
      </w:r>
      <w:r w:rsidRPr="009B737E">
        <w:rPr>
          <w:rFonts w:ascii="Times New Roman" w:eastAsia="Batang" w:hAnsi="Times New Roman"/>
          <w:sz w:val="26"/>
          <w:szCs w:val="26"/>
          <w:lang w:eastAsia="ko-KR"/>
        </w:rPr>
        <w:t>. Отказано в допуске к участию в электронном аукционе 1 участнику закупки</w:t>
      </w:r>
      <w:r w:rsidR="00C8761B" w:rsidRPr="009B737E">
        <w:rPr>
          <w:rFonts w:ascii="Times New Roman" w:eastAsia="Batang" w:hAnsi="Times New Roman"/>
          <w:sz w:val="26"/>
          <w:szCs w:val="26"/>
          <w:lang w:eastAsia="ko-KR"/>
        </w:rPr>
        <w:t xml:space="preserve"> - </w:t>
      </w:r>
      <w:r w:rsidRPr="009B737E">
        <w:rPr>
          <w:rFonts w:ascii="Times New Roman" w:eastAsia="Batang" w:hAnsi="Times New Roman"/>
          <w:sz w:val="26"/>
          <w:szCs w:val="26"/>
          <w:lang w:eastAsia="ko-KR"/>
        </w:rPr>
        <w:t xml:space="preserve"> ООО «</w:t>
      </w:r>
      <w:r w:rsidR="00C8761B" w:rsidRPr="009B737E">
        <w:rPr>
          <w:rFonts w:ascii="Times New Roman" w:eastAsia="Batang" w:hAnsi="Times New Roman"/>
          <w:sz w:val="26"/>
          <w:szCs w:val="26"/>
          <w:lang w:eastAsia="ko-KR"/>
        </w:rPr>
        <w:t>Универсал-Сервис»</w:t>
      </w:r>
      <w:r w:rsidRPr="009B737E">
        <w:rPr>
          <w:rFonts w:ascii="Times New Roman" w:eastAsia="Batang" w:hAnsi="Times New Roman"/>
          <w:sz w:val="26"/>
          <w:szCs w:val="26"/>
          <w:lang w:eastAsia="ko-KR"/>
        </w:rPr>
        <w:t xml:space="preserve"> (участник №</w:t>
      </w:r>
      <w:r w:rsidR="006D1E02" w:rsidRPr="009B737E">
        <w:rPr>
          <w:rFonts w:ascii="Times New Roman" w:eastAsia="Batang" w:hAnsi="Times New Roman"/>
          <w:sz w:val="26"/>
          <w:szCs w:val="26"/>
          <w:lang w:eastAsia="ko-KR"/>
        </w:rPr>
        <w:t>2</w:t>
      </w:r>
      <w:r w:rsidRPr="009B737E">
        <w:rPr>
          <w:rFonts w:ascii="Times New Roman" w:eastAsia="Batang" w:hAnsi="Times New Roman"/>
          <w:sz w:val="26"/>
          <w:szCs w:val="26"/>
          <w:lang w:eastAsia="ko-KR"/>
        </w:rPr>
        <w:t>).</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proofErr w:type="gramStart"/>
      <w:r w:rsidRPr="009B737E">
        <w:rPr>
          <w:rFonts w:ascii="Times New Roman" w:eastAsia="Batang" w:hAnsi="Times New Roman"/>
          <w:sz w:val="26"/>
          <w:szCs w:val="26"/>
          <w:lang w:eastAsia="ko-KR"/>
        </w:rPr>
        <w:t>Основанием для отказа участнику №</w:t>
      </w:r>
      <w:r w:rsidR="006D1E02" w:rsidRPr="009B737E">
        <w:rPr>
          <w:rFonts w:ascii="Times New Roman" w:eastAsia="Batang" w:hAnsi="Times New Roman"/>
          <w:sz w:val="26"/>
          <w:szCs w:val="26"/>
          <w:lang w:eastAsia="ko-KR"/>
        </w:rPr>
        <w:t>2</w:t>
      </w:r>
      <w:r w:rsidRPr="009B737E">
        <w:rPr>
          <w:rFonts w:ascii="Times New Roman" w:eastAsia="Batang" w:hAnsi="Times New Roman"/>
          <w:sz w:val="26"/>
          <w:szCs w:val="26"/>
          <w:lang w:eastAsia="ko-KR"/>
        </w:rPr>
        <w:t xml:space="preserve"> (ООО «</w:t>
      </w:r>
      <w:r w:rsidR="006D1E02" w:rsidRPr="009B737E">
        <w:rPr>
          <w:rFonts w:ascii="Times New Roman" w:eastAsia="Batang" w:hAnsi="Times New Roman"/>
          <w:sz w:val="26"/>
          <w:szCs w:val="26"/>
          <w:lang w:eastAsia="ko-KR"/>
        </w:rPr>
        <w:t>Универсал-Сервис</w:t>
      </w:r>
      <w:r w:rsidRPr="009B737E">
        <w:rPr>
          <w:rFonts w:ascii="Times New Roman" w:eastAsia="Batang" w:hAnsi="Times New Roman"/>
          <w:sz w:val="26"/>
          <w:szCs w:val="26"/>
          <w:lang w:eastAsia="ko-KR"/>
        </w:rPr>
        <w:t>») в допуске к участию в электронном аукционе послужило не соблюдение  требований  части 4 статьи 67, и  части 3  статьи 66 и пункт</w:t>
      </w:r>
      <w:r w:rsidR="006D1E02" w:rsidRPr="009B737E">
        <w:rPr>
          <w:rFonts w:ascii="Times New Roman" w:eastAsia="Batang" w:hAnsi="Times New Roman"/>
          <w:sz w:val="26"/>
          <w:szCs w:val="26"/>
          <w:lang w:eastAsia="ko-KR"/>
        </w:rPr>
        <w:t>а 21</w:t>
      </w:r>
      <w:r w:rsidRPr="009B737E">
        <w:rPr>
          <w:rFonts w:ascii="Times New Roman" w:eastAsia="Batang" w:hAnsi="Times New Roman"/>
          <w:sz w:val="26"/>
          <w:szCs w:val="26"/>
          <w:lang w:eastAsia="ko-KR"/>
        </w:rPr>
        <w:t xml:space="preserve"> раздела 10 Информационной карты аукционной документации, т.к. участник №</w:t>
      </w:r>
      <w:r w:rsidR="006D1E02" w:rsidRPr="009B737E">
        <w:rPr>
          <w:rFonts w:ascii="Times New Roman" w:eastAsia="Batang" w:hAnsi="Times New Roman"/>
          <w:sz w:val="26"/>
          <w:szCs w:val="26"/>
          <w:lang w:eastAsia="ko-KR"/>
        </w:rPr>
        <w:t>2</w:t>
      </w:r>
      <w:r w:rsidRPr="009B737E">
        <w:rPr>
          <w:rFonts w:ascii="Times New Roman" w:eastAsia="Batang" w:hAnsi="Times New Roman"/>
          <w:sz w:val="26"/>
          <w:szCs w:val="26"/>
          <w:lang w:eastAsia="ko-KR"/>
        </w:rPr>
        <w:t xml:space="preserve"> не предоставил информацию о наименовании места происхождения  товара или наименование производителя  т</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 xml:space="preserve">вара по позициям </w:t>
      </w:r>
      <w:r w:rsidR="006D1E02" w:rsidRPr="009B737E">
        <w:rPr>
          <w:rFonts w:ascii="Times New Roman" w:eastAsia="Batang" w:hAnsi="Times New Roman"/>
          <w:sz w:val="26"/>
          <w:szCs w:val="26"/>
          <w:lang w:eastAsia="ko-KR"/>
        </w:rPr>
        <w:t>4-6</w:t>
      </w:r>
      <w:r w:rsidRPr="009B737E">
        <w:rPr>
          <w:rFonts w:ascii="Times New Roman" w:eastAsia="Batang" w:hAnsi="Times New Roman"/>
          <w:sz w:val="26"/>
          <w:szCs w:val="26"/>
          <w:lang w:eastAsia="ko-KR"/>
        </w:rPr>
        <w:t>,</w:t>
      </w:r>
      <w:r w:rsidR="006D1E02" w:rsidRPr="009B737E">
        <w:rPr>
          <w:rFonts w:ascii="Times New Roman" w:eastAsia="Batang" w:hAnsi="Times New Roman"/>
          <w:sz w:val="26"/>
          <w:szCs w:val="26"/>
          <w:lang w:eastAsia="ko-KR"/>
        </w:rPr>
        <w:t xml:space="preserve"> 12, 32-33 и т.д</w:t>
      </w:r>
      <w:r w:rsidRPr="009B737E">
        <w:rPr>
          <w:rFonts w:ascii="Times New Roman" w:eastAsia="Batang" w:hAnsi="Times New Roman"/>
          <w:sz w:val="26"/>
          <w:szCs w:val="26"/>
          <w:lang w:eastAsia="ko-KR"/>
        </w:rPr>
        <w:t>.</w:t>
      </w:r>
      <w:proofErr w:type="gramEnd"/>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В соответствии с пунктом 2 части 1 статьи 64 Закона о контрактной системе,  документация об электронном аукционе должна содержать требования к содерж</w:t>
      </w:r>
      <w:r w:rsidRPr="009B737E">
        <w:rPr>
          <w:rFonts w:ascii="Times New Roman" w:eastAsia="Batang" w:hAnsi="Times New Roman"/>
          <w:sz w:val="26"/>
          <w:szCs w:val="26"/>
          <w:lang w:eastAsia="ko-KR"/>
        </w:rPr>
        <w:t>а</w:t>
      </w:r>
      <w:r w:rsidRPr="009B737E">
        <w:rPr>
          <w:rFonts w:ascii="Times New Roman" w:eastAsia="Batang" w:hAnsi="Times New Roman"/>
          <w:sz w:val="26"/>
          <w:szCs w:val="26"/>
          <w:lang w:eastAsia="ko-KR"/>
        </w:rPr>
        <w:t xml:space="preserve">нию, составу заявки на участие в таком аукционе в соответствии с </w:t>
      </w:r>
      <w:hyperlink r:id="rId5" w:history="1">
        <w:r w:rsidRPr="009B737E">
          <w:rPr>
            <w:rStyle w:val="a3"/>
            <w:rFonts w:ascii="Times New Roman" w:eastAsia="Batang" w:hAnsi="Times New Roman"/>
            <w:sz w:val="26"/>
            <w:szCs w:val="26"/>
            <w:lang w:eastAsia="ko-KR"/>
          </w:rPr>
          <w:t>частями 3</w:t>
        </w:r>
      </w:hyperlink>
      <w:r w:rsidRPr="009B737E">
        <w:rPr>
          <w:rFonts w:ascii="Times New Roman" w:eastAsia="Batang" w:hAnsi="Times New Roman"/>
          <w:sz w:val="26"/>
          <w:szCs w:val="26"/>
          <w:lang w:eastAsia="ko-KR"/>
        </w:rPr>
        <w:t xml:space="preserve"> - </w:t>
      </w:r>
      <w:hyperlink r:id="rId6" w:history="1">
        <w:r w:rsidRPr="009B737E">
          <w:rPr>
            <w:rStyle w:val="a3"/>
            <w:rFonts w:ascii="Times New Roman" w:eastAsia="Batang" w:hAnsi="Times New Roman"/>
            <w:sz w:val="26"/>
            <w:szCs w:val="26"/>
            <w:lang w:eastAsia="ko-KR"/>
          </w:rPr>
          <w:t>6 статьи 66</w:t>
        </w:r>
      </w:hyperlink>
      <w:r w:rsidRPr="009B737E">
        <w:rPr>
          <w:rFonts w:ascii="Times New Roman" w:eastAsia="Batang" w:hAnsi="Times New Roman"/>
          <w:sz w:val="26"/>
          <w:szCs w:val="26"/>
          <w:lang w:eastAsia="ko-KR"/>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w:t>
      </w:r>
      <w:r w:rsidRPr="009B737E">
        <w:rPr>
          <w:rFonts w:ascii="Times New Roman" w:eastAsia="Batang" w:hAnsi="Times New Roman"/>
          <w:sz w:val="26"/>
          <w:szCs w:val="26"/>
          <w:lang w:eastAsia="ko-KR"/>
        </w:rPr>
        <w:t>а</w:t>
      </w:r>
      <w:r w:rsidRPr="009B737E">
        <w:rPr>
          <w:rFonts w:ascii="Times New Roman" w:eastAsia="Batang" w:hAnsi="Times New Roman"/>
          <w:sz w:val="26"/>
          <w:szCs w:val="26"/>
          <w:lang w:eastAsia="ko-KR"/>
        </w:rPr>
        <w:t>ком аукционе.</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proofErr w:type="gramStart"/>
      <w:r w:rsidRPr="009B737E">
        <w:rPr>
          <w:rFonts w:ascii="Times New Roman" w:eastAsia="Batang" w:hAnsi="Times New Roman"/>
          <w:sz w:val="26"/>
          <w:szCs w:val="26"/>
          <w:lang w:eastAsia="ko-KR"/>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w:t>
      </w:r>
      <w:r w:rsidRPr="009B737E">
        <w:rPr>
          <w:rFonts w:ascii="Times New Roman" w:eastAsia="Batang" w:hAnsi="Times New Roman"/>
          <w:sz w:val="26"/>
          <w:szCs w:val="26"/>
          <w:lang w:eastAsia="ko-KR"/>
        </w:rPr>
        <w:t>и</w:t>
      </w:r>
      <w:r w:rsidRPr="009B737E">
        <w:rPr>
          <w:rFonts w:ascii="Times New Roman" w:eastAsia="Batang" w:hAnsi="Times New Roman"/>
          <w:sz w:val="26"/>
          <w:szCs w:val="26"/>
          <w:lang w:eastAsia="ko-KR"/>
        </w:rPr>
        <w:t>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9B737E">
        <w:rPr>
          <w:rFonts w:ascii="Times New Roman" w:eastAsia="Batang" w:hAnsi="Times New Roman"/>
          <w:sz w:val="26"/>
          <w:szCs w:val="26"/>
          <w:lang w:eastAsia="ko-KR"/>
        </w:rPr>
        <w:t xml:space="preserve"> </w:t>
      </w:r>
      <w:proofErr w:type="gramStart"/>
      <w:r w:rsidRPr="009B737E">
        <w:rPr>
          <w:rFonts w:ascii="Times New Roman" w:eastAsia="Batang" w:hAnsi="Times New Roman"/>
          <w:sz w:val="26"/>
          <w:szCs w:val="26"/>
          <w:lang w:eastAsia="ko-KR"/>
        </w:rPr>
        <w:t>На основании результатов ра</w:t>
      </w:r>
      <w:r w:rsidRPr="009B737E">
        <w:rPr>
          <w:rFonts w:ascii="Times New Roman" w:eastAsia="Batang" w:hAnsi="Times New Roman"/>
          <w:sz w:val="26"/>
          <w:szCs w:val="26"/>
          <w:lang w:eastAsia="ko-KR"/>
        </w:rPr>
        <w:t>с</w:t>
      </w:r>
      <w:r w:rsidRPr="009B737E">
        <w:rPr>
          <w:rFonts w:ascii="Times New Roman" w:eastAsia="Batang" w:hAnsi="Times New Roman"/>
          <w:sz w:val="26"/>
          <w:szCs w:val="26"/>
          <w:lang w:eastAsia="ko-KR"/>
        </w:rPr>
        <w:t>смотрения первых частей заявок на участие в аукционе в электронной форме, с</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w:t>
      </w:r>
      <w:r w:rsidRPr="009B737E">
        <w:rPr>
          <w:rFonts w:ascii="Times New Roman" w:eastAsia="Batang" w:hAnsi="Times New Roman"/>
          <w:sz w:val="26"/>
          <w:szCs w:val="26"/>
          <w:lang w:eastAsia="ko-KR"/>
        </w:rPr>
        <w:t>з</w:t>
      </w:r>
      <w:r w:rsidRPr="009B737E">
        <w:rPr>
          <w:rFonts w:ascii="Times New Roman" w:eastAsia="Batang" w:hAnsi="Times New Roman"/>
          <w:sz w:val="26"/>
          <w:szCs w:val="26"/>
          <w:lang w:eastAsia="ko-KR"/>
        </w:rPr>
        <w:t>мещения заказа, подавшего заявку на участие в аукционе, участником аукциона или об отказе в допуске</w:t>
      </w:r>
      <w:proofErr w:type="gramEnd"/>
      <w:r w:rsidRPr="009B737E">
        <w:rPr>
          <w:rFonts w:ascii="Times New Roman" w:eastAsia="Batang" w:hAnsi="Times New Roman"/>
          <w:sz w:val="26"/>
          <w:szCs w:val="26"/>
          <w:lang w:eastAsia="ko-KR"/>
        </w:rPr>
        <w:t xml:space="preserve"> такого участника размещения заказа к участию в аукционе в порядке и по основаниям, которые предусмотрены настоящей статьей.</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По правилам части 4 статьи 67 Закона о контрактной системе участник эле</w:t>
      </w:r>
      <w:r w:rsidRPr="009B737E">
        <w:rPr>
          <w:rFonts w:ascii="Times New Roman" w:eastAsia="Batang" w:hAnsi="Times New Roman"/>
          <w:sz w:val="26"/>
          <w:szCs w:val="26"/>
          <w:lang w:eastAsia="ko-KR"/>
        </w:rPr>
        <w:t>к</w:t>
      </w:r>
      <w:r w:rsidRPr="009B737E">
        <w:rPr>
          <w:rFonts w:ascii="Times New Roman" w:eastAsia="Batang" w:hAnsi="Times New Roman"/>
          <w:sz w:val="26"/>
          <w:szCs w:val="26"/>
          <w:lang w:eastAsia="ko-KR"/>
        </w:rPr>
        <w:t>тронного аукциона не допускается к участию в нем в случае:</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1) </w:t>
      </w:r>
      <w:proofErr w:type="spellStart"/>
      <w:r w:rsidRPr="009B737E">
        <w:rPr>
          <w:rFonts w:ascii="Times New Roman" w:eastAsia="Batang" w:hAnsi="Times New Roman"/>
          <w:sz w:val="26"/>
          <w:szCs w:val="26"/>
          <w:lang w:eastAsia="ko-KR"/>
        </w:rPr>
        <w:t>непредоставления</w:t>
      </w:r>
      <w:proofErr w:type="spellEnd"/>
      <w:r w:rsidRPr="009B737E">
        <w:rPr>
          <w:rFonts w:ascii="Times New Roman" w:eastAsia="Batang" w:hAnsi="Times New Roman"/>
          <w:sz w:val="26"/>
          <w:szCs w:val="26"/>
          <w:lang w:eastAsia="ko-KR"/>
        </w:rPr>
        <w:t xml:space="preserve"> информации, предусмотренной </w:t>
      </w:r>
      <w:hyperlink r:id="rId7" w:history="1">
        <w:r w:rsidRPr="009B737E">
          <w:rPr>
            <w:rStyle w:val="a3"/>
            <w:rFonts w:ascii="Times New Roman" w:eastAsia="Batang" w:hAnsi="Times New Roman"/>
            <w:sz w:val="26"/>
            <w:szCs w:val="26"/>
            <w:lang w:eastAsia="ko-KR"/>
          </w:rPr>
          <w:t>частью 3 статьи 66</w:t>
        </w:r>
      </w:hyperlink>
      <w:r w:rsidRPr="009B737E">
        <w:rPr>
          <w:rFonts w:ascii="Times New Roman" w:eastAsia="Batang" w:hAnsi="Times New Roman"/>
          <w:sz w:val="26"/>
          <w:szCs w:val="26"/>
          <w:lang w:eastAsia="ko-KR"/>
        </w:rPr>
        <w:t xml:space="preserve"> настоящего Федерального закона, или предоставления недостоверной информации;</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2) несоответствия информации, предусмотренной </w:t>
      </w:r>
      <w:hyperlink r:id="rId8" w:history="1">
        <w:r w:rsidRPr="009B737E">
          <w:rPr>
            <w:rStyle w:val="a3"/>
            <w:rFonts w:ascii="Times New Roman" w:eastAsia="Batang" w:hAnsi="Times New Roman"/>
            <w:sz w:val="26"/>
            <w:szCs w:val="26"/>
            <w:lang w:eastAsia="ko-KR"/>
          </w:rPr>
          <w:t>частью 3 статьи 66</w:t>
        </w:r>
      </w:hyperlink>
      <w:r w:rsidRPr="009B737E">
        <w:rPr>
          <w:rFonts w:ascii="Times New Roman" w:eastAsia="Batang" w:hAnsi="Times New Roman"/>
          <w:sz w:val="26"/>
          <w:szCs w:val="26"/>
          <w:lang w:eastAsia="ko-KR"/>
        </w:rPr>
        <w:t xml:space="preserve"> наст</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ящего Федерального закона, требованиям документации о таком аукционе.</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Отказ в допуске к участию в электронном аукционе по основаниям, не предусмотренным </w:t>
      </w:r>
      <w:hyperlink r:id="rId9" w:anchor="Par0" w:history="1">
        <w:r w:rsidRPr="009B737E">
          <w:rPr>
            <w:rStyle w:val="a3"/>
            <w:rFonts w:ascii="Times New Roman" w:eastAsia="Batang" w:hAnsi="Times New Roman"/>
            <w:sz w:val="26"/>
            <w:szCs w:val="26"/>
            <w:lang w:eastAsia="ko-KR"/>
          </w:rPr>
          <w:t>частью 4</w:t>
        </w:r>
      </w:hyperlink>
      <w:r w:rsidRPr="009B737E">
        <w:rPr>
          <w:rFonts w:ascii="Times New Roman" w:eastAsia="Batang" w:hAnsi="Times New Roman"/>
          <w:sz w:val="26"/>
          <w:szCs w:val="26"/>
          <w:lang w:eastAsia="ko-KR"/>
        </w:rPr>
        <w:t xml:space="preserve"> настоящей статьи, не допускается (часть 5 статьи 67 Закона о контрактной системе).</w:t>
      </w:r>
    </w:p>
    <w:p w:rsidR="007A69D8" w:rsidRPr="009B737E" w:rsidRDefault="007A69D8" w:rsidP="007A69D8">
      <w:pPr>
        <w:spacing w:after="0" w:line="240" w:lineRule="auto"/>
        <w:ind w:firstLine="709"/>
        <w:jc w:val="both"/>
        <w:rPr>
          <w:rFonts w:ascii="Times New Roman" w:hAnsi="Times New Roman"/>
          <w:sz w:val="26"/>
          <w:szCs w:val="26"/>
        </w:rPr>
      </w:pPr>
      <w:proofErr w:type="gramStart"/>
      <w:r w:rsidRPr="009B737E">
        <w:rPr>
          <w:rFonts w:ascii="Times New Roman" w:eastAsia="Batang" w:hAnsi="Times New Roman"/>
          <w:sz w:val="26"/>
          <w:szCs w:val="26"/>
          <w:lang w:eastAsia="ko-KR"/>
        </w:rPr>
        <w:lastRenderedPageBreak/>
        <w:t>Согласно подпункту б)  пункта 1  части 3 статьи 66 Закона о контрактной с</w:t>
      </w:r>
      <w:r w:rsidRPr="009B737E">
        <w:rPr>
          <w:rFonts w:ascii="Times New Roman" w:eastAsia="Batang" w:hAnsi="Times New Roman"/>
          <w:sz w:val="26"/>
          <w:szCs w:val="26"/>
          <w:lang w:eastAsia="ko-KR"/>
        </w:rPr>
        <w:t>и</w:t>
      </w:r>
      <w:r w:rsidRPr="009B737E">
        <w:rPr>
          <w:rFonts w:ascii="Times New Roman" w:eastAsia="Batang" w:hAnsi="Times New Roman"/>
          <w:sz w:val="26"/>
          <w:szCs w:val="26"/>
          <w:lang w:eastAsia="ko-KR"/>
        </w:rPr>
        <w:t>стеме при заключении контракта на  поставку товара, первая часть заявки на уч</w:t>
      </w:r>
      <w:r w:rsidRPr="009B737E">
        <w:rPr>
          <w:rFonts w:ascii="Times New Roman" w:eastAsia="Batang" w:hAnsi="Times New Roman"/>
          <w:sz w:val="26"/>
          <w:szCs w:val="26"/>
          <w:lang w:eastAsia="ko-KR"/>
        </w:rPr>
        <w:t>а</w:t>
      </w:r>
      <w:r w:rsidRPr="009B737E">
        <w:rPr>
          <w:rFonts w:ascii="Times New Roman" w:eastAsia="Batang" w:hAnsi="Times New Roman"/>
          <w:sz w:val="26"/>
          <w:szCs w:val="26"/>
          <w:lang w:eastAsia="ko-KR"/>
        </w:rPr>
        <w:t xml:space="preserve">стие в электронном аукционе должна содержать </w:t>
      </w:r>
      <w:r w:rsidRPr="009B737E">
        <w:rPr>
          <w:rFonts w:ascii="Times New Roman" w:hAnsi="Times New Roman"/>
          <w:sz w:val="26"/>
          <w:szCs w:val="26"/>
        </w:rPr>
        <w:t>конкретные показатели, соотве</w:t>
      </w:r>
      <w:r w:rsidRPr="009B737E">
        <w:rPr>
          <w:rFonts w:ascii="Times New Roman" w:hAnsi="Times New Roman"/>
          <w:sz w:val="26"/>
          <w:szCs w:val="26"/>
        </w:rPr>
        <w:t>т</w:t>
      </w:r>
      <w:r w:rsidRPr="009B737E">
        <w:rPr>
          <w:rFonts w:ascii="Times New Roman" w:hAnsi="Times New Roman"/>
          <w:sz w:val="26"/>
          <w:szCs w:val="26"/>
        </w:rPr>
        <w:t>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Pr="009B737E">
        <w:rPr>
          <w:rFonts w:ascii="Times New Roman" w:hAnsi="Times New Roman"/>
          <w:sz w:val="26"/>
          <w:szCs w:val="26"/>
        </w:rPr>
        <w:t xml:space="preserve"> </w:t>
      </w:r>
      <w:proofErr w:type="gramStart"/>
      <w:r w:rsidRPr="009B737E">
        <w:rPr>
          <w:rFonts w:ascii="Times New Roman" w:hAnsi="Times New Roman"/>
          <w:sz w:val="26"/>
          <w:szCs w:val="26"/>
        </w:rPr>
        <w:t>модели (при наличии), промышленные образцы (при наличии), наимен</w:t>
      </w:r>
      <w:r w:rsidRPr="009B737E">
        <w:rPr>
          <w:rFonts w:ascii="Times New Roman" w:hAnsi="Times New Roman"/>
          <w:sz w:val="26"/>
          <w:szCs w:val="26"/>
        </w:rPr>
        <w:t>о</w:t>
      </w:r>
      <w:r w:rsidRPr="009B737E">
        <w:rPr>
          <w:rFonts w:ascii="Times New Roman" w:hAnsi="Times New Roman"/>
          <w:sz w:val="26"/>
          <w:szCs w:val="26"/>
        </w:rPr>
        <w:t>вание места происхождения товара или наименование производителя предлагаем</w:t>
      </w:r>
      <w:r w:rsidRPr="009B737E">
        <w:rPr>
          <w:rFonts w:ascii="Times New Roman" w:hAnsi="Times New Roman"/>
          <w:sz w:val="26"/>
          <w:szCs w:val="26"/>
        </w:rPr>
        <w:t>о</w:t>
      </w:r>
      <w:r w:rsidRPr="009B737E">
        <w:rPr>
          <w:rFonts w:ascii="Times New Roman" w:hAnsi="Times New Roman"/>
          <w:sz w:val="26"/>
          <w:szCs w:val="26"/>
        </w:rPr>
        <w:t>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w:t>
      </w:r>
      <w:r w:rsidRPr="009B737E">
        <w:rPr>
          <w:rFonts w:ascii="Times New Roman" w:hAnsi="Times New Roman"/>
          <w:sz w:val="26"/>
          <w:szCs w:val="26"/>
        </w:rPr>
        <w:t>о</w:t>
      </w:r>
      <w:r w:rsidRPr="009B737E">
        <w:rPr>
          <w:rFonts w:ascii="Times New Roman" w:hAnsi="Times New Roman"/>
          <w:sz w:val="26"/>
          <w:szCs w:val="26"/>
        </w:rPr>
        <w:t>вание производителя.</w:t>
      </w:r>
      <w:proofErr w:type="gramEnd"/>
    </w:p>
    <w:p w:rsidR="007A69D8" w:rsidRPr="009B737E" w:rsidRDefault="007A69D8" w:rsidP="007A69D8">
      <w:pPr>
        <w:spacing w:after="0" w:line="240" w:lineRule="auto"/>
        <w:ind w:firstLine="708"/>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Следовательно, первые части заявок на участие в электронном аукционе, должны содержать конкретные показатели, соответствующие значениям, устано</w:t>
      </w:r>
      <w:r w:rsidRPr="009B737E">
        <w:rPr>
          <w:rFonts w:ascii="Times New Roman" w:eastAsia="Batang" w:hAnsi="Times New Roman"/>
          <w:sz w:val="26"/>
          <w:szCs w:val="26"/>
          <w:lang w:eastAsia="ko-KR"/>
        </w:rPr>
        <w:t>в</w:t>
      </w:r>
      <w:r w:rsidRPr="009B737E">
        <w:rPr>
          <w:rFonts w:ascii="Times New Roman" w:eastAsia="Batang" w:hAnsi="Times New Roman"/>
          <w:sz w:val="26"/>
          <w:szCs w:val="26"/>
          <w:lang w:eastAsia="ko-KR"/>
        </w:rPr>
        <w:t>ленным документацией, указание на фирменное наименование, наименование м</w:t>
      </w:r>
      <w:r w:rsidRPr="009B737E">
        <w:rPr>
          <w:rFonts w:ascii="Times New Roman" w:eastAsia="Batang" w:hAnsi="Times New Roman"/>
          <w:sz w:val="26"/>
          <w:szCs w:val="26"/>
          <w:lang w:eastAsia="ko-KR"/>
        </w:rPr>
        <w:t>е</w:t>
      </w:r>
      <w:r w:rsidRPr="009B737E">
        <w:rPr>
          <w:rFonts w:ascii="Times New Roman" w:eastAsia="Batang" w:hAnsi="Times New Roman"/>
          <w:sz w:val="26"/>
          <w:szCs w:val="26"/>
          <w:lang w:eastAsia="ko-KR"/>
        </w:rPr>
        <w:t>ста происхождения товара или наименование производителя предлагаемого для п</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ставки товаров.</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Требования к содержанию первой части заявки утверждено заказчиком в пункте </w:t>
      </w:r>
      <w:r w:rsidR="00DD73AF" w:rsidRPr="009B737E">
        <w:rPr>
          <w:rFonts w:ascii="Times New Roman" w:eastAsia="Batang" w:hAnsi="Times New Roman"/>
          <w:sz w:val="26"/>
          <w:szCs w:val="26"/>
          <w:lang w:eastAsia="ko-KR"/>
        </w:rPr>
        <w:t>21</w:t>
      </w:r>
      <w:r w:rsidRPr="009B737E">
        <w:rPr>
          <w:rFonts w:ascii="Times New Roman" w:eastAsia="Batang" w:hAnsi="Times New Roman"/>
          <w:sz w:val="26"/>
          <w:szCs w:val="26"/>
          <w:lang w:eastAsia="ko-KR"/>
        </w:rPr>
        <w:t xml:space="preserve"> Раздела </w:t>
      </w:r>
      <w:r w:rsidR="00DD73AF" w:rsidRPr="009B737E">
        <w:rPr>
          <w:rFonts w:ascii="Times New Roman" w:eastAsia="Batang" w:hAnsi="Times New Roman"/>
          <w:sz w:val="26"/>
          <w:szCs w:val="26"/>
          <w:lang w:eastAsia="ko-KR"/>
        </w:rPr>
        <w:t xml:space="preserve">10 </w:t>
      </w:r>
      <w:r w:rsidRPr="009B737E">
        <w:rPr>
          <w:rFonts w:ascii="Times New Roman" w:eastAsia="Batang" w:hAnsi="Times New Roman"/>
          <w:sz w:val="26"/>
          <w:szCs w:val="26"/>
          <w:lang w:eastAsia="ko-KR"/>
        </w:rPr>
        <w:t xml:space="preserve"> Документации  об открытом аукционе в электронной форме.     </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 xml:space="preserve">Технические характеристики товара (материалов), установлены Заказчиком в  Раздела </w:t>
      </w:r>
      <w:r w:rsidR="00DD73AF" w:rsidRPr="009B737E">
        <w:rPr>
          <w:rFonts w:ascii="Times New Roman" w:eastAsia="Batang" w:hAnsi="Times New Roman"/>
          <w:sz w:val="26"/>
          <w:szCs w:val="26"/>
          <w:lang w:eastAsia="ko-KR"/>
        </w:rPr>
        <w:t>1</w:t>
      </w:r>
      <w:r w:rsidRPr="009B737E">
        <w:rPr>
          <w:rFonts w:ascii="Times New Roman" w:eastAsia="Batang" w:hAnsi="Times New Roman"/>
          <w:sz w:val="26"/>
          <w:szCs w:val="26"/>
          <w:lang w:eastAsia="ko-KR"/>
        </w:rPr>
        <w:t xml:space="preserve">  «Техническое задание» аукционной документации. Данным перечнем предусмотрено </w:t>
      </w:r>
      <w:r w:rsidR="00DD73AF" w:rsidRPr="009B737E">
        <w:rPr>
          <w:rFonts w:ascii="Times New Roman" w:eastAsia="Batang" w:hAnsi="Times New Roman"/>
          <w:sz w:val="26"/>
          <w:szCs w:val="26"/>
          <w:lang w:eastAsia="ko-KR"/>
        </w:rPr>
        <w:t>85</w:t>
      </w:r>
      <w:r w:rsidRPr="009B737E">
        <w:rPr>
          <w:rFonts w:ascii="Times New Roman" w:eastAsia="Batang" w:hAnsi="Times New Roman"/>
          <w:sz w:val="26"/>
          <w:szCs w:val="26"/>
          <w:lang w:eastAsia="ko-KR"/>
        </w:rPr>
        <w:t xml:space="preserve"> позици</w:t>
      </w:r>
      <w:r w:rsidR="00DD73AF" w:rsidRPr="009B737E">
        <w:rPr>
          <w:rFonts w:ascii="Times New Roman" w:eastAsia="Batang" w:hAnsi="Times New Roman"/>
          <w:sz w:val="26"/>
          <w:szCs w:val="26"/>
          <w:lang w:eastAsia="ko-KR"/>
        </w:rPr>
        <w:t>й</w:t>
      </w:r>
      <w:r w:rsidRPr="009B737E">
        <w:rPr>
          <w:rFonts w:ascii="Times New Roman" w:eastAsia="Batang" w:hAnsi="Times New Roman"/>
          <w:sz w:val="26"/>
          <w:szCs w:val="26"/>
          <w:lang w:eastAsia="ko-KR"/>
        </w:rPr>
        <w:t xml:space="preserve"> с наименованием товара.</w:t>
      </w:r>
    </w:p>
    <w:p w:rsidR="007A69D8" w:rsidRPr="009B737E" w:rsidRDefault="007A69D8" w:rsidP="007A69D8">
      <w:pPr>
        <w:spacing w:after="0" w:line="240" w:lineRule="auto"/>
        <w:ind w:firstLine="709"/>
        <w:jc w:val="both"/>
        <w:rPr>
          <w:rFonts w:ascii="Times New Roman" w:hAnsi="Times New Roman"/>
          <w:kern w:val="2"/>
          <w:sz w:val="26"/>
          <w:szCs w:val="26"/>
          <w:lang w:eastAsia="hi-IN" w:bidi="hi-IN"/>
        </w:rPr>
      </w:pPr>
      <w:r w:rsidRPr="009B737E">
        <w:rPr>
          <w:rFonts w:ascii="Times New Roman" w:eastAsia="Batang" w:hAnsi="Times New Roman"/>
          <w:sz w:val="26"/>
          <w:szCs w:val="26"/>
          <w:lang w:eastAsia="ko-KR"/>
        </w:rPr>
        <w:t>ООО «</w:t>
      </w:r>
      <w:r w:rsidR="00DD73AF" w:rsidRPr="009B737E">
        <w:rPr>
          <w:rFonts w:ascii="Times New Roman" w:eastAsia="Batang" w:hAnsi="Times New Roman"/>
          <w:sz w:val="26"/>
          <w:szCs w:val="26"/>
          <w:lang w:eastAsia="ko-KR"/>
        </w:rPr>
        <w:t>Универсал-Сервис» (участник №2</w:t>
      </w:r>
      <w:r w:rsidRPr="009B737E">
        <w:rPr>
          <w:rFonts w:ascii="Times New Roman" w:eastAsia="Batang" w:hAnsi="Times New Roman"/>
          <w:sz w:val="26"/>
          <w:szCs w:val="26"/>
          <w:lang w:eastAsia="ko-KR"/>
        </w:rPr>
        <w:t xml:space="preserve">) </w:t>
      </w:r>
      <w:r w:rsidRPr="009B737E">
        <w:rPr>
          <w:rFonts w:ascii="Times New Roman" w:hAnsi="Times New Roman"/>
          <w:kern w:val="2"/>
          <w:sz w:val="26"/>
          <w:szCs w:val="26"/>
          <w:lang w:eastAsia="hi-IN" w:bidi="hi-IN"/>
        </w:rPr>
        <w:t xml:space="preserve">в первой части заявки выразило согласие </w:t>
      </w:r>
      <w:r w:rsidR="00DD73AF" w:rsidRPr="009B737E">
        <w:rPr>
          <w:rFonts w:ascii="Times New Roman" w:hAnsi="Times New Roman"/>
          <w:kern w:val="2"/>
          <w:sz w:val="26"/>
          <w:szCs w:val="26"/>
          <w:lang w:eastAsia="hi-IN" w:bidi="hi-IN"/>
        </w:rPr>
        <w:t>исполнить  все условия, указанные извещения, техническом задании,  пр</w:t>
      </w:r>
      <w:r w:rsidR="00DD73AF" w:rsidRPr="009B737E">
        <w:rPr>
          <w:rFonts w:ascii="Times New Roman" w:hAnsi="Times New Roman"/>
          <w:kern w:val="2"/>
          <w:sz w:val="26"/>
          <w:szCs w:val="26"/>
          <w:lang w:eastAsia="hi-IN" w:bidi="hi-IN"/>
        </w:rPr>
        <w:t>о</w:t>
      </w:r>
      <w:r w:rsidR="00DD73AF" w:rsidRPr="009B737E">
        <w:rPr>
          <w:rFonts w:ascii="Times New Roman" w:hAnsi="Times New Roman"/>
          <w:kern w:val="2"/>
          <w:sz w:val="26"/>
          <w:szCs w:val="26"/>
          <w:lang w:eastAsia="hi-IN" w:bidi="hi-IN"/>
        </w:rPr>
        <w:t xml:space="preserve">екте государственного контракта на поставку автомобильных запчастей </w:t>
      </w:r>
      <w:r w:rsidRPr="009B737E">
        <w:rPr>
          <w:rFonts w:ascii="Times New Roman" w:hAnsi="Times New Roman"/>
          <w:kern w:val="2"/>
          <w:sz w:val="26"/>
          <w:szCs w:val="26"/>
          <w:lang w:eastAsia="hi-IN" w:bidi="hi-IN"/>
        </w:rPr>
        <w:t xml:space="preserve"> и предст</w:t>
      </w:r>
      <w:r w:rsidRPr="009B737E">
        <w:rPr>
          <w:rFonts w:ascii="Times New Roman" w:hAnsi="Times New Roman"/>
          <w:kern w:val="2"/>
          <w:sz w:val="26"/>
          <w:szCs w:val="26"/>
          <w:lang w:eastAsia="hi-IN" w:bidi="hi-IN"/>
        </w:rPr>
        <w:t>а</w:t>
      </w:r>
      <w:r w:rsidRPr="009B737E">
        <w:rPr>
          <w:rFonts w:ascii="Times New Roman" w:hAnsi="Times New Roman"/>
          <w:kern w:val="2"/>
          <w:sz w:val="26"/>
          <w:szCs w:val="26"/>
          <w:lang w:eastAsia="hi-IN" w:bidi="hi-IN"/>
        </w:rPr>
        <w:t>вило таблицу с указанием конкретных показателей   товара.</w:t>
      </w:r>
    </w:p>
    <w:p w:rsidR="007A69D8" w:rsidRPr="009B737E" w:rsidRDefault="007A69D8" w:rsidP="007A69D8">
      <w:pPr>
        <w:spacing w:after="0" w:line="240" w:lineRule="auto"/>
        <w:ind w:firstLine="709"/>
        <w:jc w:val="both"/>
        <w:rPr>
          <w:rFonts w:ascii="Times New Roman" w:hAnsi="Times New Roman"/>
          <w:kern w:val="2"/>
          <w:sz w:val="26"/>
          <w:szCs w:val="26"/>
          <w:lang w:eastAsia="hi-IN" w:bidi="hi-IN"/>
        </w:rPr>
      </w:pPr>
      <w:r w:rsidRPr="009B737E">
        <w:rPr>
          <w:rFonts w:ascii="Times New Roman" w:hAnsi="Times New Roman"/>
          <w:kern w:val="2"/>
          <w:sz w:val="26"/>
          <w:szCs w:val="26"/>
          <w:lang w:eastAsia="hi-IN" w:bidi="hi-IN"/>
        </w:rPr>
        <w:t>Вместе с тем, ООО «</w:t>
      </w:r>
      <w:r w:rsidR="00DD73AF" w:rsidRPr="009B737E">
        <w:rPr>
          <w:rFonts w:ascii="Times New Roman" w:hAnsi="Times New Roman"/>
          <w:kern w:val="2"/>
          <w:sz w:val="26"/>
          <w:szCs w:val="26"/>
          <w:lang w:eastAsia="hi-IN" w:bidi="hi-IN"/>
        </w:rPr>
        <w:t>Универсал-Сервис»</w:t>
      </w:r>
      <w:r w:rsidRPr="009B737E">
        <w:rPr>
          <w:rFonts w:ascii="Times New Roman" w:hAnsi="Times New Roman"/>
          <w:kern w:val="2"/>
          <w:sz w:val="26"/>
          <w:szCs w:val="26"/>
          <w:lang w:eastAsia="hi-IN" w:bidi="hi-IN"/>
        </w:rPr>
        <w:t xml:space="preserve"> в своей заявке по перечню товаров, вместо сообщения фирменного наименования или наименования производителя с указанием  организационно-правовой формы,  сообщило рядом с предложенными  материалами некие наименования, например: «</w:t>
      </w:r>
      <w:r w:rsidR="00DD73AF" w:rsidRPr="009B737E">
        <w:rPr>
          <w:rFonts w:ascii="Times New Roman" w:hAnsi="Times New Roman"/>
          <w:kern w:val="2"/>
          <w:sz w:val="26"/>
          <w:szCs w:val="26"/>
          <w:lang w:eastAsia="hi-IN" w:bidi="hi-IN"/>
        </w:rPr>
        <w:t xml:space="preserve">Вал карданный передний </w:t>
      </w:r>
      <w:proofErr w:type="spellStart"/>
      <w:r w:rsidR="00DD73AF" w:rsidRPr="009B737E">
        <w:rPr>
          <w:rFonts w:ascii="Times New Roman" w:hAnsi="Times New Roman"/>
          <w:kern w:val="2"/>
          <w:sz w:val="26"/>
          <w:szCs w:val="26"/>
          <w:lang w:eastAsia="hi-IN" w:bidi="hi-IN"/>
        </w:rPr>
        <w:t>г</w:t>
      </w:r>
      <w:proofErr w:type="gramStart"/>
      <w:r w:rsidR="00DD73AF" w:rsidRPr="009B737E">
        <w:rPr>
          <w:rFonts w:ascii="Times New Roman" w:hAnsi="Times New Roman"/>
          <w:kern w:val="2"/>
          <w:sz w:val="26"/>
          <w:szCs w:val="26"/>
          <w:lang w:eastAsia="hi-IN" w:bidi="hi-IN"/>
        </w:rPr>
        <w:t>.У</w:t>
      </w:r>
      <w:proofErr w:type="gramEnd"/>
      <w:r w:rsidR="00DD73AF" w:rsidRPr="009B737E">
        <w:rPr>
          <w:rFonts w:ascii="Times New Roman" w:hAnsi="Times New Roman"/>
          <w:kern w:val="2"/>
          <w:sz w:val="26"/>
          <w:szCs w:val="26"/>
          <w:lang w:eastAsia="hi-IN" w:bidi="hi-IN"/>
        </w:rPr>
        <w:t>льяновск</w:t>
      </w:r>
      <w:proofErr w:type="spellEnd"/>
      <w:r w:rsidR="00DD73AF" w:rsidRPr="009B737E">
        <w:rPr>
          <w:rFonts w:ascii="Times New Roman" w:hAnsi="Times New Roman"/>
          <w:kern w:val="2"/>
          <w:sz w:val="26"/>
          <w:szCs w:val="26"/>
          <w:lang w:eastAsia="hi-IN" w:bidi="hi-IN"/>
        </w:rPr>
        <w:t xml:space="preserve">,  колодка тормозная </w:t>
      </w:r>
      <w:proofErr w:type="spellStart"/>
      <w:r w:rsidR="00DD73AF" w:rsidRPr="009B737E">
        <w:rPr>
          <w:rFonts w:ascii="Times New Roman" w:hAnsi="Times New Roman"/>
          <w:kern w:val="2"/>
          <w:sz w:val="26"/>
          <w:szCs w:val="26"/>
          <w:lang w:eastAsia="hi-IN" w:bidi="hi-IN"/>
        </w:rPr>
        <w:t>г.Ульяновск</w:t>
      </w:r>
      <w:proofErr w:type="spellEnd"/>
      <w:r w:rsidR="00DD73AF" w:rsidRPr="009B737E">
        <w:rPr>
          <w:rFonts w:ascii="Times New Roman" w:hAnsi="Times New Roman"/>
          <w:kern w:val="2"/>
          <w:sz w:val="26"/>
          <w:szCs w:val="26"/>
          <w:lang w:eastAsia="hi-IN" w:bidi="hi-IN"/>
        </w:rPr>
        <w:t xml:space="preserve">, крестовина «УКД» </w:t>
      </w:r>
      <w:proofErr w:type="spellStart"/>
      <w:r w:rsidR="00DD73AF" w:rsidRPr="009B737E">
        <w:rPr>
          <w:rFonts w:ascii="Times New Roman" w:hAnsi="Times New Roman"/>
          <w:kern w:val="2"/>
          <w:sz w:val="26"/>
          <w:szCs w:val="26"/>
          <w:lang w:eastAsia="hi-IN" w:bidi="hi-IN"/>
        </w:rPr>
        <w:t>Наб.Челны</w:t>
      </w:r>
      <w:proofErr w:type="spellEnd"/>
      <w:r w:rsidR="00DD73AF" w:rsidRPr="009B737E">
        <w:rPr>
          <w:rFonts w:ascii="Times New Roman" w:hAnsi="Times New Roman"/>
          <w:kern w:val="2"/>
          <w:sz w:val="26"/>
          <w:szCs w:val="26"/>
          <w:lang w:eastAsia="hi-IN" w:bidi="hi-IN"/>
        </w:rPr>
        <w:t>, Ради</w:t>
      </w:r>
      <w:r w:rsidR="00DD73AF" w:rsidRPr="009B737E">
        <w:rPr>
          <w:rFonts w:ascii="Times New Roman" w:hAnsi="Times New Roman"/>
          <w:kern w:val="2"/>
          <w:sz w:val="26"/>
          <w:szCs w:val="26"/>
          <w:lang w:eastAsia="hi-IN" w:bidi="hi-IN"/>
        </w:rPr>
        <w:t>а</w:t>
      </w:r>
      <w:r w:rsidR="00DD73AF" w:rsidRPr="009B737E">
        <w:rPr>
          <w:rFonts w:ascii="Times New Roman" w:hAnsi="Times New Roman"/>
          <w:kern w:val="2"/>
          <w:sz w:val="26"/>
          <w:szCs w:val="26"/>
          <w:lang w:eastAsia="hi-IN" w:bidi="hi-IN"/>
        </w:rPr>
        <w:t>тор «Иран», диск сцепления «Триал» и т.д.,  в качестве производителя   - Россия.</w:t>
      </w:r>
      <w:r w:rsidRPr="009B737E">
        <w:rPr>
          <w:rFonts w:ascii="Times New Roman" w:hAnsi="Times New Roman"/>
          <w:kern w:val="2"/>
          <w:sz w:val="26"/>
          <w:szCs w:val="26"/>
          <w:lang w:eastAsia="hi-IN" w:bidi="hi-IN"/>
        </w:rPr>
        <w:t xml:space="preserve">    </w:t>
      </w:r>
    </w:p>
    <w:p w:rsidR="00E75B0D" w:rsidRDefault="007A69D8" w:rsidP="007A69D8">
      <w:pPr>
        <w:spacing w:after="0" w:line="240" w:lineRule="auto"/>
        <w:ind w:firstLine="709"/>
        <w:jc w:val="both"/>
        <w:rPr>
          <w:rFonts w:ascii="Times New Roman" w:hAnsi="Times New Roman"/>
          <w:kern w:val="2"/>
          <w:sz w:val="26"/>
          <w:szCs w:val="26"/>
          <w:lang w:eastAsia="hi-IN" w:bidi="hi-IN"/>
        </w:rPr>
      </w:pPr>
      <w:r w:rsidRPr="009B737E">
        <w:rPr>
          <w:rFonts w:ascii="Times New Roman" w:hAnsi="Times New Roman"/>
          <w:kern w:val="2"/>
          <w:sz w:val="26"/>
          <w:szCs w:val="26"/>
          <w:lang w:eastAsia="hi-IN" w:bidi="hi-IN"/>
        </w:rPr>
        <w:t>Такое указание не позволяет идентифицировать предложенные товары с ко</w:t>
      </w:r>
      <w:r w:rsidRPr="009B737E">
        <w:rPr>
          <w:rFonts w:ascii="Times New Roman" w:hAnsi="Times New Roman"/>
          <w:kern w:val="2"/>
          <w:sz w:val="26"/>
          <w:szCs w:val="26"/>
          <w:lang w:eastAsia="hi-IN" w:bidi="hi-IN"/>
        </w:rPr>
        <w:t>н</w:t>
      </w:r>
      <w:r w:rsidRPr="009B737E">
        <w:rPr>
          <w:rFonts w:ascii="Times New Roman" w:hAnsi="Times New Roman"/>
          <w:kern w:val="2"/>
          <w:sz w:val="26"/>
          <w:szCs w:val="26"/>
          <w:lang w:eastAsia="hi-IN" w:bidi="hi-IN"/>
        </w:rPr>
        <w:t xml:space="preserve">кретным производителем. </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proofErr w:type="gramStart"/>
      <w:r w:rsidRPr="009B737E">
        <w:rPr>
          <w:rFonts w:ascii="Times New Roman" w:eastAsia="Batang" w:hAnsi="Times New Roman"/>
          <w:sz w:val="26"/>
          <w:szCs w:val="26"/>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 к</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торому предоставляется правовая охрана, является  обозначение,   представляющее  собой либо содержащее современное или историческое, официальное или неоф</w:t>
      </w:r>
      <w:r w:rsidRPr="009B737E">
        <w:rPr>
          <w:rFonts w:ascii="Times New Roman" w:eastAsia="Batang" w:hAnsi="Times New Roman"/>
          <w:sz w:val="26"/>
          <w:szCs w:val="26"/>
          <w:lang w:eastAsia="ko-KR"/>
        </w:rPr>
        <w:t>и</w:t>
      </w:r>
      <w:r w:rsidRPr="009B737E">
        <w:rPr>
          <w:rFonts w:ascii="Times New Roman" w:eastAsia="Batang" w:hAnsi="Times New Roman"/>
          <w:sz w:val="26"/>
          <w:szCs w:val="26"/>
          <w:lang w:eastAsia="ko-KR"/>
        </w:rPr>
        <w:t>циальное, полное или сокращенное наименование страны, городского или сельск</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го поселения, местности или другого географического объекта, а также обознач</w:t>
      </w:r>
      <w:r w:rsidRPr="009B737E">
        <w:rPr>
          <w:rFonts w:ascii="Times New Roman" w:eastAsia="Batang" w:hAnsi="Times New Roman"/>
          <w:sz w:val="26"/>
          <w:szCs w:val="26"/>
          <w:lang w:eastAsia="ko-KR"/>
        </w:rPr>
        <w:t>е</w:t>
      </w:r>
      <w:r w:rsidRPr="009B737E">
        <w:rPr>
          <w:rFonts w:ascii="Times New Roman" w:eastAsia="Batang" w:hAnsi="Times New Roman"/>
          <w:sz w:val="26"/>
          <w:szCs w:val="26"/>
          <w:lang w:eastAsia="ko-KR"/>
        </w:rPr>
        <w:t>ние, производное от такого наименования и ставшее известным в результате</w:t>
      </w:r>
      <w:proofErr w:type="gramEnd"/>
      <w:r w:rsidRPr="009B737E">
        <w:rPr>
          <w:rFonts w:ascii="Times New Roman" w:eastAsia="Batang" w:hAnsi="Times New Roman"/>
          <w:sz w:val="26"/>
          <w:szCs w:val="26"/>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w:t>
      </w:r>
      <w:r w:rsidRPr="009B737E">
        <w:rPr>
          <w:rFonts w:ascii="Times New Roman" w:eastAsia="Batang" w:hAnsi="Times New Roman"/>
          <w:sz w:val="26"/>
          <w:szCs w:val="26"/>
          <w:lang w:eastAsia="ko-KR"/>
        </w:rPr>
        <w:t>к</w:t>
      </w:r>
      <w:r w:rsidRPr="009B737E">
        <w:rPr>
          <w:rFonts w:ascii="Times New Roman" w:eastAsia="Batang" w:hAnsi="Times New Roman"/>
          <w:sz w:val="26"/>
          <w:szCs w:val="26"/>
          <w:lang w:eastAsia="ko-KR"/>
        </w:rPr>
        <w:t>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lastRenderedPageBreak/>
        <w:t>Согласно части 1 статьи 1518 ГК РФ лицам, зарегистрировавшим наимен</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вание места происхождения товара, предоставляется исключительное право и</w:t>
      </w:r>
      <w:r w:rsidRPr="009B737E">
        <w:rPr>
          <w:rFonts w:ascii="Times New Roman" w:eastAsia="Batang" w:hAnsi="Times New Roman"/>
          <w:sz w:val="26"/>
          <w:szCs w:val="26"/>
          <w:lang w:eastAsia="ko-KR"/>
        </w:rPr>
        <w:t>с</w:t>
      </w:r>
      <w:r w:rsidRPr="009B737E">
        <w:rPr>
          <w:rFonts w:ascii="Times New Roman" w:eastAsia="Batang" w:hAnsi="Times New Roman"/>
          <w:sz w:val="26"/>
          <w:szCs w:val="26"/>
          <w:lang w:eastAsia="ko-KR"/>
        </w:rPr>
        <w:t>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proofErr w:type="gramStart"/>
      <w:r w:rsidRPr="009B737E">
        <w:rPr>
          <w:rFonts w:ascii="Times New Roman" w:eastAsia="Batang" w:hAnsi="Times New Roman"/>
          <w:sz w:val="26"/>
          <w:szCs w:val="26"/>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w:t>
      </w:r>
      <w:r w:rsidRPr="009B737E">
        <w:rPr>
          <w:rFonts w:ascii="Times New Roman" w:eastAsia="Batang" w:hAnsi="Times New Roman"/>
          <w:sz w:val="26"/>
          <w:szCs w:val="26"/>
          <w:lang w:eastAsia="ko-KR"/>
        </w:rPr>
        <w:t>а</w:t>
      </w:r>
      <w:r w:rsidRPr="009B737E">
        <w:rPr>
          <w:rFonts w:ascii="Times New Roman" w:eastAsia="Batang" w:hAnsi="Times New Roman"/>
          <w:sz w:val="26"/>
          <w:szCs w:val="26"/>
          <w:lang w:eastAsia="ko-KR"/>
        </w:rPr>
        <w:t>мым идентифицировать указанный товар с конкретным его производителем.</w:t>
      </w:r>
      <w:proofErr w:type="gramEnd"/>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Данное положение соответственно применяется к обозначению, которое по</w:t>
      </w:r>
      <w:r w:rsidRPr="009B737E">
        <w:rPr>
          <w:rFonts w:ascii="Times New Roman" w:eastAsia="Batang" w:hAnsi="Times New Roman"/>
          <w:sz w:val="26"/>
          <w:szCs w:val="26"/>
          <w:lang w:eastAsia="ko-KR"/>
        </w:rPr>
        <w:t>з</w:t>
      </w:r>
      <w:r w:rsidRPr="009B737E">
        <w:rPr>
          <w:rFonts w:ascii="Times New Roman" w:eastAsia="Batang" w:hAnsi="Times New Roman"/>
          <w:sz w:val="26"/>
          <w:szCs w:val="26"/>
          <w:lang w:eastAsia="ko-KR"/>
        </w:rPr>
        <w:t>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7A69D8" w:rsidRPr="009B737E" w:rsidRDefault="007A69D8" w:rsidP="007A69D8">
      <w:pPr>
        <w:widowControl w:val="0"/>
        <w:suppressAutoHyphens/>
        <w:autoSpaceDN w:val="0"/>
        <w:spacing w:after="0" w:line="240" w:lineRule="auto"/>
        <w:ind w:firstLine="709"/>
        <w:jc w:val="both"/>
        <w:textAlignment w:val="baseline"/>
        <w:rPr>
          <w:rFonts w:ascii="Times New Roman" w:eastAsia="Lucida Sans Unicode" w:hAnsi="Times New Roman"/>
          <w:kern w:val="3"/>
          <w:sz w:val="26"/>
          <w:szCs w:val="26"/>
        </w:rPr>
      </w:pPr>
      <w:r w:rsidRPr="009B737E">
        <w:rPr>
          <w:rFonts w:ascii="Times New Roman" w:eastAsia="Lucida Sans Unicode" w:hAnsi="Times New Roman"/>
          <w:kern w:val="3"/>
          <w:sz w:val="26"/>
          <w:szCs w:val="26"/>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7A69D8" w:rsidRPr="009B737E" w:rsidRDefault="007A69D8" w:rsidP="007A69D8">
      <w:pPr>
        <w:widowControl w:val="0"/>
        <w:suppressAutoHyphens/>
        <w:autoSpaceDN w:val="0"/>
        <w:spacing w:after="0" w:line="240" w:lineRule="auto"/>
        <w:ind w:firstLine="709"/>
        <w:jc w:val="both"/>
        <w:textAlignment w:val="baseline"/>
        <w:rPr>
          <w:rFonts w:ascii="Times New Roman" w:eastAsia="Lucida Sans Unicode" w:hAnsi="Times New Roman"/>
          <w:kern w:val="3"/>
          <w:sz w:val="26"/>
          <w:szCs w:val="26"/>
        </w:rPr>
      </w:pPr>
      <w:proofErr w:type="gramStart"/>
      <w:r w:rsidRPr="009B737E">
        <w:rPr>
          <w:rFonts w:ascii="Times New Roman" w:eastAsia="Lucida Sans Unicode" w:hAnsi="Times New Roman"/>
          <w:kern w:val="3"/>
          <w:sz w:val="26"/>
          <w:szCs w:val="26"/>
        </w:rPr>
        <w:t xml:space="preserve">Понятие «страна происхождения товара», определено в Таможенном кодексе Таможенного союза и применяется в целях </w:t>
      </w:r>
      <w:r w:rsidRPr="009B737E">
        <w:rPr>
          <w:rFonts w:ascii="Times New Roman" w:hAnsi="Times New Roman"/>
          <w:sz w:val="26"/>
          <w:szCs w:val="26"/>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9B737E">
        <w:rPr>
          <w:rFonts w:ascii="Times New Roman" w:hAnsi="Times New Roman"/>
          <w:sz w:val="26"/>
          <w:szCs w:val="26"/>
        </w:rPr>
        <w:t xml:space="preserve"> таможенными органами и лицами, реализующими права владения, пользования и распоряжения указанными товарами.</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Lucida Sans Unicode" w:hAnsi="Times New Roman"/>
          <w:kern w:val="3"/>
          <w:sz w:val="26"/>
          <w:szCs w:val="26"/>
        </w:rPr>
        <w:t>Таким образом, «страна происхождения товара», определяемая Таможенным кодексом Таможенного союза, и понятие «наименование места происхождения т</w:t>
      </w:r>
      <w:r w:rsidRPr="009B737E">
        <w:rPr>
          <w:rFonts w:ascii="Times New Roman" w:eastAsia="Lucida Sans Unicode" w:hAnsi="Times New Roman"/>
          <w:kern w:val="3"/>
          <w:sz w:val="26"/>
          <w:szCs w:val="26"/>
        </w:rPr>
        <w:t>о</w:t>
      </w:r>
      <w:r w:rsidRPr="009B737E">
        <w:rPr>
          <w:rFonts w:ascii="Times New Roman" w:eastAsia="Lucida Sans Unicode" w:hAnsi="Times New Roman"/>
          <w:kern w:val="3"/>
          <w:sz w:val="26"/>
          <w:szCs w:val="26"/>
        </w:rPr>
        <w:t>вара» не являются тождественными.</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Идентифицировать товар с конкретным производителем позволяет сообщ</w:t>
      </w:r>
      <w:r w:rsidRPr="009B737E">
        <w:rPr>
          <w:rFonts w:ascii="Times New Roman" w:eastAsia="Batang" w:hAnsi="Times New Roman"/>
          <w:sz w:val="26"/>
          <w:szCs w:val="26"/>
          <w:lang w:eastAsia="ko-KR"/>
        </w:rPr>
        <w:t>е</w:t>
      </w:r>
      <w:r w:rsidRPr="009B737E">
        <w:rPr>
          <w:rFonts w:ascii="Times New Roman" w:eastAsia="Batang" w:hAnsi="Times New Roman"/>
          <w:sz w:val="26"/>
          <w:szCs w:val="26"/>
          <w:lang w:eastAsia="ko-KR"/>
        </w:rPr>
        <w:t xml:space="preserve">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w:t>
      </w:r>
      <w:r w:rsidRPr="009B737E">
        <w:rPr>
          <w:rFonts w:ascii="Times New Roman" w:eastAsia="Batang" w:hAnsi="Times New Roman"/>
          <w:sz w:val="26"/>
          <w:szCs w:val="26"/>
          <w:lang w:eastAsia="ko-KR"/>
        </w:rPr>
        <w:t>я</w:t>
      </w:r>
      <w:r w:rsidRPr="009B737E">
        <w:rPr>
          <w:rFonts w:ascii="Times New Roman" w:eastAsia="Batang" w:hAnsi="Times New Roman"/>
          <w:sz w:val="26"/>
          <w:szCs w:val="26"/>
          <w:lang w:eastAsia="ko-KR"/>
        </w:rPr>
        <w:t>ется в его учредительных документах и включается в единый государственный р</w:t>
      </w:r>
      <w:r w:rsidRPr="009B737E">
        <w:rPr>
          <w:rFonts w:ascii="Times New Roman" w:eastAsia="Batang" w:hAnsi="Times New Roman"/>
          <w:sz w:val="26"/>
          <w:szCs w:val="26"/>
          <w:lang w:eastAsia="ko-KR"/>
        </w:rPr>
        <w:t>е</w:t>
      </w:r>
      <w:r w:rsidRPr="009B737E">
        <w:rPr>
          <w:rFonts w:ascii="Times New Roman" w:eastAsia="Batang" w:hAnsi="Times New Roman"/>
          <w:sz w:val="26"/>
          <w:szCs w:val="26"/>
          <w:lang w:eastAsia="ko-KR"/>
        </w:rPr>
        <w:t>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p>
    <w:p w:rsidR="00E75B0D" w:rsidRDefault="00E75B0D" w:rsidP="007A69D8">
      <w:pPr>
        <w:spacing w:after="0" w:line="240" w:lineRule="auto"/>
        <w:ind w:firstLine="709"/>
        <w:jc w:val="both"/>
        <w:rPr>
          <w:rFonts w:ascii="Times New Roman" w:eastAsia="Batang" w:hAnsi="Times New Roman"/>
          <w:sz w:val="26"/>
          <w:szCs w:val="26"/>
          <w:lang w:eastAsia="ko-KR"/>
        </w:rPr>
      </w:pP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proofErr w:type="gramStart"/>
      <w:r w:rsidRPr="009B737E">
        <w:rPr>
          <w:rFonts w:ascii="Times New Roman" w:eastAsia="Batang" w:hAnsi="Times New Roman"/>
          <w:sz w:val="26"/>
          <w:szCs w:val="26"/>
          <w:lang w:eastAsia="ko-KR"/>
        </w:rPr>
        <w:t>Изучив материалы дела, заслушав доводы и возражения сторон, Комиссия Чувашского УФАС России приходит к выводу, что заявка участника ООО «</w:t>
      </w:r>
      <w:r w:rsidR="009B737E" w:rsidRPr="009B737E">
        <w:rPr>
          <w:rFonts w:ascii="Times New Roman" w:eastAsia="Batang" w:hAnsi="Times New Roman"/>
          <w:sz w:val="26"/>
          <w:szCs w:val="26"/>
          <w:lang w:eastAsia="ko-KR"/>
        </w:rPr>
        <w:t>Ун</w:t>
      </w:r>
      <w:r w:rsidR="009B737E" w:rsidRPr="009B737E">
        <w:rPr>
          <w:rFonts w:ascii="Times New Roman" w:eastAsia="Batang" w:hAnsi="Times New Roman"/>
          <w:sz w:val="26"/>
          <w:szCs w:val="26"/>
          <w:lang w:eastAsia="ko-KR"/>
        </w:rPr>
        <w:t>и</w:t>
      </w:r>
      <w:r w:rsidR="009B737E" w:rsidRPr="009B737E">
        <w:rPr>
          <w:rFonts w:ascii="Times New Roman" w:eastAsia="Batang" w:hAnsi="Times New Roman"/>
          <w:sz w:val="26"/>
          <w:szCs w:val="26"/>
          <w:lang w:eastAsia="ko-KR"/>
        </w:rPr>
        <w:t>версал-Сервис»</w:t>
      </w:r>
      <w:r w:rsidRPr="009B737E">
        <w:rPr>
          <w:rFonts w:ascii="Times New Roman" w:eastAsia="Batang" w:hAnsi="Times New Roman"/>
          <w:sz w:val="26"/>
          <w:szCs w:val="26"/>
          <w:lang w:eastAsia="ko-KR"/>
        </w:rPr>
        <w:t xml:space="preserve">   в связи с не указанием сведений о  производителях товаров  или  наименования  места нахождения производителя не соответствовала требованиям  </w:t>
      </w:r>
      <w:r w:rsidRPr="009B737E">
        <w:rPr>
          <w:rFonts w:ascii="Times New Roman" w:eastAsia="Batang" w:hAnsi="Times New Roman"/>
          <w:sz w:val="26"/>
          <w:szCs w:val="26"/>
          <w:lang w:eastAsia="ko-KR"/>
        </w:rPr>
        <w:lastRenderedPageBreak/>
        <w:t>аукционной документации  и части 3 статьи 66 Закона о контрактной системе, п</w:t>
      </w:r>
      <w:r w:rsidRPr="009B737E">
        <w:rPr>
          <w:rFonts w:ascii="Times New Roman" w:eastAsia="Batang" w:hAnsi="Times New Roman"/>
          <w:sz w:val="26"/>
          <w:szCs w:val="26"/>
          <w:lang w:eastAsia="ko-KR"/>
        </w:rPr>
        <w:t>о</w:t>
      </w:r>
      <w:r w:rsidRPr="009B737E">
        <w:rPr>
          <w:rFonts w:ascii="Times New Roman" w:eastAsia="Batang" w:hAnsi="Times New Roman"/>
          <w:sz w:val="26"/>
          <w:szCs w:val="26"/>
          <w:lang w:eastAsia="ko-KR"/>
        </w:rPr>
        <w:t>этому аукционной комиссией отклонена правомерно.</w:t>
      </w:r>
      <w:proofErr w:type="gramEnd"/>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Частью 8 статьи 106 Закона о контрактной системе определено, что по р</w:t>
      </w:r>
      <w:r w:rsidRPr="009B737E">
        <w:rPr>
          <w:rFonts w:ascii="Times New Roman" w:eastAsia="Batang" w:hAnsi="Times New Roman"/>
          <w:sz w:val="26"/>
          <w:szCs w:val="26"/>
          <w:lang w:eastAsia="ko-KR"/>
        </w:rPr>
        <w:t>е</w:t>
      </w:r>
      <w:r w:rsidRPr="009B737E">
        <w:rPr>
          <w:rFonts w:ascii="Times New Roman" w:eastAsia="Batang" w:hAnsi="Times New Roman"/>
          <w:sz w:val="26"/>
          <w:szCs w:val="26"/>
          <w:lang w:eastAsia="ko-KR"/>
        </w:rPr>
        <w:t>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По результатам рассмотрения жалоб</w:t>
      </w:r>
      <w:proofErr w:type="gramStart"/>
      <w:r w:rsidRPr="009B737E">
        <w:rPr>
          <w:rFonts w:ascii="Times New Roman" w:eastAsia="Batang" w:hAnsi="Times New Roman"/>
          <w:sz w:val="26"/>
          <w:szCs w:val="26"/>
          <w:lang w:eastAsia="ko-KR"/>
        </w:rPr>
        <w:t>ы  ООО</w:t>
      </w:r>
      <w:proofErr w:type="gramEnd"/>
      <w:r w:rsidRPr="009B737E">
        <w:rPr>
          <w:rFonts w:ascii="Times New Roman" w:eastAsia="Batang" w:hAnsi="Times New Roman"/>
          <w:sz w:val="26"/>
          <w:szCs w:val="26"/>
          <w:lang w:eastAsia="ko-KR"/>
        </w:rPr>
        <w:t xml:space="preserve"> «</w:t>
      </w:r>
      <w:r w:rsidR="009B737E" w:rsidRPr="009B737E">
        <w:rPr>
          <w:rFonts w:ascii="Times New Roman" w:eastAsia="Batang" w:hAnsi="Times New Roman"/>
          <w:sz w:val="26"/>
          <w:szCs w:val="26"/>
          <w:lang w:eastAsia="ko-KR"/>
        </w:rPr>
        <w:t>Универсал-Сервис</w:t>
      </w:r>
      <w:r w:rsidRPr="009B737E">
        <w:rPr>
          <w:rFonts w:ascii="Times New Roman" w:eastAsia="Batang" w:hAnsi="Times New Roman"/>
          <w:sz w:val="26"/>
          <w:szCs w:val="26"/>
          <w:lang w:eastAsia="ko-KR"/>
        </w:rPr>
        <w:t>», Комиссия не установила в действиях аукционной комиссии Уполномоченного органа нар</w:t>
      </w:r>
      <w:r w:rsidRPr="009B737E">
        <w:rPr>
          <w:rFonts w:ascii="Times New Roman" w:eastAsia="Batang" w:hAnsi="Times New Roman"/>
          <w:sz w:val="26"/>
          <w:szCs w:val="26"/>
          <w:lang w:eastAsia="ko-KR"/>
        </w:rPr>
        <w:t>у</w:t>
      </w:r>
      <w:r w:rsidRPr="009B737E">
        <w:rPr>
          <w:rFonts w:ascii="Times New Roman" w:eastAsia="Batang" w:hAnsi="Times New Roman"/>
          <w:sz w:val="26"/>
          <w:szCs w:val="26"/>
          <w:lang w:eastAsia="ko-KR"/>
        </w:rPr>
        <w:t>шение Закона о контрактной системе.</w:t>
      </w:r>
    </w:p>
    <w:p w:rsidR="007A69D8" w:rsidRPr="009B737E" w:rsidRDefault="007A69D8" w:rsidP="007A69D8">
      <w:pPr>
        <w:spacing w:after="0" w:line="240" w:lineRule="auto"/>
        <w:ind w:firstLine="709"/>
        <w:jc w:val="both"/>
        <w:rPr>
          <w:rFonts w:ascii="Times New Roman" w:eastAsia="Batang" w:hAnsi="Times New Roman"/>
          <w:sz w:val="26"/>
          <w:szCs w:val="26"/>
          <w:lang w:eastAsia="ko-KR"/>
        </w:rPr>
      </w:pPr>
      <w:r w:rsidRPr="009B737E">
        <w:rPr>
          <w:rFonts w:ascii="Times New Roman" w:eastAsia="Batang" w:hAnsi="Times New Roman"/>
          <w:sz w:val="26"/>
          <w:szCs w:val="26"/>
          <w:lang w:eastAsia="ko-KR"/>
        </w:rPr>
        <w:t>Руководствуясь частью 8 статьи 106 Федерального закона от 05.04.2013 N 44-ФЗ «О контрактной  системе в сфере закупок товаров, работ, услуг для обесп</w:t>
      </w:r>
      <w:r w:rsidRPr="009B737E">
        <w:rPr>
          <w:rFonts w:ascii="Times New Roman" w:eastAsia="Batang" w:hAnsi="Times New Roman"/>
          <w:sz w:val="26"/>
          <w:szCs w:val="26"/>
          <w:lang w:eastAsia="ko-KR"/>
        </w:rPr>
        <w:t>е</w:t>
      </w:r>
      <w:r w:rsidRPr="009B737E">
        <w:rPr>
          <w:rFonts w:ascii="Times New Roman" w:eastAsia="Batang" w:hAnsi="Times New Roman"/>
          <w:sz w:val="26"/>
          <w:szCs w:val="26"/>
          <w:lang w:eastAsia="ko-KR"/>
        </w:rPr>
        <w:t>чения государственных и муниципальных нужд» Комиссия</w:t>
      </w:r>
    </w:p>
    <w:p w:rsidR="007A69D8" w:rsidRPr="009B737E" w:rsidRDefault="007A69D8" w:rsidP="007A69D8">
      <w:pPr>
        <w:spacing w:after="0" w:line="240" w:lineRule="auto"/>
        <w:jc w:val="both"/>
        <w:rPr>
          <w:rFonts w:ascii="Times New Roman" w:eastAsia="Batang" w:hAnsi="Times New Roman"/>
          <w:sz w:val="26"/>
          <w:szCs w:val="26"/>
          <w:lang w:eastAsia="ko-KR"/>
        </w:rPr>
      </w:pPr>
    </w:p>
    <w:p w:rsidR="007A69D8" w:rsidRPr="009B737E" w:rsidRDefault="007A69D8" w:rsidP="007A69D8">
      <w:pPr>
        <w:spacing w:after="0" w:line="240" w:lineRule="auto"/>
        <w:jc w:val="center"/>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РЕШИЛА:</w:t>
      </w:r>
    </w:p>
    <w:p w:rsidR="007A69D8" w:rsidRPr="009B737E" w:rsidRDefault="007A69D8" w:rsidP="007A69D8">
      <w:pPr>
        <w:spacing w:after="0" w:line="240" w:lineRule="auto"/>
        <w:rPr>
          <w:rFonts w:ascii="Times New Roman" w:eastAsia="Times New Roman" w:hAnsi="Times New Roman"/>
          <w:sz w:val="26"/>
          <w:szCs w:val="26"/>
          <w:lang w:eastAsia="ru-RU"/>
        </w:rPr>
      </w:pPr>
    </w:p>
    <w:p w:rsidR="007A69D8" w:rsidRPr="009B737E" w:rsidRDefault="007A69D8" w:rsidP="007A69D8">
      <w:pPr>
        <w:tabs>
          <w:tab w:val="left" w:pos="993"/>
        </w:tabs>
        <w:spacing w:after="0" w:line="240" w:lineRule="auto"/>
        <w:ind w:firstLine="720"/>
        <w:jc w:val="both"/>
        <w:rPr>
          <w:rFonts w:ascii="Times New Roman" w:eastAsia="Times New Roman" w:hAnsi="Times New Roman"/>
          <w:color w:val="000000"/>
          <w:sz w:val="26"/>
          <w:szCs w:val="26"/>
          <w:lang w:eastAsia="ru-RU"/>
        </w:rPr>
      </w:pPr>
      <w:r w:rsidRPr="009B737E">
        <w:rPr>
          <w:rFonts w:ascii="Times New Roman" w:eastAsia="Times New Roman" w:hAnsi="Times New Roman"/>
          <w:sz w:val="26"/>
          <w:szCs w:val="26"/>
          <w:lang w:eastAsia="ru-RU"/>
        </w:rPr>
        <w:t>Признать жалоб</w:t>
      </w:r>
      <w:proofErr w:type="gramStart"/>
      <w:r w:rsidRPr="009B737E">
        <w:rPr>
          <w:rFonts w:ascii="Times New Roman" w:eastAsia="Times New Roman" w:hAnsi="Times New Roman"/>
          <w:sz w:val="26"/>
          <w:szCs w:val="26"/>
          <w:lang w:eastAsia="ru-RU"/>
        </w:rPr>
        <w:t xml:space="preserve">у </w:t>
      </w:r>
      <w:bookmarkStart w:id="0" w:name="_GoBack"/>
      <w:r w:rsidRPr="009B737E">
        <w:rPr>
          <w:rFonts w:ascii="Times New Roman" w:eastAsia="Times New Roman" w:hAnsi="Times New Roman"/>
          <w:color w:val="000000"/>
          <w:sz w:val="26"/>
          <w:szCs w:val="26"/>
          <w:lang w:eastAsia="ru-RU"/>
        </w:rPr>
        <w:t>ООО</w:t>
      </w:r>
      <w:proofErr w:type="gramEnd"/>
      <w:r w:rsidRPr="009B737E">
        <w:rPr>
          <w:rFonts w:ascii="Times New Roman" w:eastAsia="Times New Roman" w:hAnsi="Times New Roman"/>
          <w:color w:val="000000"/>
          <w:sz w:val="26"/>
          <w:szCs w:val="26"/>
          <w:lang w:eastAsia="ru-RU"/>
        </w:rPr>
        <w:t xml:space="preserve"> «</w:t>
      </w:r>
      <w:r w:rsidR="009B737E" w:rsidRPr="009B737E">
        <w:rPr>
          <w:rFonts w:ascii="Times New Roman" w:eastAsia="Times New Roman" w:hAnsi="Times New Roman"/>
          <w:color w:val="000000"/>
          <w:sz w:val="26"/>
          <w:szCs w:val="26"/>
          <w:lang w:eastAsia="ru-RU"/>
        </w:rPr>
        <w:t>Универсал-Сервис</w:t>
      </w:r>
      <w:r w:rsidRPr="009B737E">
        <w:rPr>
          <w:rFonts w:ascii="Times New Roman" w:eastAsia="Times New Roman" w:hAnsi="Times New Roman"/>
          <w:color w:val="000000"/>
          <w:sz w:val="26"/>
          <w:szCs w:val="26"/>
          <w:lang w:eastAsia="ru-RU"/>
        </w:rPr>
        <w:t xml:space="preserve">» </w:t>
      </w:r>
      <w:bookmarkEnd w:id="0"/>
      <w:r w:rsidRPr="009B737E">
        <w:rPr>
          <w:rFonts w:ascii="Times New Roman" w:eastAsia="Times New Roman" w:hAnsi="Times New Roman"/>
          <w:color w:val="000000"/>
          <w:sz w:val="26"/>
          <w:szCs w:val="26"/>
          <w:lang w:eastAsia="ru-RU"/>
        </w:rPr>
        <w:t>необоснованной.</w:t>
      </w:r>
    </w:p>
    <w:p w:rsidR="007A69D8" w:rsidRPr="009B737E" w:rsidRDefault="007A69D8" w:rsidP="007A69D8">
      <w:pPr>
        <w:spacing w:after="0" w:line="240" w:lineRule="auto"/>
        <w:jc w:val="both"/>
        <w:rPr>
          <w:rFonts w:ascii="Times New Roman" w:eastAsia="Times New Roman" w:hAnsi="Times New Roman"/>
          <w:sz w:val="26"/>
          <w:szCs w:val="26"/>
          <w:lang w:eastAsia="ru-RU"/>
        </w:rPr>
      </w:pPr>
    </w:p>
    <w:p w:rsidR="007A69D8" w:rsidRPr="009B737E" w:rsidRDefault="007A69D8" w:rsidP="007A69D8">
      <w:pPr>
        <w:spacing w:after="0" w:line="240" w:lineRule="auto"/>
        <w:jc w:val="both"/>
        <w:rPr>
          <w:rFonts w:ascii="Times New Roman" w:eastAsia="Times New Roman" w:hAnsi="Times New Roman"/>
          <w:sz w:val="26"/>
          <w:szCs w:val="26"/>
          <w:lang w:eastAsia="ru-RU"/>
        </w:rPr>
      </w:pPr>
    </w:p>
    <w:p w:rsidR="007A69D8" w:rsidRPr="009B737E" w:rsidRDefault="007A69D8" w:rsidP="007A69D8">
      <w:pPr>
        <w:spacing w:after="0" w:line="240" w:lineRule="auto"/>
        <w:jc w:val="both"/>
        <w:rPr>
          <w:rFonts w:ascii="Times New Roman" w:eastAsia="Times New Roman" w:hAnsi="Times New Roman"/>
          <w:sz w:val="26"/>
          <w:szCs w:val="26"/>
          <w:lang w:eastAsia="ru-RU"/>
        </w:rPr>
      </w:pPr>
    </w:p>
    <w:p w:rsidR="007A69D8" w:rsidRPr="009B737E" w:rsidRDefault="007A69D8" w:rsidP="007A69D8">
      <w:pPr>
        <w:spacing w:after="0" w:line="240" w:lineRule="auto"/>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 xml:space="preserve">Председатель Комиссии                                           </w:t>
      </w:r>
      <w:r w:rsidR="009B737E">
        <w:rPr>
          <w:rFonts w:ascii="Times New Roman" w:eastAsia="Times New Roman" w:hAnsi="Times New Roman"/>
          <w:sz w:val="26"/>
          <w:szCs w:val="26"/>
          <w:lang w:eastAsia="ru-RU"/>
        </w:rPr>
        <w:tab/>
      </w:r>
      <w:r w:rsidR="009B737E">
        <w:rPr>
          <w:rFonts w:ascii="Times New Roman" w:eastAsia="Times New Roman" w:hAnsi="Times New Roman"/>
          <w:sz w:val="26"/>
          <w:szCs w:val="26"/>
          <w:lang w:eastAsia="ru-RU"/>
        </w:rPr>
        <w:tab/>
      </w:r>
      <w:r w:rsidR="005756E7">
        <w:rPr>
          <w:rFonts w:ascii="Times New Roman" w:eastAsia="Times New Roman" w:hAnsi="Times New Roman"/>
          <w:sz w:val="26"/>
          <w:szCs w:val="26"/>
          <w:lang w:eastAsia="ru-RU"/>
        </w:rPr>
        <w:t>«…»</w:t>
      </w:r>
    </w:p>
    <w:p w:rsidR="007A69D8" w:rsidRPr="009B737E" w:rsidRDefault="007A69D8" w:rsidP="007A69D8">
      <w:pPr>
        <w:spacing w:after="0" w:line="240" w:lineRule="auto"/>
        <w:jc w:val="both"/>
        <w:rPr>
          <w:rFonts w:ascii="Times New Roman" w:eastAsia="Times New Roman" w:hAnsi="Times New Roman"/>
          <w:sz w:val="26"/>
          <w:szCs w:val="26"/>
          <w:lang w:eastAsia="ru-RU"/>
        </w:rPr>
      </w:pPr>
    </w:p>
    <w:p w:rsidR="007A69D8" w:rsidRPr="009B737E" w:rsidRDefault="007A69D8" w:rsidP="005756E7">
      <w:pPr>
        <w:spacing w:after="0" w:line="240" w:lineRule="auto"/>
        <w:jc w:val="both"/>
        <w:rPr>
          <w:rFonts w:ascii="Times New Roman" w:eastAsia="Times New Roman" w:hAnsi="Times New Roman"/>
          <w:sz w:val="26"/>
          <w:szCs w:val="26"/>
          <w:lang w:eastAsia="ru-RU"/>
        </w:rPr>
      </w:pPr>
      <w:r w:rsidRPr="009B737E">
        <w:rPr>
          <w:rFonts w:ascii="Times New Roman" w:eastAsia="Times New Roman" w:hAnsi="Times New Roman"/>
          <w:sz w:val="26"/>
          <w:szCs w:val="26"/>
          <w:lang w:eastAsia="ru-RU"/>
        </w:rPr>
        <w:t>Члены Комиссии</w:t>
      </w:r>
      <w:r w:rsidRPr="009B737E">
        <w:rPr>
          <w:rFonts w:ascii="Times New Roman" w:eastAsia="Times New Roman" w:hAnsi="Times New Roman"/>
          <w:sz w:val="26"/>
          <w:szCs w:val="26"/>
          <w:lang w:eastAsia="ru-RU"/>
        </w:rPr>
        <w:tab/>
      </w:r>
      <w:r w:rsidRPr="009B737E">
        <w:rPr>
          <w:rFonts w:ascii="Times New Roman" w:eastAsia="Times New Roman" w:hAnsi="Times New Roman"/>
          <w:sz w:val="26"/>
          <w:szCs w:val="26"/>
          <w:lang w:eastAsia="ru-RU"/>
        </w:rPr>
        <w:tab/>
      </w:r>
      <w:r w:rsidRPr="009B737E">
        <w:rPr>
          <w:rFonts w:ascii="Times New Roman" w:eastAsia="Times New Roman" w:hAnsi="Times New Roman"/>
          <w:sz w:val="26"/>
          <w:szCs w:val="26"/>
          <w:lang w:eastAsia="ru-RU"/>
        </w:rPr>
        <w:tab/>
      </w:r>
      <w:r w:rsidRPr="009B737E">
        <w:rPr>
          <w:rFonts w:ascii="Times New Roman" w:eastAsia="Times New Roman" w:hAnsi="Times New Roman"/>
          <w:sz w:val="26"/>
          <w:szCs w:val="26"/>
          <w:lang w:eastAsia="ru-RU"/>
        </w:rPr>
        <w:tab/>
        <w:t xml:space="preserve">                                     </w:t>
      </w:r>
      <w:r w:rsidR="009B737E">
        <w:rPr>
          <w:rFonts w:ascii="Times New Roman" w:eastAsia="Times New Roman" w:hAnsi="Times New Roman"/>
          <w:sz w:val="26"/>
          <w:szCs w:val="26"/>
          <w:lang w:eastAsia="ru-RU"/>
        </w:rPr>
        <w:tab/>
      </w:r>
      <w:r w:rsidR="005756E7">
        <w:rPr>
          <w:rFonts w:ascii="Times New Roman" w:eastAsia="Times New Roman" w:hAnsi="Times New Roman"/>
          <w:sz w:val="26"/>
          <w:szCs w:val="26"/>
          <w:lang w:eastAsia="ru-RU"/>
        </w:rPr>
        <w:t>«…»</w:t>
      </w:r>
    </w:p>
    <w:p w:rsidR="007A69D8" w:rsidRPr="009B737E" w:rsidRDefault="007A69D8" w:rsidP="007A69D8">
      <w:pPr>
        <w:spacing w:after="0" w:line="240" w:lineRule="auto"/>
        <w:jc w:val="both"/>
        <w:rPr>
          <w:rFonts w:ascii="Times New Roman" w:eastAsia="Times New Roman" w:hAnsi="Times New Roman"/>
          <w:sz w:val="26"/>
          <w:szCs w:val="26"/>
          <w:lang w:eastAsia="ru-RU"/>
        </w:rPr>
      </w:pPr>
    </w:p>
    <w:p w:rsidR="007A69D8" w:rsidRDefault="007A69D8" w:rsidP="007A69D8">
      <w:pPr>
        <w:spacing w:after="0" w:line="240" w:lineRule="auto"/>
        <w:jc w:val="both"/>
        <w:rPr>
          <w:rFonts w:ascii="Times New Roman" w:eastAsia="Times New Roman" w:hAnsi="Times New Roman"/>
          <w:sz w:val="28"/>
          <w:szCs w:val="28"/>
          <w:lang w:eastAsia="ru-RU"/>
        </w:rPr>
      </w:pPr>
    </w:p>
    <w:p w:rsidR="007A69D8" w:rsidRDefault="007A69D8" w:rsidP="007A69D8">
      <w:pPr>
        <w:spacing w:after="0" w:line="240" w:lineRule="auto"/>
        <w:jc w:val="both"/>
        <w:rPr>
          <w:rFonts w:ascii="Times New Roman" w:eastAsia="Times New Roman" w:hAnsi="Times New Roman"/>
          <w:sz w:val="28"/>
          <w:szCs w:val="28"/>
          <w:lang w:eastAsia="ru-RU"/>
        </w:rPr>
      </w:pPr>
    </w:p>
    <w:p w:rsidR="007A69D8" w:rsidRDefault="007A69D8" w:rsidP="007A69D8">
      <w:pPr>
        <w:spacing w:after="0" w:line="240" w:lineRule="auto"/>
        <w:jc w:val="both"/>
        <w:rPr>
          <w:rFonts w:ascii="Times New Roman" w:eastAsia="Times New Roman" w:hAnsi="Times New Roman"/>
          <w:sz w:val="28"/>
          <w:szCs w:val="28"/>
          <w:lang w:eastAsia="ru-RU"/>
        </w:rPr>
      </w:pPr>
    </w:p>
    <w:p w:rsidR="007A69D8" w:rsidRDefault="007A69D8" w:rsidP="007A69D8">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Примечание:</w:t>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Решение Комиссии Чувашского УФАС России по контролю в сфере размещения заказов</w:t>
      </w:r>
    </w:p>
    <w:p w:rsidR="007A69D8" w:rsidRDefault="007A69D8" w:rsidP="007A69D8">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 xml:space="preserve"> может быть обжаловано в судебном порядке в течение трех месяцев со дня его </w:t>
      </w:r>
    </w:p>
    <w:p w:rsidR="007A69D8" w:rsidRDefault="007A69D8" w:rsidP="007A69D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i/>
          <w:sz w:val="20"/>
          <w:szCs w:val="20"/>
          <w:lang w:eastAsia="ru-RU"/>
        </w:rPr>
        <w:tab/>
        <w:t>принятия  (часть 9 статьи 106 Закона о контрактной системе</w:t>
      </w:r>
      <w:r>
        <w:rPr>
          <w:rFonts w:ascii="Times New Roman" w:eastAsia="Times New Roman" w:hAnsi="Times New Roman"/>
          <w:sz w:val="24"/>
          <w:szCs w:val="24"/>
          <w:lang w:eastAsia="ru-RU"/>
        </w:rPr>
        <w:t xml:space="preserve">).    </w:t>
      </w:r>
    </w:p>
    <w:p w:rsidR="007A69D8" w:rsidRDefault="007A69D8" w:rsidP="007A69D8">
      <w:pPr>
        <w:spacing w:after="0" w:line="240" w:lineRule="auto"/>
        <w:jc w:val="both"/>
        <w:rPr>
          <w:rFonts w:ascii="Times New Roman" w:eastAsia="Times New Roman" w:hAnsi="Times New Roman"/>
          <w:sz w:val="24"/>
          <w:szCs w:val="24"/>
          <w:lang w:eastAsia="ru-RU"/>
        </w:rPr>
      </w:pPr>
    </w:p>
    <w:p w:rsidR="007A69D8" w:rsidRDefault="007A69D8" w:rsidP="007A69D8"/>
    <w:p w:rsidR="007A69D8" w:rsidRDefault="007A69D8" w:rsidP="007A69D8"/>
    <w:p w:rsidR="007A69D8" w:rsidRDefault="007A69D8" w:rsidP="007A69D8"/>
    <w:p w:rsidR="007A69D8" w:rsidRDefault="007A69D8" w:rsidP="007A69D8"/>
    <w:p w:rsidR="007A69D8" w:rsidRDefault="007A69D8" w:rsidP="007A69D8"/>
    <w:p w:rsidR="00AB7745" w:rsidRDefault="00AB7745"/>
    <w:sectPr w:rsidR="00AB7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D8"/>
    <w:rsid w:val="005756E7"/>
    <w:rsid w:val="006D1E02"/>
    <w:rsid w:val="0074681C"/>
    <w:rsid w:val="007A69D8"/>
    <w:rsid w:val="009B737E"/>
    <w:rsid w:val="00AB7745"/>
    <w:rsid w:val="00C8761B"/>
    <w:rsid w:val="00DB083D"/>
    <w:rsid w:val="00DD73AF"/>
    <w:rsid w:val="00E75B0D"/>
    <w:rsid w:val="00F8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6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6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11" Type="http://schemas.openxmlformats.org/officeDocument/2006/relationships/theme" Target="theme/theme1.xm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BASE\otdelgoszakaz\&#1044;&#1072;&#1074;&#1099;&#1076;&#1086;&#1074;&#1072;\&#1046;&#1040;&#1051;&#1054;&#1041;&#1067;\2014\115-&#1050;%20&#1057;&#1072;&#1085;&#1072;&#1088;-&#1057;&#1090;&#1088;&#1086;&#1081;%20&#1043;&#1086;&#1089;&#1089;&#1083;\&#1056;&#1045;&#1064;&#1045;&#1053;&#1048;&#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3</cp:revision>
  <cp:lastPrinted>2014-06-23T11:11:00Z</cp:lastPrinted>
  <dcterms:created xsi:type="dcterms:W3CDTF">2014-07-08T12:39:00Z</dcterms:created>
  <dcterms:modified xsi:type="dcterms:W3CDTF">2014-07-09T09:21:00Z</dcterms:modified>
</cp:coreProperties>
</file>