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9A" w:rsidRPr="00734F9A" w:rsidRDefault="00734F9A" w:rsidP="00734F9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34F9A" w:rsidRPr="00734F9A" w:rsidRDefault="00734F9A" w:rsidP="00734F9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34F9A" w:rsidRDefault="00734F9A" w:rsidP="00734F9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34F9A" w:rsidRDefault="00734F9A" w:rsidP="00734F9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34F9A" w:rsidRDefault="00734F9A" w:rsidP="00734F9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34F9A" w:rsidRDefault="00734F9A" w:rsidP="00734F9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34F9A" w:rsidRDefault="000F57AB" w:rsidP="00734F9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15.05.2014   06-04/3637</w:t>
      </w:r>
    </w:p>
    <w:p w:rsidR="00734F9A" w:rsidRDefault="00734F9A" w:rsidP="00734F9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34F9A" w:rsidRPr="00734F9A" w:rsidRDefault="00734F9A" w:rsidP="00734F9A">
      <w:pPr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</w:p>
    <w:p w:rsidR="00734F9A" w:rsidRPr="00D9275B" w:rsidRDefault="00734F9A" w:rsidP="00734F9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34F9A" w:rsidRPr="00D9275B" w:rsidRDefault="00734F9A" w:rsidP="00734F9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34F9A" w:rsidRPr="00D9275B" w:rsidRDefault="00734F9A" w:rsidP="00734F9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734F9A" w:rsidRPr="00D9275B" w:rsidRDefault="00734F9A" w:rsidP="00734F9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РЕШЕНИЕ</w:t>
      </w:r>
    </w:p>
    <w:p w:rsidR="00734F9A" w:rsidRPr="00D9275B" w:rsidRDefault="00734F9A" w:rsidP="00734F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по результатам рассмотрения жалобы на действия аукционной </w:t>
      </w:r>
      <w:proofErr w:type="gramStart"/>
      <w:r w:rsidRPr="00D9275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комиссии</w:t>
      </w:r>
      <w:proofErr w:type="gramEnd"/>
      <w:r w:rsidRPr="00D9275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Уполномоченного органа – Государственной службы Чувашской Респу</w:t>
      </w:r>
      <w:r w:rsidRPr="00D9275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б</w:t>
      </w:r>
      <w:r w:rsidRPr="00D9275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лики по конкурентной политике и тарифам</w:t>
      </w:r>
    </w:p>
    <w:p w:rsidR="00734F9A" w:rsidRPr="00D9275B" w:rsidRDefault="00734F9A" w:rsidP="00734F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44833" w:rsidRPr="00D9275B" w:rsidRDefault="00144833" w:rsidP="00734F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44833" w:rsidRPr="00D9275B" w:rsidRDefault="00144833" w:rsidP="00734F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734F9A" w:rsidRPr="00D9275B" w:rsidRDefault="00734F9A" w:rsidP="00734F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proofErr w:type="gramStart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.Ч</w:t>
      </w:r>
      <w:proofErr w:type="gramEnd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ебоксары</w:t>
      </w:r>
      <w:proofErr w:type="spellEnd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Дело № 98-К-2014</w:t>
      </w:r>
    </w:p>
    <w:p w:rsidR="00734F9A" w:rsidRPr="00D9275B" w:rsidRDefault="00734F9A" w:rsidP="00734F9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44833" w:rsidRPr="00D9275B" w:rsidRDefault="00144833" w:rsidP="00734F9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34F9A" w:rsidRPr="00D9275B" w:rsidRDefault="00734F9A" w:rsidP="0073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12 мая 2014 года.</w:t>
      </w:r>
    </w:p>
    <w:p w:rsidR="00734F9A" w:rsidRPr="00D9275B" w:rsidRDefault="00734F9A" w:rsidP="0073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</w:t>
      </w:r>
      <w:r w:rsidR="009A5F98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9275B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5F98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2014 года.</w:t>
      </w:r>
    </w:p>
    <w:p w:rsidR="00144833" w:rsidRPr="00D9275B" w:rsidRDefault="00144833" w:rsidP="0073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A" w:rsidRPr="00D9275B" w:rsidRDefault="00734F9A" w:rsidP="00734F9A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A" w:rsidRPr="00D9275B" w:rsidRDefault="00734F9A" w:rsidP="00734F9A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Республике – Чувашии по контролю в сфере закупок товаров, работ, услуг для обеспечения государственных и муниципальных нужд, созданная на осн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приказов Чувашского УФАС России от 13.01.2014, от 17.02.2014 №34 и от 28.04.2014 №127 в составе:</w:t>
      </w:r>
      <w:proofErr w:type="gramEnd"/>
    </w:p>
    <w:p w:rsidR="00734F9A" w:rsidRPr="00D9275B" w:rsidRDefault="00D74B40" w:rsidP="00734F9A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734F9A" w:rsidRPr="00D9275B" w:rsidRDefault="00734F9A" w:rsidP="00734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представителей:</w:t>
      </w:r>
    </w:p>
    <w:p w:rsidR="00734F9A" w:rsidRPr="00D9275B" w:rsidRDefault="00734F9A" w:rsidP="00734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Уполномоченного органа – Государственной службы Чувашской Респу</w:t>
      </w:r>
      <w:r w:rsidRPr="00D92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Pr="00D92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лики по конкурентной политике и тарифам:</w:t>
      </w:r>
    </w:p>
    <w:p w:rsidR="00734F9A" w:rsidRPr="00D9275B" w:rsidRDefault="00D74B40" w:rsidP="00734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="00734F9A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доверенности;</w:t>
      </w:r>
    </w:p>
    <w:p w:rsidR="00734F9A" w:rsidRPr="00D9275B" w:rsidRDefault="00734F9A" w:rsidP="00734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Заказчика – БУ ЧР «Больница медицинской скорой помощи»  Министе</w:t>
      </w:r>
      <w:r w:rsidRPr="00D92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Pr="00D92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ства здравоохранения и  социального развития Чувашской Республики:</w:t>
      </w:r>
    </w:p>
    <w:p w:rsidR="006A65D4" w:rsidRDefault="00D74B40" w:rsidP="006A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="006A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доверенности,</w:t>
      </w:r>
    </w:p>
    <w:p w:rsidR="00567136" w:rsidRPr="00D9275B" w:rsidRDefault="00567136" w:rsidP="00734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заявителя</w:t>
      </w:r>
      <w:r w:rsidR="006552EC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«Полиграфические решения», направивш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ходатайство  от 12.05.2014 №12/05/14-2  о рассмотрении  жалобы  в его о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сутствие, </w:t>
      </w:r>
    </w:p>
    <w:p w:rsidR="00734F9A" w:rsidRPr="00D9275B" w:rsidRDefault="00734F9A" w:rsidP="00734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рассмотрев жалобу общества с ограниченной ответственностью «</w:t>
      </w:r>
      <w:r w:rsidR="00567136"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567136"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7136"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решения</w:t>
      </w:r>
      <w:r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ООО «</w:t>
      </w:r>
      <w:r w:rsidR="00567136"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Полиграфические решения</w:t>
      </w:r>
      <w:r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Заявитель, общество) о нарушении Федерального закона от 05.04.2013 N 44-ФЗ «О ко</w:t>
      </w:r>
      <w:r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трактной системе в сфере закупок товаров, работ, услуг для обеспечения гос</w:t>
      </w:r>
      <w:r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дарственных и муниципальных нужд» (далее – Закон о контрактной системе)</w:t>
      </w:r>
    </w:p>
    <w:p w:rsidR="00734F9A" w:rsidRPr="00D9275B" w:rsidRDefault="00734F9A" w:rsidP="00734F9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34F9A" w:rsidRPr="00D9275B" w:rsidRDefault="00734F9A" w:rsidP="00734F9A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УСТАНОВИЛА:</w:t>
      </w:r>
    </w:p>
    <w:p w:rsidR="00734F9A" w:rsidRPr="00D9275B" w:rsidRDefault="00734F9A" w:rsidP="00734F9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В Управление Федеральной антимонопольной службы по Чувашской Ре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публике - Чувашии обратилось ООО «</w:t>
      </w:r>
      <w:r w:rsidR="00C26219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Полиграфические решения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 с жалобой на действия аукционной комиссии Уполномоченного органа – Государственной службы Чувашской Республики по конкурентной политике и тарифам (далее – Госслужба по конкурентной политике и тарифам, Уполномоченный орган) при проведении аукциона в электронной форме на право заключить контракт на </w:t>
      </w:r>
      <w:r w:rsidR="00C26219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оказание услуг по изготовлению и поставке бланочной продукции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. №011520000111400</w:t>
      </w:r>
      <w:r w:rsidR="00C26219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0940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  <w:proofErr w:type="gramEnd"/>
    </w:p>
    <w:p w:rsidR="00C26219" w:rsidRPr="00D9275B" w:rsidRDefault="00C26219" w:rsidP="00C26219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</w:t>
      </w:r>
      <w:r w:rsidR="00734F9A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ООО «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Полиграфические решения</w:t>
      </w:r>
      <w:r w:rsidR="00734F9A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»  считает неправомерным отказ аукц</w:t>
      </w:r>
      <w:r w:rsidR="00734F9A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734F9A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онной комисси</w:t>
      </w:r>
      <w:r w:rsidR="00733262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734F9A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допуске его к участию в аукционе в электронной форме по причине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непредставления  информации о наименовании  места происхождения  товара или наименования производителя товара.</w:t>
      </w:r>
    </w:p>
    <w:p w:rsidR="00C26219" w:rsidRPr="00D9275B" w:rsidRDefault="00734F9A" w:rsidP="00C2621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Общество указывает, что его заявка соответствует части 3 статьи 66 З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кона о контрактной системе</w:t>
      </w:r>
      <w:r w:rsidR="00733262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="006552EC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так как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C26219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ООО «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Полиграфические решения» являе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ся производителем данной продукции</w:t>
      </w:r>
      <w:r w:rsidR="006552EC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, которы</w:t>
      </w:r>
      <w:r w:rsidR="00733262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й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первой части</w:t>
      </w:r>
      <w:r w:rsidR="006552EC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заявки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="00733262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при ук</w:t>
      </w:r>
      <w:r w:rsidR="00733262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733262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зании 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конкретных показател</w:t>
      </w:r>
      <w:r w:rsidR="00733262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ей</w:t>
      </w:r>
      <w:r w:rsidR="006552EC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6552EC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</w:t>
      </w:r>
      <w:r w:rsidR="00733262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бозначил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6552EC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733262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тран</w:t>
      </w:r>
      <w:r w:rsidR="00733262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 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происхождения товара – </w:t>
      </w:r>
      <w:r w:rsidR="00D9275B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«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Россия</w:t>
      </w:r>
      <w:r w:rsidR="00D9275B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</w:t>
      </w:r>
      <w:r w:rsidR="00D9275B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сообщил об 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отсутстви</w:t>
      </w:r>
      <w:r w:rsidR="00D9275B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товарного  знака.</w:t>
      </w:r>
    </w:p>
    <w:p w:rsidR="00734F9A" w:rsidRPr="00D9275B" w:rsidRDefault="00734F9A" w:rsidP="00734F9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основании вышеизложенного, Заявитель просит 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отменить  результаты  электронного  аукциона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734F9A" w:rsidRPr="00D9275B" w:rsidRDefault="00734F9A" w:rsidP="00734F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D01893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нарушения законодательства о контрактной системе не признал</w:t>
      </w:r>
      <w:r w:rsidR="00D01893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Полага</w:t>
      </w:r>
      <w:r w:rsidR="00D01893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аукционная комиссия де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ствовала в соответствии с Законом о контрактной системе. Заявка общества о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клонена от участия в электронном аукционе обоснованно, поскольку не соде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жала наименования места происхождения товара или наименования производ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предлагаемых для поставки материалов, используемых при выполнении работ. Указание обществом в заявке наименования производителя, как Россия не могло быть расценено аукционной комиссией, как представление надлеж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сведений о </w:t>
      </w:r>
      <w:r w:rsidR="00D9275B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производителях товаров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требованиям Закона о контрактной системе. В соответствии со статьями 1225, 1516, 1518, 1519 ГК РФ наименование места происхождения товара определяется как зарегистрир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в установленном порядке словесные, изобразительные объемные и др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обозначения, свидетельствующие о происхождении товара в конкретной местности. Т.е. в случае указания наименования места происхождения товара, участник закупки должен подтвердить наличие государственной регистрации такого наименования в отношении товара, указывая наименование производ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теля товара, участник закупки должен указать организационно-правовую форму такого производителя.</w:t>
      </w:r>
    </w:p>
    <w:p w:rsidR="00734F9A" w:rsidRPr="00D9275B" w:rsidRDefault="00734F9A" w:rsidP="00734F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proofErr w:type="gramStart"/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286E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Полиграфические решения»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производителе  т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 не содержит.</w:t>
      </w:r>
    </w:p>
    <w:p w:rsidR="00734F9A" w:rsidRPr="00D9275B" w:rsidRDefault="00734F9A" w:rsidP="00734F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указанного, представитель Уполномоченного органа считает жалобу Заявителя необоснованной.</w:t>
      </w:r>
    </w:p>
    <w:p w:rsidR="00734F9A" w:rsidRPr="00D9275B" w:rsidRDefault="00734F9A" w:rsidP="00734F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доводы и возражения ст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 по жалобе, Комиссия Чувашского УФАС России по контролю в сфере зак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 товаров, работ, услуг для обеспечения государственных и муниципальных нужд (далее – Комиссия) установила следующее.</w:t>
      </w:r>
    </w:p>
    <w:p w:rsidR="00734F9A" w:rsidRPr="00D9275B" w:rsidRDefault="00734F9A" w:rsidP="00D0189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Заказчиком, осуществляемы</w:t>
      </w:r>
      <w:r w:rsidR="00D0189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м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закупку, является </w:t>
      </w:r>
      <w:r w:rsidR="00D01893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ЧР «Больница мед</w:t>
      </w:r>
      <w:r w:rsidR="00D01893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1893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цинской скорой помощи»  Министерства здравоохранения и  социального ра</w:t>
      </w:r>
      <w:r w:rsidR="00D01893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01893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Чувашской Республики.</w:t>
      </w:r>
    </w:p>
    <w:p w:rsidR="00734F9A" w:rsidRPr="00D9275B" w:rsidRDefault="00734F9A" w:rsidP="00734F9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Уполномоченный орган 0</w:t>
      </w:r>
      <w:r w:rsidR="00E2286E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6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.04.2014 разместил на официальном сайте </w:t>
      </w:r>
      <w:r w:rsidRPr="00D9275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www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Pr="00D9275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zakupki</w:t>
      </w:r>
      <w:proofErr w:type="spellEnd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Pr="00D9275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gov</w:t>
      </w:r>
      <w:proofErr w:type="spellEnd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Pr="00D9275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извещение № </w:t>
      </w:r>
      <w:r w:rsidR="00E2286E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0115200001114000940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 проведении  эле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тронно</w:t>
      </w:r>
      <w:r w:rsidR="00A65C2E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го аукциона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право заключить контракт на </w:t>
      </w:r>
      <w:r w:rsidR="00A65C2E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оказание услуг по изгото</w:t>
      </w:r>
      <w:r w:rsidR="00A65C2E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в</w:t>
      </w:r>
      <w:r w:rsidR="00A65C2E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лению и поставке бланочной продукции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 начальной (максимальной) ценой контракта </w:t>
      </w:r>
      <w:r w:rsidR="00A65C2E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558354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A65C2E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49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руб.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Согласно протоколу рассмотрения первых частей заявок от </w:t>
      </w:r>
      <w:r w:rsidR="006D7C9D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15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.04.2014 на участие в аукционе в электронной форме подано </w:t>
      </w:r>
      <w:r w:rsidR="006D7C9D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заявок. Отказано в допуске к участию в электронном аукционе </w:t>
      </w:r>
      <w:r w:rsidR="006D7C9D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участникам закупки, в том числе ООО «</w:t>
      </w:r>
      <w:r w:rsidR="006D7C9D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</w:t>
      </w:r>
      <w:r w:rsidR="006D7C9D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6D7C9D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лиграфические решения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» (участник №</w:t>
      </w:r>
      <w:r w:rsidR="006D7C9D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F95CF3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Основанием для отказа участнику №</w:t>
      </w:r>
      <w:r w:rsidR="006D7C9D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(ООО «</w:t>
      </w:r>
      <w:r w:rsidR="006D7C9D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Полиграфические реш</w:t>
      </w:r>
      <w:r w:rsidR="006D7C9D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6D7C9D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ния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») в допуске к участию в электронном аукционе</w:t>
      </w:r>
      <w:r w:rsidR="00D9275B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послужило не соблюдение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требовани</w:t>
      </w:r>
      <w:r w:rsidR="00D9275B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й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части 4 статьи 67, части 3 статьи 66 и пункту 21 раздела 10 Инфо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мационной карты аукционной документации, </w:t>
      </w:r>
      <w:r w:rsidR="00D9275B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т.к.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участник №</w:t>
      </w:r>
      <w:r w:rsidR="006D7C9D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не </w:t>
      </w:r>
      <w:r w:rsidR="006D7C9D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предоставил информацию о наименовании места происхождения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товара или наименование производителя  товар</w:t>
      </w:r>
      <w:r w:rsidR="006D7C9D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F95CF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gramEnd"/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В соответствии с пунктом 2 части 1 статьи 64 Закона о контрактной с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стеме</w:t>
      </w:r>
      <w:r w:rsidR="000C6AE2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документация об электронном аукционе должна содержать требования к содержанию, составу заявки на участие в таком аукционе в соответствии с </w:t>
      </w:r>
      <w:hyperlink r:id="rId7" w:history="1">
        <w:r w:rsidRPr="00D9275B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ko-KR"/>
          </w:rPr>
          <w:t>ч</w:t>
        </w:r>
        <w:r w:rsidRPr="00D9275B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ko-KR"/>
          </w:rPr>
          <w:t>а</w:t>
        </w:r>
        <w:r w:rsidRPr="00D9275B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ko-KR"/>
          </w:rPr>
          <w:t>стями 3</w:t>
        </w:r>
      </w:hyperlink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</w:t>
      </w:r>
      <w:hyperlink r:id="rId8" w:history="1">
        <w:r w:rsidRPr="00D9275B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ko-KR"/>
          </w:rPr>
          <w:t>6 статьи 66</w:t>
        </w:r>
      </w:hyperlink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настоящего Федерального закона и инструкцию по ее з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полнению. При этом не  допускается установление требований, влекущих за с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бой ограничение количества участников такого аукциона или ограничение д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ступа к участию в таком аукционе.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По смыслу частей 1, 3 статьи 67 Закона о контрактной системе аукцио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ная комиссия проверяет первые части заявок на участие в аукционе в электро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ной форме, содержащие предусмотренные частью 3 статьи 66 Закона о ко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трактной системе сведения, на соответствие требованиям, установленным д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кументацией об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На осн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вании результатов рассмотрения первых частей заявок на участие в аукционе в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электронной форме, содержащих сведения, предусмотренные частью 3 статьи 66 Закона о контрактной системе, аукционная комиссия принимает решение о допуске к участию в аукционе в электронной форме участника размещения з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каза и о признании участника размещения заказа, подавшего заявку на участие в аукционе, участником аукциона или об отказе в допуске</w:t>
      </w:r>
      <w:proofErr w:type="gramEnd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такого участника ра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з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мещения заказа к участию в аукционе в порядке и по основаниям, которые предусмотрены настоящей статьей.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По правилам части 4 статьи 67 Закона о контрактной системе участник электронного аукциона не допускается к участию в нем в случае: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1) </w:t>
      </w:r>
      <w:proofErr w:type="spellStart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непредоставления</w:t>
      </w:r>
      <w:proofErr w:type="spellEnd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информации, предусмотренной </w:t>
      </w:r>
      <w:hyperlink r:id="rId9" w:history="1">
        <w:r w:rsidRPr="00D9275B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ko-KR"/>
          </w:rPr>
          <w:t>частью 3 статьи 66</w:t>
        </w:r>
      </w:hyperlink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настоящего Федерального закона, или предоставления недостоверной информ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ции;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2) несоответствия информации, предусмотренной </w:t>
      </w:r>
      <w:hyperlink r:id="rId10" w:history="1">
        <w:r w:rsidRPr="00D9275B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ko-KR"/>
          </w:rPr>
          <w:t>частью 3 статьи 66</w:t>
        </w:r>
      </w:hyperlink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настоящего Федерального закона, требованиям документации о таком аукционе.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Отказ в допуске к участию в электронном аукционе по основаниям, не предусмотренным </w:t>
      </w:r>
      <w:hyperlink w:anchor="Par0" w:history="1">
        <w:r w:rsidRPr="00D9275B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ko-KR"/>
          </w:rPr>
          <w:t>частью 4</w:t>
        </w:r>
      </w:hyperlink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настоящей статьи, не допускается (часть 5 статьи 67 Закона о контрактной системе).</w:t>
      </w:r>
    </w:p>
    <w:p w:rsidR="00C46A5F" w:rsidRPr="00D9275B" w:rsidRDefault="00734F9A" w:rsidP="00C46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Согласно </w:t>
      </w:r>
      <w:r w:rsidR="00C46A5F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подпункту б) </w:t>
      </w:r>
      <w:r w:rsidR="000C6AE2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C46A5F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пункта 1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части 3 статьи 66 Закона о контрактной системе при заключении контракта на </w:t>
      </w:r>
      <w:r w:rsidR="000C6AE2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поставку товара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, первая часть заявки на участие в электронном аукционе должна содержать</w:t>
      </w:r>
      <w:r w:rsidR="00C46A5F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C46A5F" w:rsidRPr="00D9275B">
        <w:rPr>
          <w:rFonts w:ascii="Times New Roman" w:hAnsi="Times New Roman" w:cs="Times New Roman"/>
          <w:sz w:val="28"/>
          <w:szCs w:val="28"/>
        </w:rPr>
        <w:t>конкретные показатели, с</w:t>
      </w:r>
      <w:r w:rsidR="00C46A5F" w:rsidRPr="00D9275B">
        <w:rPr>
          <w:rFonts w:ascii="Times New Roman" w:hAnsi="Times New Roman" w:cs="Times New Roman"/>
          <w:sz w:val="28"/>
          <w:szCs w:val="28"/>
        </w:rPr>
        <w:t>о</w:t>
      </w:r>
      <w:r w:rsidR="00C46A5F" w:rsidRPr="00D9275B">
        <w:rPr>
          <w:rFonts w:ascii="Times New Roman" w:hAnsi="Times New Roman" w:cs="Times New Roman"/>
          <w:sz w:val="28"/>
          <w:szCs w:val="28"/>
        </w:rPr>
        <w:t>ответствующие значениям, установленным документацией о таком аукционе, и указание на товарный знак (его словесное обозначение) (при наличии), знак о</w:t>
      </w:r>
      <w:r w:rsidR="00C46A5F" w:rsidRPr="00D9275B">
        <w:rPr>
          <w:rFonts w:ascii="Times New Roman" w:hAnsi="Times New Roman" w:cs="Times New Roman"/>
          <w:sz w:val="28"/>
          <w:szCs w:val="28"/>
        </w:rPr>
        <w:t>б</w:t>
      </w:r>
      <w:r w:rsidR="00C46A5F" w:rsidRPr="00D9275B">
        <w:rPr>
          <w:rFonts w:ascii="Times New Roman" w:hAnsi="Times New Roman" w:cs="Times New Roman"/>
          <w:sz w:val="28"/>
          <w:szCs w:val="28"/>
        </w:rPr>
        <w:t>служивания (при наличии), фирменное наименование (при наличии), патенты (при наличии), полезные</w:t>
      </w:r>
      <w:proofErr w:type="gramEnd"/>
      <w:r w:rsidR="00C46A5F" w:rsidRPr="00D92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A5F" w:rsidRPr="00D9275B">
        <w:rPr>
          <w:rFonts w:ascii="Times New Roman" w:hAnsi="Times New Roman" w:cs="Times New Roman"/>
          <w:sz w:val="28"/>
          <w:szCs w:val="28"/>
        </w:rPr>
        <w:t>модели (при наличии), промышленные образцы (при наличии), наименование места происхождения товара или наименование прои</w:t>
      </w:r>
      <w:r w:rsidR="00C46A5F" w:rsidRPr="00D9275B">
        <w:rPr>
          <w:rFonts w:ascii="Times New Roman" w:hAnsi="Times New Roman" w:cs="Times New Roman"/>
          <w:sz w:val="28"/>
          <w:szCs w:val="28"/>
        </w:rPr>
        <w:t>з</w:t>
      </w:r>
      <w:r w:rsidR="00C46A5F" w:rsidRPr="00D9275B">
        <w:rPr>
          <w:rFonts w:ascii="Times New Roman" w:hAnsi="Times New Roman" w:cs="Times New Roman"/>
          <w:sz w:val="28"/>
          <w:szCs w:val="28"/>
        </w:rPr>
        <w:t>водителя предлагаемого для поставки товара при условии отсутствия в данной документации указания на товарный знак, знак обслуживания (при наличии), фирменное наименование (при наличии), патенты (при наличии), полезные м</w:t>
      </w:r>
      <w:r w:rsidR="00C46A5F" w:rsidRPr="00D9275B">
        <w:rPr>
          <w:rFonts w:ascii="Times New Roman" w:hAnsi="Times New Roman" w:cs="Times New Roman"/>
          <w:sz w:val="28"/>
          <w:szCs w:val="28"/>
        </w:rPr>
        <w:t>о</w:t>
      </w:r>
      <w:r w:rsidR="00C46A5F" w:rsidRPr="00D9275B">
        <w:rPr>
          <w:rFonts w:ascii="Times New Roman" w:hAnsi="Times New Roman" w:cs="Times New Roman"/>
          <w:sz w:val="28"/>
          <w:szCs w:val="28"/>
        </w:rPr>
        <w:t>дели (при наличии), промышленные образцы (при наличии), наименование м</w:t>
      </w:r>
      <w:r w:rsidR="00C46A5F" w:rsidRPr="00D9275B">
        <w:rPr>
          <w:rFonts w:ascii="Times New Roman" w:hAnsi="Times New Roman" w:cs="Times New Roman"/>
          <w:sz w:val="28"/>
          <w:szCs w:val="28"/>
        </w:rPr>
        <w:t>е</w:t>
      </w:r>
      <w:r w:rsidR="00C46A5F" w:rsidRPr="00D9275B">
        <w:rPr>
          <w:rFonts w:ascii="Times New Roman" w:hAnsi="Times New Roman" w:cs="Times New Roman"/>
          <w:sz w:val="28"/>
          <w:szCs w:val="28"/>
        </w:rPr>
        <w:t>ста происхождения товара или наименование производителя</w:t>
      </w:r>
      <w:r w:rsidR="000C6AE2" w:rsidRPr="00D927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F9A" w:rsidRPr="00D9275B" w:rsidRDefault="00734F9A" w:rsidP="00C46A5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Следовательно, первые части заявок на участие в электронном аукционе помимо согласия, предусмотренного пунктом </w:t>
      </w:r>
      <w:r w:rsidR="00C46A5F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части 3 статьи 66 Закона о ко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трактной системе, должны содержать конкретные показатели, соответствующие значениям, установленным документацией, указание на фирменное наименов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ние, наименование места происхождения товара или наименование производ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теля предлагаемого для поставки товаров.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Требования к содержанию первой части заявки утверждено заказчиком в пункте 21 Раздела 10 Информационной карты аукционной документации. 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Те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х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нические характеристики  бланочной продукции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, установлен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Заказчиком в 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таблице 1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Раздел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а 1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«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Техническо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задани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е»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аукционной документации. Да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ным перечнем предусмотрено 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117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позиций с наименованием 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товара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ООО «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Полиграфические решения»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(участник №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 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первой части заявки выразило согласие </w:t>
      </w:r>
      <w:r w:rsidR="000C6AE2"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поставить </w:t>
      </w:r>
      <w:proofErr w:type="gramStart"/>
      <w:r w:rsidR="000C6AE2"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товар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являющи</w:t>
      </w:r>
      <w:r w:rsidR="000C6AE2"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йся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предметом аукциона в соотве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ствии с условиями документации и представило</w:t>
      </w:r>
      <w:proofErr w:type="gramEnd"/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таблицу с указанием конкре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ных показателей   товара.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Вместе с тем, ООО «</w:t>
      </w:r>
      <w:r w:rsidR="009A5F98"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Полиграфические решения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в своей заявке по пере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ню товаров, вместо сообщения фирменного наименования или наименования производителя,  сообщило </w:t>
      </w:r>
      <w:r w:rsidR="00D9275B"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страну 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происхождения товара, указав </w:t>
      </w:r>
      <w:r w:rsidR="000C6AE2"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-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Россия. Т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кое указание не позволяет идентифицировать предложенные товары с конкре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</w:t>
      </w:r>
      <w:r w:rsidRPr="00D9275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ным производителем.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Комиссия отмечает, что положениями частей 1 и 2 статьи 1516 Гражда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ск</w:t>
      </w:r>
      <w:r w:rsidR="0014483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ого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кодекс</w:t>
      </w:r>
      <w:r w:rsidR="0014483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Российской Федерации наименованием места происхождения т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вара которому предоставляется правовая охрана,</w:t>
      </w:r>
      <w:r w:rsidR="0014483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является  </w:t>
      </w:r>
      <w:proofErr w:type="gramStart"/>
      <w:r w:rsidR="0014483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обозначение</w:t>
      </w:r>
      <w:proofErr w:type="gramEnd"/>
      <w:r w:rsidR="0014483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пре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д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ставля</w:t>
      </w:r>
      <w:r w:rsidR="0014483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ющее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собой либо содержащее современное или историческое, офиц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альное или неофициальное, полное или сокращенное наименование страны, г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родского или сельского поселения, местности или другого географического объекта, а также обозначение, производное от такого наименования и ставшее известным в результате его использования в отношении товара, особые сво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й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ства которого исключительно или главным образом определяются характерн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ми для данного географического объекта природными условиями и (или) лю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д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скими факторами. На использование этого наименования может быть признано исключительное право (статьи 1229 и 1519) производителей такого товара.</w:t>
      </w:r>
    </w:p>
    <w:p w:rsidR="00FB22DA" w:rsidRPr="00D9275B" w:rsidRDefault="00FB22DA" w:rsidP="00FB22D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Согласно части 1 статьи 1518 ГК РФ лицам, зарегистрировавшим наим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нование места происхождения товара, предоставляется исключительное право использования этого наименования, удостоверяемое свидетельством, при усл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вии, что производимый этими лицами товар отвечает требованиям пункта 1 ст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тьи 1516 настоящего Кодекса.</w:t>
      </w:r>
    </w:p>
    <w:p w:rsidR="00FB22DA" w:rsidRPr="00D9275B" w:rsidRDefault="00FB22DA" w:rsidP="00FB22D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Из указанных положений следует, что наименование места происхожд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ния товара позволяет выделить этот товар среди прочих по специфическим свойствам, зависящих от природных географических условий или людских фа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торов и тем самым идентифицировать указанный товар с конкретным его пр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изводителем.</w:t>
      </w:r>
      <w:proofErr w:type="gramEnd"/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Данное положение соответственно применяется к обозначению, которое позволяет идентифицировать товар как происходящий с территории определе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ного географического объекта и, хотя не содержит наименования этого объекта, стало известным в результате использования данного обозначения в отношении товара, особые свойства которого отвечают требованиям, указанным выше.</w:t>
      </w:r>
    </w:p>
    <w:p w:rsidR="00733262" w:rsidRPr="00733262" w:rsidRDefault="00733262" w:rsidP="0073326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3326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собственности, патентами товарным знакам (Роспатент) (http://www.fips.ru/cdfi/reestr rimp.htm). </w:t>
      </w:r>
    </w:p>
    <w:p w:rsidR="00733262" w:rsidRPr="00733262" w:rsidRDefault="00733262" w:rsidP="0073326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proofErr w:type="gramStart"/>
      <w:r w:rsidRPr="00733262">
        <w:rPr>
          <w:rFonts w:ascii="Times New Roman" w:eastAsia="Lucida Sans Unicode" w:hAnsi="Times New Roman" w:cs="Times New Roman"/>
          <w:kern w:val="3"/>
          <w:sz w:val="28"/>
          <w:szCs w:val="28"/>
        </w:rPr>
        <w:t>Понятие «страна происхождения товара», определено в Таможенном кодексе Таможенного союза</w:t>
      </w:r>
      <w:r w:rsidR="006A65D4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и</w:t>
      </w:r>
      <w:r w:rsidRPr="0073326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применяется в целях </w:t>
      </w:r>
      <w:r w:rsidRPr="00733262">
        <w:rPr>
          <w:rFonts w:ascii="Times New Roman" w:hAnsi="Times New Roman" w:cs="Times New Roman"/>
          <w:sz w:val="28"/>
          <w:szCs w:val="28"/>
        </w:rPr>
        <w:t xml:space="preserve">правового регулирования </w:t>
      </w:r>
      <w:r w:rsidRPr="00733262">
        <w:rPr>
          <w:rFonts w:ascii="Times New Roman" w:hAnsi="Times New Roman" w:cs="Times New Roman"/>
          <w:sz w:val="28"/>
          <w:szCs w:val="28"/>
        </w:rPr>
        <w:lastRenderedPageBreak/>
        <w:t>отношений, связанных с перемещением товаров через таможенную границу таможенного союза, их перевозкой по единой таможенной территории таможенного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проведением таможенного контроля, уплатой таможенных платежей, а также властных отношений между</w:t>
      </w:r>
      <w:proofErr w:type="gramEnd"/>
      <w:r w:rsidRPr="00733262">
        <w:rPr>
          <w:rFonts w:ascii="Times New Roman" w:hAnsi="Times New Roman" w:cs="Times New Roman"/>
          <w:sz w:val="28"/>
          <w:szCs w:val="28"/>
        </w:rPr>
        <w:t xml:space="preserve"> таможенными органами и лицами, реализующими права владения, пользования и распоряжения указанными товарами.</w:t>
      </w:r>
    </w:p>
    <w:p w:rsidR="006A65D4" w:rsidRDefault="006A65D4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33262">
        <w:rPr>
          <w:rFonts w:ascii="Times New Roman" w:eastAsia="Lucida Sans Unicode" w:hAnsi="Times New Roman" w:cs="Times New Roman"/>
          <w:kern w:val="3"/>
          <w:sz w:val="28"/>
          <w:szCs w:val="28"/>
        </w:rPr>
        <w:t>Таким образом, «страна происхождения товара», определяемая Таможе</w:t>
      </w:r>
      <w:r w:rsidRPr="00733262">
        <w:rPr>
          <w:rFonts w:ascii="Times New Roman" w:eastAsia="Lucida Sans Unicode" w:hAnsi="Times New Roman" w:cs="Times New Roman"/>
          <w:kern w:val="3"/>
          <w:sz w:val="28"/>
          <w:szCs w:val="28"/>
        </w:rPr>
        <w:t>н</w:t>
      </w:r>
      <w:r w:rsidRPr="00733262">
        <w:rPr>
          <w:rFonts w:ascii="Times New Roman" w:eastAsia="Lucida Sans Unicode" w:hAnsi="Times New Roman" w:cs="Times New Roman"/>
          <w:kern w:val="3"/>
          <w:sz w:val="28"/>
          <w:szCs w:val="28"/>
        </w:rPr>
        <w:t>ным кодексом Таможенного союза, и понятие «наименование места происхо</w:t>
      </w:r>
      <w:r w:rsidRPr="00733262">
        <w:rPr>
          <w:rFonts w:ascii="Times New Roman" w:eastAsia="Lucida Sans Unicode" w:hAnsi="Times New Roman" w:cs="Times New Roman"/>
          <w:kern w:val="3"/>
          <w:sz w:val="28"/>
          <w:szCs w:val="28"/>
        </w:rPr>
        <w:t>ж</w:t>
      </w:r>
      <w:r w:rsidRPr="00733262">
        <w:rPr>
          <w:rFonts w:ascii="Times New Roman" w:eastAsia="Lucida Sans Unicode" w:hAnsi="Times New Roman" w:cs="Times New Roman"/>
          <w:kern w:val="3"/>
          <w:sz w:val="28"/>
          <w:szCs w:val="28"/>
        </w:rPr>
        <w:t>дения товара» не являются тождественными.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Идентифицировать товар с конкретным производителем позволяет соо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б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щение фирменного наименования производителя </w:t>
      </w:r>
      <w:r w:rsidR="00D9275B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или наименование прои</w:t>
      </w:r>
      <w:r w:rsidR="00FB22DA">
        <w:rPr>
          <w:rFonts w:ascii="Times New Roman" w:eastAsia="Batang" w:hAnsi="Times New Roman" w:cs="Times New Roman"/>
          <w:sz w:val="28"/>
          <w:szCs w:val="28"/>
          <w:lang w:eastAsia="ko-KR"/>
        </w:rPr>
        <w:t>зв</w:t>
      </w:r>
      <w:r w:rsidR="00FB22DA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FB22DA">
        <w:rPr>
          <w:rFonts w:ascii="Times New Roman" w:eastAsia="Batang" w:hAnsi="Times New Roman" w:cs="Times New Roman"/>
          <w:sz w:val="28"/>
          <w:szCs w:val="28"/>
          <w:lang w:eastAsia="ko-KR"/>
        </w:rPr>
        <w:t>дителя</w:t>
      </w:r>
      <w:r w:rsidR="00D9275B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  адрес </w:t>
      </w:r>
      <w:r w:rsidR="00D9275B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его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местонахождения</w:t>
      </w:r>
      <w:r w:rsidR="00D9275B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в исключительных случаях наимен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вание места происхождения товара (при наличии). 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В соответствии с частями 1, 2 статьи 1473 Гражданского кодекса Росси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й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ской Федерации юридическое лицо, являющееся коммерческой организацией, выступает в гражданском обороте под своим фирменным наименованием, кот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рое определяется в его учредительных документах и включается в единый гос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дарственный реестр юридических лиц при государственной регистрации юр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дического лица. Фирменное наименование юридического лица должно соде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жать указание на его организационно-правовую форму и собственно наимен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вание юридического лица, которое не может состоять только из слов, обознач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ющих род деятельности.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Изучив материалы дела, заслушав доводы и возражения сторон, Комиссия </w:t>
      </w:r>
      <w:r w:rsidR="0014483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Чувашского УФАС России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приходит к выводу, что заявка участник</w:t>
      </w:r>
      <w:proofErr w:type="gramStart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а ООО</w:t>
      </w:r>
      <w:proofErr w:type="gramEnd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лиграфические решения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» в связи с не</w:t>
      </w:r>
      <w:r w:rsidR="009A5F98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указанием </w:t>
      </w:r>
      <w:r w:rsidR="00D9275B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сведений о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производител</w:t>
      </w:r>
      <w:r w:rsidR="00D9275B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ях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товаров не соответствовала требованиям</w:t>
      </w:r>
      <w:r w:rsidR="0014483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аукционной документаци</w:t>
      </w:r>
      <w:r w:rsidR="0014483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части 3 статьи 66 Закона о контрактной системе, поэтому аукционной комиссией откл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нена правомерно.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Частью 8 статьи 106 Закона о контрактной системе определено, что по р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зультатам рассмотрения жалобы по существу контрольный орган в сфере зак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пок принимает решение о признании жалобы обоснованной или необоснова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ной.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По результатам рассмотрения жалоб</w:t>
      </w:r>
      <w:proofErr w:type="gramStart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ы </w:t>
      </w:r>
      <w:r w:rsidR="0014483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ООО</w:t>
      </w:r>
      <w:proofErr w:type="gramEnd"/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r w:rsidR="0014483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Полиграфические реш</w:t>
      </w:r>
      <w:r w:rsidR="0014483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144833"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ния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», Комиссия не установила в действиях аукционной комиссии Уполном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ченного органа нарушение Закона о контрактной системе.</w:t>
      </w:r>
    </w:p>
    <w:p w:rsidR="00734F9A" w:rsidRPr="00D9275B" w:rsidRDefault="00734F9A" w:rsidP="00734F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Руководствуясь частью 8 статьи 106 Федерального закона от 05.04.2013 N 44-ФЗ «О контрактной  системе в сфере закупок товаров, работ, услуг для обе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Pr="00D9275B">
        <w:rPr>
          <w:rFonts w:ascii="Times New Roman" w:eastAsia="Batang" w:hAnsi="Times New Roman" w:cs="Times New Roman"/>
          <w:sz w:val="28"/>
          <w:szCs w:val="28"/>
          <w:lang w:eastAsia="ko-KR"/>
        </w:rPr>
        <w:t>печения государственных и муниципальных нужд» Комиссия</w:t>
      </w:r>
    </w:p>
    <w:p w:rsidR="00734F9A" w:rsidRPr="00D9275B" w:rsidRDefault="00734F9A" w:rsidP="00734F9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34F9A" w:rsidRPr="00D9275B" w:rsidRDefault="00734F9A" w:rsidP="0073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34F9A" w:rsidRPr="00D9275B" w:rsidRDefault="00734F9A" w:rsidP="00734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A" w:rsidRPr="00D9275B" w:rsidRDefault="00734F9A" w:rsidP="00734F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жалоб</w:t>
      </w:r>
      <w:proofErr w:type="gramStart"/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0" w:name="_GoBack"/>
      <w:r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A5F98"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Полиграфические решения»</w:t>
      </w:r>
      <w:r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bookmarkEnd w:id="0"/>
      <w:r w:rsidRPr="00D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необоснованной.</w:t>
      </w:r>
    </w:p>
    <w:p w:rsidR="00734F9A" w:rsidRPr="00D9275B" w:rsidRDefault="00734F9A" w:rsidP="0073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A" w:rsidRPr="00D9275B" w:rsidRDefault="00734F9A" w:rsidP="0073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A" w:rsidRPr="00D9275B" w:rsidRDefault="00734F9A" w:rsidP="0073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A" w:rsidRPr="00D9275B" w:rsidRDefault="00734F9A" w:rsidP="0073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</w:t>
      </w:r>
      <w:r w:rsidR="00EF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4833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B40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734F9A" w:rsidRPr="00D9275B" w:rsidRDefault="00734F9A" w:rsidP="0073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A" w:rsidRPr="00D9275B" w:rsidRDefault="00734F9A" w:rsidP="00D7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144833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B40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734F9A" w:rsidRDefault="00734F9A" w:rsidP="00734F9A">
      <w:pPr>
        <w:spacing w:after="0" w:line="240" w:lineRule="auto"/>
        <w:ind w:left="1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5B" w:rsidRDefault="00D9275B" w:rsidP="00734F9A">
      <w:pPr>
        <w:spacing w:after="0" w:line="240" w:lineRule="auto"/>
        <w:ind w:left="1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5B" w:rsidRPr="00D9275B" w:rsidRDefault="00D9275B" w:rsidP="00734F9A">
      <w:pPr>
        <w:spacing w:after="0" w:line="240" w:lineRule="auto"/>
        <w:ind w:left="1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A" w:rsidRPr="00734F9A" w:rsidRDefault="00734F9A" w:rsidP="00734F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34F9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Примечание:</w:t>
      </w:r>
      <w:r w:rsidRPr="00734F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F9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Решение Комиссии Чувашского УФАС России по контролю в сфере размещения заказов</w:t>
      </w:r>
    </w:p>
    <w:p w:rsidR="00734F9A" w:rsidRPr="00734F9A" w:rsidRDefault="00734F9A" w:rsidP="00734F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34F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F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F9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может быть обжаловано в судебном порядке в течение трех месяцев со дня его </w:t>
      </w:r>
    </w:p>
    <w:p w:rsidR="00734F9A" w:rsidRPr="00734F9A" w:rsidRDefault="00734F9A" w:rsidP="0073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F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принятия  (часть 9 статьи 106 Закона о контрактной системе</w:t>
      </w:r>
      <w:r w:rsidRPr="0073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</w:t>
      </w:r>
    </w:p>
    <w:p w:rsidR="00734F9A" w:rsidRPr="00734F9A" w:rsidRDefault="00734F9A" w:rsidP="0073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76" w:rsidRDefault="00E02276"/>
    <w:sectPr w:rsidR="00E02276" w:rsidSect="00E82496">
      <w:headerReference w:type="default" r:id="rId11"/>
      <w:pgSz w:w="12240" w:h="15840"/>
      <w:pgMar w:top="1134" w:right="851" w:bottom="96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02" w:rsidRDefault="00090102">
      <w:pPr>
        <w:spacing w:after="0" w:line="240" w:lineRule="auto"/>
      </w:pPr>
      <w:r>
        <w:separator/>
      </w:r>
    </w:p>
  </w:endnote>
  <w:endnote w:type="continuationSeparator" w:id="0">
    <w:p w:rsidR="00090102" w:rsidRDefault="0009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02" w:rsidRDefault="00090102">
      <w:pPr>
        <w:spacing w:after="0" w:line="240" w:lineRule="auto"/>
      </w:pPr>
      <w:r>
        <w:separator/>
      </w:r>
    </w:p>
  </w:footnote>
  <w:footnote w:type="continuationSeparator" w:id="0">
    <w:p w:rsidR="00090102" w:rsidRDefault="0009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99" w:rsidRDefault="001448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4B40">
      <w:rPr>
        <w:noProof/>
      </w:rPr>
      <w:t>7</w:t>
    </w:r>
    <w:r>
      <w:fldChar w:fldCharType="end"/>
    </w:r>
  </w:p>
  <w:p w:rsidR="00132399" w:rsidRDefault="000901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9A"/>
    <w:rsid w:val="00090102"/>
    <w:rsid w:val="000C6AE2"/>
    <w:rsid w:val="000F57AB"/>
    <w:rsid w:val="00144833"/>
    <w:rsid w:val="0043521E"/>
    <w:rsid w:val="00567136"/>
    <w:rsid w:val="006552EC"/>
    <w:rsid w:val="006A65D4"/>
    <w:rsid w:val="006D7C9D"/>
    <w:rsid w:val="00733262"/>
    <w:rsid w:val="00734F9A"/>
    <w:rsid w:val="009A5F98"/>
    <w:rsid w:val="00A65C2E"/>
    <w:rsid w:val="00C26219"/>
    <w:rsid w:val="00C46A5F"/>
    <w:rsid w:val="00D01893"/>
    <w:rsid w:val="00D74B40"/>
    <w:rsid w:val="00D9275B"/>
    <w:rsid w:val="00E02276"/>
    <w:rsid w:val="00E2286E"/>
    <w:rsid w:val="00EF01ED"/>
    <w:rsid w:val="00F95CF3"/>
    <w:rsid w:val="00F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734F9A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C46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734F9A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C46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21098C71DB8FD6C4895ADE8A7F240BB9726B91E77A83E21ADFCE64BB137FE2DE3A6D65C5462AATEQ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421098C71DB8FD6C4895ADE8A7F240BB9726B91E77A83E21ADFCE64BB137FE2DE3A6D65C5462A8TEQ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8B17317913241FCEE435ED62582D539631E6CC5F0AF24D14C14D6F989C19997075CCD4FD3382A7j5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B17317913241FCEE435ED62582D539631E6CC5F0AF24D14C14D6F989C19997075CCD4FD3382A7j5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7</cp:revision>
  <cp:lastPrinted>2014-05-15T05:38:00Z</cp:lastPrinted>
  <dcterms:created xsi:type="dcterms:W3CDTF">2014-05-13T06:04:00Z</dcterms:created>
  <dcterms:modified xsi:type="dcterms:W3CDTF">2014-05-29T06:35:00Z</dcterms:modified>
</cp:coreProperties>
</file>