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63C" w:rsidRDefault="00C4363C" w:rsidP="00C4363C">
      <w:pPr>
        <w:pStyle w:val="6"/>
        <w:outlineLvl w:val="1"/>
      </w:pPr>
    </w:p>
    <w:p w:rsidR="00C4363C" w:rsidRDefault="00C4363C" w:rsidP="00C4363C">
      <w:pPr>
        <w:pStyle w:val="6"/>
        <w:outlineLvl w:val="1"/>
      </w:pPr>
    </w:p>
    <w:p w:rsidR="00C4363C" w:rsidRDefault="00C4363C" w:rsidP="00C4363C">
      <w:pPr>
        <w:pStyle w:val="6"/>
        <w:outlineLvl w:val="1"/>
      </w:pPr>
    </w:p>
    <w:p w:rsidR="00C4363C" w:rsidRDefault="00C4363C" w:rsidP="00C4363C">
      <w:pPr>
        <w:pStyle w:val="6"/>
        <w:outlineLvl w:val="1"/>
      </w:pPr>
    </w:p>
    <w:p w:rsidR="00C4363C" w:rsidRDefault="00C4363C" w:rsidP="00C4363C">
      <w:pPr>
        <w:pStyle w:val="6"/>
        <w:outlineLvl w:val="1"/>
      </w:pPr>
    </w:p>
    <w:p w:rsidR="00C4363C" w:rsidRDefault="00C4363C" w:rsidP="00C4363C">
      <w:pPr>
        <w:pStyle w:val="6"/>
        <w:outlineLvl w:val="1"/>
      </w:pPr>
    </w:p>
    <w:p w:rsidR="00C4363C" w:rsidRDefault="00C4363C" w:rsidP="00C4363C">
      <w:pPr>
        <w:pStyle w:val="6"/>
        <w:outlineLvl w:val="1"/>
      </w:pPr>
    </w:p>
    <w:p w:rsidR="00C4363C" w:rsidRDefault="00C4363C" w:rsidP="00C4363C">
      <w:pPr>
        <w:pStyle w:val="6"/>
        <w:outlineLvl w:val="1"/>
      </w:pPr>
    </w:p>
    <w:p w:rsidR="00C4363C" w:rsidRDefault="00C4363C" w:rsidP="00C4363C">
      <w:pPr>
        <w:pStyle w:val="6"/>
        <w:outlineLvl w:val="1"/>
      </w:pPr>
    </w:p>
    <w:p w:rsidR="00C4363C" w:rsidRDefault="00C82912" w:rsidP="00C4363C">
      <w:pPr>
        <w:pStyle w:val="6"/>
        <w:outlineLvl w:val="1"/>
      </w:pPr>
      <w:r>
        <w:t>21.05.2014  06-06/3822</w:t>
      </w:r>
    </w:p>
    <w:p w:rsidR="00C4363C" w:rsidRDefault="00C4363C" w:rsidP="00C4363C">
      <w:pPr>
        <w:pStyle w:val="6"/>
        <w:outlineLvl w:val="1"/>
      </w:pPr>
    </w:p>
    <w:p w:rsidR="00C4363C" w:rsidRDefault="00C4363C" w:rsidP="00C4363C">
      <w:pPr>
        <w:pStyle w:val="6"/>
        <w:outlineLvl w:val="1"/>
      </w:pPr>
    </w:p>
    <w:p w:rsidR="00C4363C" w:rsidRDefault="00C4363C" w:rsidP="00C4363C">
      <w:pPr>
        <w:pStyle w:val="6"/>
        <w:outlineLvl w:val="1"/>
      </w:pPr>
    </w:p>
    <w:p w:rsidR="00C4363C" w:rsidRPr="001863A9" w:rsidRDefault="00C4363C" w:rsidP="00C4363C">
      <w:pPr>
        <w:pStyle w:val="6"/>
        <w:jc w:val="center"/>
        <w:outlineLvl w:val="1"/>
        <w:rPr>
          <w:sz w:val="28"/>
          <w:szCs w:val="28"/>
        </w:rPr>
      </w:pPr>
    </w:p>
    <w:p w:rsidR="00C4363C" w:rsidRPr="001863A9" w:rsidRDefault="00C4363C" w:rsidP="00C4363C">
      <w:pPr>
        <w:pStyle w:val="6"/>
        <w:jc w:val="center"/>
        <w:outlineLvl w:val="1"/>
        <w:rPr>
          <w:sz w:val="28"/>
          <w:szCs w:val="28"/>
        </w:rPr>
      </w:pPr>
    </w:p>
    <w:p w:rsidR="00C4363C" w:rsidRPr="001863A9" w:rsidRDefault="00C4363C" w:rsidP="00C4363C">
      <w:pPr>
        <w:pStyle w:val="6"/>
        <w:jc w:val="center"/>
        <w:outlineLvl w:val="1"/>
        <w:rPr>
          <w:b/>
          <w:sz w:val="28"/>
          <w:szCs w:val="28"/>
        </w:rPr>
      </w:pPr>
      <w:r w:rsidRPr="001863A9">
        <w:rPr>
          <w:b/>
          <w:sz w:val="28"/>
          <w:szCs w:val="28"/>
        </w:rPr>
        <w:t>РЕШЕНИЕ</w:t>
      </w:r>
    </w:p>
    <w:p w:rsidR="00C4363C" w:rsidRPr="001863A9" w:rsidRDefault="00C4363C" w:rsidP="00C4363C">
      <w:pPr>
        <w:pStyle w:val="6"/>
        <w:jc w:val="center"/>
        <w:outlineLvl w:val="1"/>
        <w:rPr>
          <w:b/>
          <w:sz w:val="28"/>
          <w:szCs w:val="28"/>
        </w:rPr>
      </w:pPr>
      <w:r w:rsidRPr="001863A9">
        <w:rPr>
          <w:b/>
          <w:sz w:val="28"/>
          <w:szCs w:val="28"/>
        </w:rPr>
        <w:t>по результатам проведения внеплановой проверки</w:t>
      </w:r>
    </w:p>
    <w:p w:rsidR="00C4363C" w:rsidRPr="001863A9" w:rsidRDefault="00C4363C" w:rsidP="00C4363C">
      <w:pPr>
        <w:pStyle w:val="6"/>
        <w:jc w:val="center"/>
        <w:outlineLvl w:val="1"/>
        <w:rPr>
          <w:sz w:val="28"/>
          <w:szCs w:val="28"/>
        </w:rPr>
      </w:pPr>
    </w:p>
    <w:p w:rsidR="00C4363C" w:rsidRPr="001863A9" w:rsidRDefault="00C4363C" w:rsidP="00C4363C">
      <w:pPr>
        <w:pStyle w:val="6"/>
        <w:jc w:val="both"/>
        <w:outlineLvl w:val="1"/>
        <w:rPr>
          <w:sz w:val="28"/>
          <w:szCs w:val="28"/>
        </w:rPr>
      </w:pPr>
      <w:r>
        <w:rPr>
          <w:b/>
          <w:sz w:val="28"/>
          <w:szCs w:val="28"/>
        </w:rPr>
        <w:t>41</w:t>
      </w:r>
      <w:r w:rsidRPr="001863A9">
        <w:rPr>
          <w:b/>
          <w:sz w:val="28"/>
          <w:szCs w:val="28"/>
        </w:rPr>
        <w:t xml:space="preserve">-ВП-2014                                                                                         </w:t>
      </w:r>
      <w:r w:rsidRPr="001863A9">
        <w:rPr>
          <w:sz w:val="28"/>
          <w:szCs w:val="28"/>
        </w:rPr>
        <w:t xml:space="preserve"> г. Чебоксары</w:t>
      </w:r>
    </w:p>
    <w:p w:rsidR="00C4363C" w:rsidRPr="001863A9" w:rsidRDefault="00C4363C" w:rsidP="00C4363C">
      <w:pPr>
        <w:pStyle w:val="6"/>
        <w:tabs>
          <w:tab w:val="left" w:pos="1916"/>
          <w:tab w:val="left" w:pos="7755"/>
        </w:tabs>
        <w:ind w:firstLine="720"/>
        <w:jc w:val="both"/>
        <w:rPr>
          <w:sz w:val="28"/>
          <w:szCs w:val="28"/>
        </w:rPr>
      </w:pPr>
    </w:p>
    <w:p w:rsidR="00C4363C" w:rsidRPr="001863A9" w:rsidRDefault="00C4363C" w:rsidP="00C4363C">
      <w:pPr>
        <w:pStyle w:val="6"/>
        <w:jc w:val="both"/>
        <w:rPr>
          <w:sz w:val="28"/>
          <w:szCs w:val="28"/>
        </w:rPr>
      </w:pPr>
      <w:r w:rsidRPr="001863A9">
        <w:rPr>
          <w:sz w:val="28"/>
          <w:szCs w:val="28"/>
        </w:rPr>
        <w:t>Резолютивная часть решения оглашена 19 мая 2014 года.</w:t>
      </w:r>
    </w:p>
    <w:p w:rsidR="00C4363C" w:rsidRPr="001863A9" w:rsidRDefault="00C4363C" w:rsidP="00C4363C">
      <w:pPr>
        <w:pStyle w:val="6"/>
        <w:jc w:val="both"/>
        <w:rPr>
          <w:sz w:val="28"/>
          <w:szCs w:val="28"/>
        </w:rPr>
      </w:pPr>
      <w:r w:rsidRPr="001863A9">
        <w:rPr>
          <w:sz w:val="28"/>
          <w:szCs w:val="28"/>
        </w:rPr>
        <w:t xml:space="preserve">Решение изготовлено в полном объеме </w:t>
      </w:r>
      <w:r w:rsidR="00C82912">
        <w:rPr>
          <w:sz w:val="28"/>
          <w:szCs w:val="28"/>
        </w:rPr>
        <w:t>21</w:t>
      </w:r>
      <w:r w:rsidRPr="001863A9">
        <w:rPr>
          <w:sz w:val="28"/>
          <w:szCs w:val="28"/>
        </w:rPr>
        <w:t xml:space="preserve"> мая 2014 года.</w:t>
      </w:r>
    </w:p>
    <w:p w:rsidR="00C4363C" w:rsidRPr="001863A9" w:rsidRDefault="00C4363C" w:rsidP="00C4363C">
      <w:pPr>
        <w:pStyle w:val="6"/>
        <w:ind w:firstLine="720"/>
        <w:jc w:val="both"/>
        <w:outlineLvl w:val="1"/>
        <w:rPr>
          <w:sz w:val="28"/>
          <w:szCs w:val="28"/>
        </w:rPr>
      </w:pPr>
    </w:p>
    <w:p w:rsidR="00C4363C" w:rsidRPr="001863A9" w:rsidRDefault="00C4363C" w:rsidP="00C4363C">
      <w:pPr>
        <w:pStyle w:val="6"/>
        <w:tabs>
          <w:tab w:val="left" w:pos="1916"/>
          <w:tab w:val="left" w:pos="7755"/>
        </w:tabs>
        <w:ind w:firstLine="720"/>
        <w:jc w:val="both"/>
        <w:rPr>
          <w:sz w:val="28"/>
          <w:szCs w:val="28"/>
        </w:rPr>
      </w:pPr>
      <w:r w:rsidRPr="001863A9">
        <w:rPr>
          <w:sz w:val="28"/>
          <w:szCs w:val="28"/>
        </w:rPr>
        <w:t>Комиссия Управления Федеральной антимонопольной службы по Ч</w:t>
      </w:r>
      <w:r w:rsidRPr="001863A9">
        <w:rPr>
          <w:sz w:val="28"/>
          <w:szCs w:val="28"/>
        </w:rPr>
        <w:t>у</w:t>
      </w:r>
      <w:r w:rsidRPr="001863A9">
        <w:rPr>
          <w:sz w:val="28"/>
          <w:szCs w:val="28"/>
        </w:rPr>
        <w:t>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приказа Чувашского УФАС России от 17.02.2014 №34 в сост</w:t>
      </w:r>
      <w:r w:rsidRPr="001863A9">
        <w:rPr>
          <w:sz w:val="28"/>
          <w:szCs w:val="28"/>
        </w:rPr>
        <w:t>а</w:t>
      </w:r>
      <w:r w:rsidRPr="001863A9">
        <w:rPr>
          <w:sz w:val="28"/>
          <w:szCs w:val="28"/>
        </w:rPr>
        <w:t>ве:</w:t>
      </w:r>
    </w:p>
    <w:p w:rsidR="00C4363C" w:rsidRDefault="00DE01CD" w:rsidP="00C4363C">
      <w:pPr>
        <w:pStyle w:val="6"/>
        <w:tabs>
          <w:tab w:val="left" w:pos="1916"/>
          <w:tab w:val="left" w:pos="7755"/>
        </w:tabs>
        <w:ind w:firstLine="720"/>
        <w:jc w:val="both"/>
        <w:rPr>
          <w:color w:val="000000"/>
          <w:sz w:val="28"/>
          <w:szCs w:val="28"/>
        </w:rPr>
      </w:pPr>
      <w:r>
        <w:rPr>
          <w:sz w:val="28"/>
          <w:szCs w:val="28"/>
        </w:rPr>
        <w:t>«…»</w:t>
      </w:r>
    </w:p>
    <w:p w:rsidR="00C4363C" w:rsidRPr="001863A9" w:rsidRDefault="001B5963" w:rsidP="00C4363C">
      <w:pPr>
        <w:pStyle w:val="6"/>
        <w:tabs>
          <w:tab w:val="left" w:pos="1916"/>
          <w:tab w:val="left" w:pos="7755"/>
        </w:tabs>
        <w:ind w:firstLine="720"/>
        <w:jc w:val="both"/>
        <w:rPr>
          <w:color w:val="000000"/>
          <w:sz w:val="28"/>
          <w:szCs w:val="28"/>
        </w:rPr>
      </w:pPr>
      <w:r>
        <w:rPr>
          <w:color w:val="000000"/>
          <w:sz w:val="28"/>
          <w:szCs w:val="28"/>
        </w:rPr>
        <w:t>При участии п</w:t>
      </w:r>
      <w:r w:rsidR="00C4363C">
        <w:rPr>
          <w:color w:val="000000"/>
          <w:sz w:val="28"/>
          <w:szCs w:val="28"/>
        </w:rPr>
        <w:t>р</w:t>
      </w:r>
      <w:r>
        <w:rPr>
          <w:color w:val="000000"/>
          <w:sz w:val="28"/>
          <w:szCs w:val="28"/>
        </w:rPr>
        <w:t>е</w:t>
      </w:r>
      <w:r w:rsidR="00C4363C">
        <w:rPr>
          <w:color w:val="000000"/>
          <w:sz w:val="28"/>
          <w:szCs w:val="28"/>
        </w:rPr>
        <w:t>дставителей:</w:t>
      </w:r>
    </w:p>
    <w:p w:rsidR="00C4363C" w:rsidRPr="001863A9" w:rsidRDefault="00C4363C" w:rsidP="00C4363C">
      <w:pPr>
        <w:pStyle w:val="6"/>
        <w:tabs>
          <w:tab w:val="left" w:pos="1916"/>
          <w:tab w:val="left" w:pos="7755"/>
        </w:tabs>
        <w:ind w:firstLine="720"/>
        <w:jc w:val="both"/>
        <w:rPr>
          <w:color w:val="000000"/>
          <w:sz w:val="28"/>
          <w:szCs w:val="28"/>
          <w:u w:val="single"/>
        </w:rPr>
      </w:pPr>
      <w:r w:rsidRPr="001863A9">
        <w:rPr>
          <w:color w:val="000000"/>
          <w:sz w:val="28"/>
          <w:szCs w:val="28"/>
          <w:u w:val="single"/>
        </w:rPr>
        <w:t xml:space="preserve">Заказчика – </w:t>
      </w:r>
      <w:r w:rsidR="001B5963">
        <w:rPr>
          <w:color w:val="000000"/>
          <w:sz w:val="28"/>
          <w:szCs w:val="28"/>
          <w:u w:val="single"/>
        </w:rPr>
        <w:t>БУ Чувашской республики «Городская  детская больница №2»</w:t>
      </w:r>
      <w:r w:rsidRPr="001863A9">
        <w:rPr>
          <w:color w:val="000000"/>
          <w:sz w:val="28"/>
          <w:szCs w:val="28"/>
          <w:u w:val="single"/>
        </w:rPr>
        <w:t xml:space="preserve">  Министерства здравоохранения и социального развития Чувашской Республики:</w:t>
      </w:r>
    </w:p>
    <w:p w:rsidR="00C4363C" w:rsidRPr="001863A9" w:rsidRDefault="00DE01CD" w:rsidP="00C4363C">
      <w:pPr>
        <w:pStyle w:val="6"/>
        <w:tabs>
          <w:tab w:val="left" w:pos="1916"/>
          <w:tab w:val="left" w:pos="7755"/>
        </w:tabs>
        <w:ind w:firstLine="720"/>
        <w:jc w:val="both"/>
        <w:rPr>
          <w:color w:val="000000"/>
          <w:sz w:val="28"/>
          <w:szCs w:val="28"/>
        </w:rPr>
      </w:pPr>
      <w:r>
        <w:rPr>
          <w:color w:val="000000"/>
          <w:sz w:val="28"/>
          <w:szCs w:val="28"/>
        </w:rPr>
        <w:t>«…»</w:t>
      </w:r>
      <w:r w:rsidR="00C4363C" w:rsidRPr="001863A9">
        <w:rPr>
          <w:color w:val="000000"/>
          <w:sz w:val="28"/>
          <w:szCs w:val="28"/>
        </w:rPr>
        <w:t>, по доверенности,</w:t>
      </w:r>
    </w:p>
    <w:p w:rsidR="00C4363C" w:rsidRPr="001863A9" w:rsidRDefault="00C4363C" w:rsidP="00C4363C">
      <w:pPr>
        <w:pStyle w:val="6"/>
        <w:tabs>
          <w:tab w:val="left" w:pos="1916"/>
          <w:tab w:val="left" w:pos="7755"/>
        </w:tabs>
        <w:ind w:firstLine="720"/>
        <w:jc w:val="both"/>
        <w:rPr>
          <w:color w:val="000000"/>
          <w:sz w:val="28"/>
          <w:szCs w:val="28"/>
        </w:rPr>
      </w:pPr>
      <w:r w:rsidRPr="001863A9">
        <w:rPr>
          <w:color w:val="000000"/>
          <w:sz w:val="28"/>
          <w:szCs w:val="28"/>
        </w:rPr>
        <w:t>В отсутствии Заявителя – Министерства экономического развития, промышленности и торговли Чувашской Республики, надлежащим образом  уведомленного о времени и месте проведения внеплановой проверки.</w:t>
      </w:r>
    </w:p>
    <w:p w:rsidR="00C4363C" w:rsidRPr="001863A9" w:rsidRDefault="00C4363C" w:rsidP="00C4363C">
      <w:pPr>
        <w:pStyle w:val="6"/>
        <w:ind w:firstLine="720"/>
        <w:jc w:val="both"/>
        <w:rPr>
          <w:color w:val="000000"/>
          <w:sz w:val="28"/>
          <w:szCs w:val="28"/>
        </w:rPr>
      </w:pPr>
      <w:r w:rsidRPr="001863A9">
        <w:rPr>
          <w:color w:val="000000"/>
          <w:sz w:val="28"/>
          <w:szCs w:val="28"/>
        </w:rPr>
        <w:t>в результате осуществления внеплановой проверки в соответствии с пунктом 2 части 15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w:t>
      </w:r>
      <w:r w:rsidRPr="001863A9">
        <w:rPr>
          <w:color w:val="000000"/>
          <w:sz w:val="28"/>
          <w:szCs w:val="28"/>
        </w:rPr>
        <w:t>и</w:t>
      </w:r>
      <w:r w:rsidRPr="001863A9">
        <w:rPr>
          <w:color w:val="000000"/>
          <w:sz w:val="28"/>
          <w:szCs w:val="28"/>
        </w:rPr>
        <w:t>стеме)</w:t>
      </w:r>
    </w:p>
    <w:p w:rsidR="00C4363C" w:rsidRPr="001863A9" w:rsidRDefault="00C4363C" w:rsidP="00C4363C">
      <w:pPr>
        <w:pStyle w:val="6"/>
        <w:jc w:val="center"/>
        <w:rPr>
          <w:sz w:val="28"/>
          <w:szCs w:val="28"/>
        </w:rPr>
      </w:pPr>
    </w:p>
    <w:p w:rsidR="00C4363C" w:rsidRPr="001863A9" w:rsidRDefault="00C4363C" w:rsidP="00C4363C">
      <w:pPr>
        <w:pStyle w:val="6"/>
        <w:jc w:val="center"/>
        <w:rPr>
          <w:sz w:val="28"/>
          <w:szCs w:val="28"/>
        </w:rPr>
      </w:pPr>
      <w:r w:rsidRPr="001863A9">
        <w:rPr>
          <w:sz w:val="28"/>
          <w:szCs w:val="28"/>
        </w:rPr>
        <w:t>УСТАНОВИЛА:</w:t>
      </w:r>
    </w:p>
    <w:p w:rsidR="00C4363C" w:rsidRPr="001863A9" w:rsidRDefault="00C4363C" w:rsidP="00C4363C">
      <w:pPr>
        <w:pStyle w:val="6"/>
        <w:jc w:val="center"/>
        <w:rPr>
          <w:sz w:val="28"/>
          <w:szCs w:val="28"/>
        </w:rPr>
      </w:pPr>
    </w:p>
    <w:p w:rsidR="00C4363C" w:rsidRPr="00DE6983" w:rsidRDefault="00C4363C" w:rsidP="00C4363C">
      <w:pPr>
        <w:pStyle w:val="6"/>
        <w:ind w:firstLine="709"/>
        <w:jc w:val="both"/>
        <w:rPr>
          <w:rFonts w:eastAsia="Batang"/>
          <w:bCs/>
          <w:sz w:val="28"/>
          <w:szCs w:val="28"/>
        </w:rPr>
      </w:pPr>
      <w:r w:rsidRPr="001863A9">
        <w:rPr>
          <w:sz w:val="28"/>
          <w:szCs w:val="28"/>
        </w:rPr>
        <w:t>В Управление Федеральной антимонопольной службы по Чувашской Республике - Чувашии 12.05.2014 поступила информация</w:t>
      </w:r>
      <w:r w:rsidRPr="001863A9">
        <w:rPr>
          <w:color w:val="000000"/>
          <w:sz w:val="28"/>
          <w:szCs w:val="28"/>
        </w:rPr>
        <w:t xml:space="preserve"> Министерства эк</w:t>
      </w:r>
      <w:r w:rsidRPr="001863A9">
        <w:rPr>
          <w:color w:val="000000"/>
          <w:sz w:val="28"/>
          <w:szCs w:val="28"/>
        </w:rPr>
        <w:t>о</w:t>
      </w:r>
      <w:r w:rsidRPr="001863A9">
        <w:rPr>
          <w:color w:val="000000"/>
          <w:sz w:val="28"/>
          <w:szCs w:val="28"/>
        </w:rPr>
        <w:lastRenderedPageBreak/>
        <w:t>номического развития, промышленности и торговли Чувашской Республики</w:t>
      </w:r>
      <w:r w:rsidRPr="001863A9">
        <w:rPr>
          <w:sz w:val="28"/>
          <w:szCs w:val="28"/>
        </w:rPr>
        <w:t xml:space="preserve"> (далее – Минэкономразвития Чувашии, Заявитель) </w:t>
      </w:r>
      <w:r w:rsidRPr="001863A9">
        <w:rPr>
          <w:bCs/>
          <w:sz w:val="28"/>
          <w:szCs w:val="28"/>
        </w:rPr>
        <w:t>о нарушении законод</w:t>
      </w:r>
      <w:r w:rsidRPr="001863A9">
        <w:rPr>
          <w:bCs/>
          <w:sz w:val="28"/>
          <w:szCs w:val="28"/>
        </w:rPr>
        <w:t>а</w:t>
      </w:r>
      <w:r w:rsidRPr="001863A9">
        <w:rPr>
          <w:bCs/>
          <w:sz w:val="28"/>
          <w:szCs w:val="28"/>
        </w:rPr>
        <w:t xml:space="preserve">тельства о контрактной системе при проведении электронного аукциона  </w:t>
      </w:r>
      <w:r w:rsidR="001B5963">
        <w:rPr>
          <w:bCs/>
          <w:sz w:val="28"/>
          <w:szCs w:val="28"/>
        </w:rPr>
        <w:t>на поставку радиографических кассет</w:t>
      </w:r>
      <w:r w:rsidRPr="00DE6983">
        <w:rPr>
          <w:rFonts w:eastAsia="Batang"/>
          <w:bCs/>
          <w:sz w:val="28"/>
          <w:szCs w:val="28"/>
        </w:rPr>
        <w:t xml:space="preserve"> (</w:t>
      </w:r>
      <w:proofErr w:type="spellStart"/>
      <w:r w:rsidRPr="00DE6983">
        <w:rPr>
          <w:rFonts w:eastAsia="Batang"/>
          <w:bCs/>
          <w:sz w:val="28"/>
          <w:szCs w:val="28"/>
        </w:rPr>
        <w:t>изв</w:t>
      </w:r>
      <w:proofErr w:type="spellEnd"/>
      <w:r w:rsidRPr="00DE6983">
        <w:rPr>
          <w:rFonts w:eastAsia="Batang"/>
          <w:bCs/>
          <w:sz w:val="28"/>
          <w:szCs w:val="28"/>
        </w:rPr>
        <w:t>. №0</w:t>
      </w:r>
      <w:r w:rsidR="001B5963">
        <w:rPr>
          <w:rFonts w:eastAsia="Batang"/>
          <w:bCs/>
          <w:sz w:val="28"/>
          <w:szCs w:val="28"/>
        </w:rPr>
        <w:t>315300040414000040</w:t>
      </w:r>
      <w:r w:rsidRPr="00DE6983">
        <w:rPr>
          <w:rFonts w:eastAsia="Batang"/>
          <w:bCs/>
          <w:sz w:val="28"/>
          <w:szCs w:val="28"/>
        </w:rPr>
        <w:t>).</w:t>
      </w:r>
    </w:p>
    <w:p w:rsidR="00C4363C" w:rsidRPr="001863A9" w:rsidRDefault="00C4363C" w:rsidP="001B5963">
      <w:pPr>
        <w:pStyle w:val="6"/>
        <w:tabs>
          <w:tab w:val="left" w:pos="1916"/>
          <w:tab w:val="left" w:pos="7755"/>
        </w:tabs>
        <w:ind w:firstLine="720"/>
        <w:jc w:val="both"/>
        <w:rPr>
          <w:sz w:val="28"/>
          <w:szCs w:val="28"/>
        </w:rPr>
      </w:pPr>
      <w:proofErr w:type="gramStart"/>
      <w:r w:rsidRPr="001863A9">
        <w:rPr>
          <w:sz w:val="28"/>
          <w:szCs w:val="28"/>
        </w:rPr>
        <w:t>В информации Минэкономразвития Чувашии сообщает, что при пров</w:t>
      </w:r>
      <w:r w:rsidRPr="001863A9">
        <w:rPr>
          <w:sz w:val="28"/>
          <w:szCs w:val="28"/>
        </w:rPr>
        <w:t>е</w:t>
      </w:r>
      <w:r w:rsidRPr="001863A9">
        <w:rPr>
          <w:sz w:val="28"/>
          <w:szCs w:val="28"/>
        </w:rPr>
        <w:t xml:space="preserve">дении вышеназванного электронного аукциона Заказчиком – </w:t>
      </w:r>
      <w:r w:rsidR="001B5963" w:rsidRPr="001B5963">
        <w:rPr>
          <w:color w:val="000000"/>
          <w:sz w:val="28"/>
          <w:szCs w:val="28"/>
        </w:rPr>
        <w:t xml:space="preserve">БУ Чувашской </w:t>
      </w:r>
      <w:r w:rsidR="001B5963">
        <w:rPr>
          <w:color w:val="000000"/>
          <w:sz w:val="28"/>
          <w:szCs w:val="28"/>
        </w:rPr>
        <w:t>Р</w:t>
      </w:r>
      <w:r w:rsidR="001B5963" w:rsidRPr="001B5963">
        <w:rPr>
          <w:color w:val="000000"/>
          <w:sz w:val="28"/>
          <w:szCs w:val="28"/>
        </w:rPr>
        <w:t>еспублики «Городская  детская больница №2»  Министерства здравоохр</w:t>
      </w:r>
      <w:r w:rsidR="001B5963" w:rsidRPr="001B5963">
        <w:rPr>
          <w:color w:val="000000"/>
          <w:sz w:val="28"/>
          <w:szCs w:val="28"/>
        </w:rPr>
        <w:t>а</w:t>
      </w:r>
      <w:r w:rsidR="001B5963" w:rsidRPr="001B5963">
        <w:rPr>
          <w:color w:val="000000"/>
          <w:sz w:val="28"/>
          <w:szCs w:val="28"/>
        </w:rPr>
        <w:t>нения и социальног</w:t>
      </w:r>
      <w:r w:rsidR="001B5963">
        <w:rPr>
          <w:color w:val="000000"/>
          <w:sz w:val="28"/>
          <w:szCs w:val="28"/>
        </w:rPr>
        <w:t xml:space="preserve">о развития Чувашской Республики </w:t>
      </w:r>
      <w:r w:rsidRPr="001863A9">
        <w:rPr>
          <w:sz w:val="28"/>
          <w:szCs w:val="28"/>
        </w:rPr>
        <w:t xml:space="preserve"> (далее – </w:t>
      </w:r>
      <w:r w:rsidR="001B5963" w:rsidRPr="001B5963">
        <w:rPr>
          <w:color w:val="000000"/>
          <w:sz w:val="28"/>
          <w:szCs w:val="28"/>
        </w:rPr>
        <w:t>БУ Ч</w:t>
      </w:r>
      <w:r w:rsidR="001B5963">
        <w:rPr>
          <w:color w:val="000000"/>
          <w:sz w:val="28"/>
          <w:szCs w:val="28"/>
        </w:rPr>
        <w:t>Р</w:t>
      </w:r>
      <w:r w:rsidR="001B5963" w:rsidRPr="001B5963">
        <w:rPr>
          <w:color w:val="000000"/>
          <w:sz w:val="28"/>
          <w:szCs w:val="28"/>
        </w:rPr>
        <w:t xml:space="preserve"> «Г</w:t>
      </w:r>
      <w:r w:rsidR="001B5963" w:rsidRPr="001B5963">
        <w:rPr>
          <w:color w:val="000000"/>
          <w:sz w:val="28"/>
          <w:szCs w:val="28"/>
        </w:rPr>
        <w:t>о</w:t>
      </w:r>
      <w:r w:rsidR="001B5963" w:rsidRPr="001B5963">
        <w:rPr>
          <w:color w:val="000000"/>
          <w:sz w:val="28"/>
          <w:szCs w:val="28"/>
        </w:rPr>
        <w:t>родская  детская больница №2»  Мин</w:t>
      </w:r>
      <w:r w:rsidR="001B5963">
        <w:rPr>
          <w:color w:val="000000"/>
          <w:sz w:val="28"/>
          <w:szCs w:val="28"/>
        </w:rPr>
        <w:t>здравсоцразвития Чувашской Республ</w:t>
      </w:r>
      <w:r w:rsidR="001B5963">
        <w:rPr>
          <w:color w:val="000000"/>
          <w:sz w:val="28"/>
          <w:szCs w:val="28"/>
        </w:rPr>
        <w:t>и</w:t>
      </w:r>
      <w:r w:rsidR="001B5963">
        <w:rPr>
          <w:color w:val="000000"/>
          <w:sz w:val="28"/>
          <w:szCs w:val="28"/>
        </w:rPr>
        <w:t xml:space="preserve">ки, Заказчик) </w:t>
      </w:r>
      <w:r w:rsidRPr="001863A9">
        <w:rPr>
          <w:sz w:val="28"/>
          <w:szCs w:val="28"/>
        </w:rPr>
        <w:t xml:space="preserve"> допущено нарушение частей 5 и 8 статьи 34 Закона о ко</w:t>
      </w:r>
      <w:r w:rsidRPr="001863A9">
        <w:rPr>
          <w:sz w:val="28"/>
          <w:szCs w:val="28"/>
        </w:rPr>
        <w:t>н</w:t>
      </w:r>
      <w:r w:rsidRPr="001863A9">
        <w:rPr>
          <w:sz w:val="28"/>
          <w:szCs w:val="28"/>
        </w:rPr>
        <w:t>трактной системе</w:t>
      </w:r>
      <w:r w:rsidR="001B5963">
        <w:rPr>
          <w:sz w:val="28"/>
          <w:szCs w:val="28"/>
        </w:rPr>
        <w:t xml:space="preserve">, </w:t>
      </w:r>
      <w:r w:rsidRPr="001863A9">
        <w:rPr>
          <w:sz w:val="28"/>
          <w:szCs w:val="28"/>
        </w:rPr>
        <w:t xml:space="preserve"> в части не установления в проекте контракта размера штрафа </w:t>
      </w:r>
      <w:r w:rsidRPr="00BB75B7">
        <w:rPr>
          <w:sz w:val="28"/>
          <w:szCs w:val="28"/>
          <w:lang w:eastAsia="en-US"/>
        </w:rPr>
        <w:t>за ненадлежащее</w:t>
      </w:r>
      <w:proofErr w:type="gramEnd"/>
      <w:r w:rsidRPr="00BB75B7">
        <w:rPr>
          <w:sz w:val="28"/>
          <w:szCs w:val="28"/>
          <w:lang w:eastAsia="en-US"/>
        </w:rPr>
        <w:t xml:space="preserve"> исполнение заказчиком, поставщиком (подрядч</w:t>
      </w:r>
      <w:r w:rsidRPr="00BB75B7">
        <w:rPr>
          <w:sz w:val="28"/>
          <w:szCs w:val="28"/>
          <w:lang w:eastAsia="en-US"/>
        </w:rPr>
        <w:t>и</w:t>
      </w:r>
      <w:r w:rsidRPr="001863A9">
        <w:rPr>
          <w:sz w:val="28"/>
          <w:szCs w:val="28"/>
          <w:lang w:eastAsia="en-US"/>
        </w:rPr>
        <w:t xml:space="preserve">ком, исполнителем) обязательств, </w:t>
      </w:r>
      <w:r w:rsidRPr="00BB75B7">
        <w:rPr>
          <w:sz w:val="28"/>
          <w:szCs w:val="28"/>
          <w:lang w:eastAsia="en-US"/>
        </w:rPr>
        <w:t>предусмотренных контрактом</w:t>
      </w:r>
      <w:r w:rsidRPr="001863A9">
        <w:rPr>
          <w:sz w:val="28"/>
          <w:szCs w:val="28"/>
          <w:lang w:eastAsia="en-US"/>
        </w:rPr>
        <w:t>.</w:t>
      </w:r>
    </w:p>
    <w:p w:rsidR="00C4363C" w:rsidRPr="001863A9" w:rsidRDefault="00C4363C" w:rsidP="00C4363C">
      <w:pPr>
        <w:pStyle w:val="6"/>
        <w:ind w:firstLine="709"/>
        <w:jc w:val="both"/>
        <w:rPr>
          <w:sz w:val="28"/>
          <w:szCs w:val="28"/>
        </w:rPr>
      </w:pPr>
      <w:r w:rsidRPr="001863A9">
        <w:rPr>
          <w:sz w:val="28"/>
          <w:szCs w:val="28"/>
        </w:rPr>
        <w:t xml:space="preserve">На заседании представители </w:t>
      </w:r>
      <w:r w:rsidR="001B5963">
        <w:rPr>
          <w:sz w:val="28"/>
          <w:szCs w:val="28"/>
        </w:rPr>
        <w:t xml:space="preserve"> Заказчика</w:t>
      </w:r>
      <w:r w:rsidRPr="001863A9">
        <w:rPr>
          <w:sz w:val="28"/>
          <w:szCs w:val="28"/>
        </w:rPr>
        <w:t xml:space="preserve"> согласились с указанным дов</w:t>
      </w:r>
      <w:r w:rsidRPr="001863A9">
        <w:rPr>
          <w:sz w:val="28"/>
          <w:szCs w:val="28"/>
        </w:rPr>
        <w:t>о</w:t>
      </w:r>
      <w:r w:rsidRPr="001863A9">
        <w:rPr>
          <w:sz w:val="28"/>
          <w:szCs w:val="28"/>
        </w:rPr>
        <w:t xml:space="preserve">дом. </w:t>
      </w:r>
    </w:p>
    <w:p w:rsidR="00C4363C" w:rsidRPr="001863A9" w:rsidRDefault="00C4363C" w:rsidP="00C4363C">
      <w:pPr>
        <w:pStyle w:val="6"/>
        <w:ind w:firstLine="720"/>
        <w:jc w:val="both"/>
        <w:rPr>
          <w:sz w:val="28"/>
          <w:szCs w:val="28"/>
        </w:rPr>
      </w:pPr>
      <w:r w:rsidRPr="001863A9">
        <w:rPr>
          <w:sz w:val="28"/>
          <w:szCs w:val="28"/>
        </w:rPr>
        <w:t>Изучив представленные документы, заслушав пояснения лиц, участв</w:t>
      </w:r>
      <w:r w:rsidRPr="001863A9">
        <w:rPr>
          <w:sz w:val="28"/>
          <w:szCs w:val="28"/>
        </w:rPr>
        <w:t>у</w:t>
      </w:r>
      <w:r w:rsidRPr="001863A9">
        <w:rPr>
          <w:sz w:val="28"/>
          <w:szCs w:val="28"/>
        </w:rPr>
        <w:t>ющих в рассмотрении дела, Комиссия Чувашского УФАС России по контр</w:t>
      </w:r>
      <w:r w:rsidRPr="001863A9">
        <w:rPr>
          <w:sz w:val="28"/>
          <w:szCs w:val="28"/>
        </w:rPr>
        <w:t>о</w:t>
      </w:r>
      <w:r w:rsidRPr="001863A9">
        <w:rPr>
          <w:sz w:val="28"/>
          <w:szCs w:val="28"/>
        </w:rPr>
        <w:t>лю в сфере закупок товаров, работ, услуг для обеспечения государственных и муниципальных нужд (далее – Комиссия) установила следующее.</w:t>
      </w:r>
    </w:p>
    <w:p w:rsidR="00C4363C" w:rsidRPr="001863A9" w:rsidRDefault="00C4363C" w:rsidP="00C4363C">
      <w:pPr>
        <w:pStyle w:val="6"/>
        <w:ind w:firstLine="709"/>
        <w:jc w:val="both"/>
        <w:rPr>
          <w:sz w:val="28"/>
          <w:szCs w:val="28"/>
        </w:rPr>
      </w:pPr>
      <w:r w:rsidRPr="001863A9">
        <w:rPr>
          <w:sz w:val="28"/>
          <w:szCs w:val="28"/>
        </w:rPr>
        <w:t>Извещением №</w:t>
      </w:r>
      <w:r w:rsidR="001B5963" w:rsidRPr="00DE6983">
        <w:rPr>
          <w:rFonts w:eastAsia="Batang"/>
          <w:bCs/>
          <w:sz w:val="28"/>
          <w:szCs w:val="28"/>
        </w:rPr>
        <w:t>0</w:t>
      </w:r>
      <w:r w:rsidR="001B5963">
        <w:rPr>
          <w:rFonts w:eastAsia="Batang"/>
          <w:bCs/>
          <w:sz w:val="28"/>
          <w:szCs w:val="28"/>
        </w:rPr>
        <w:t>315300040414000040</w:t>
      </w:r>
      <w:r w:rsidRPr="001863A9">
        <w:rPr>
          <w:sz w:val="28"/>
          <w:szCs w:val="28"/>
        </w:rPr>
        <w:t xml:space="preserve">, размещенным </w:t>
      </w:r>
      <w:r w:rsidR="001B5963">
        <w:rPr>
          <w:sz w:val="28"/>
          <w:szCs w:val="28"/>
        </w:rPr>
        <w:t xml:space="preserve"> Заказчиком</w:t>
      </w:r>
      <w:r w:rsidRPr="001863A9">
        <w:rPr>
          <w:sz w:val="28"/>
          <w:szCs w:val="28"/>
        </w:rPr>
        <w:t xml:space="preserve"> на официальном сайте </w:t>
      </w:r>
      <w:hyperlink r:id="rId5" w:history="1">
        <w:r w:rsidRPr="001863A9">
          <w:rPr>
            <w:rStyle w:val="11"/>
            <w:sz w:val="28"/>
            <w:szCs w:val="28"/>
          </w:rPr>
          <w:t>www.zakupki.gov.ru</w:t>
        </w:r>
      </w:hyperlink>
      <w:r w:rsidRPr="001863A9">
        <w:rPr>
          <w:sz w:val="28"/>
          <w:szCs w:val="28"/>
        </w:rPr>
        <w:t xml:space="preserve"> </w:t>
      </w:r>
      <w:r w:rsidR="001B5963">
        <w:rPr>
          <w:sz w:val="28"/>
          <w:szCs w:val="28"/>
        </w:rPr>
        <w:t>16</w:t>
      </w:r>
      <w:r w:rsidRPr="001863A9">
        <w:rPr>
          <w:sz w:val="28"/>
          <w:szCs w:val="28"/>
        </w:rPr>
        <w:t>.04.2014 года, объявлено о пров</w:t>
      </w:r>
      <w:r w:rsidRPr="001863A9">
        <w:rPr>
          <w:sz w:val="28"/>
          <w:szCs w:val="28"/>
        </w:rPr>
        <w:t>е</w:t>
      </w:r>
      <w:r w:rsidRPr="001863A9">
        <w:rPr>
          <w:sz w:val="28"/>
          <w:szCs w:val="28"/>
        </w:rPr>
        <w:t xml:space="preserve">дении </w:t>
      </w:r>
      <w:r w:rsidRPr="001863A9">
        <w:rPr>
          <w:bCs/>
          <w:sz w:val="28"/>
          <w:szCs w:val="28"/>
        </w:rPr>
        <w:t xml:space="preserve">электронного аукциона </w:t>
      </w:r>
      <w:r w:rsidRPr="001863A9">
        <w:rPr>
          <w:sz w:val="28"/>
          <w:szCs w:val="28"/>
        </w:rPr>
        <w:t xml:space="preserve">на </w:t>
      </w:r>
      <w:r w:rsidR="001B5963">
        <w:rPr>
          <w:bCs/>
          <w:sz w:val="28"/>
          <w:szCs w:val="28"/>
        </w:rPr>
        <w:t xml:space="preserve"> поставку радиографических кассет </w:t>
      </w:r>
      <w:r w:rsidRPr="001863A9">
        <w:rPr>
          <w:rFonts w:eastAsia="Batang"/>
          <w:bCs/>
          <w:sz w:val="28"/>
          <w:szCs w:val="28"/>
        </w:rPr>
        <w:t xml:space="preserve">с </w:t>
      </w:r>
      <w:r w:rsidRPr="001863A9">
        <w:rPr>
          <w:sz w:val="28"/>
          <w:szCs w:val="28"/>
        </w:rPr>
        <w:t xml:space="preserve"> начальной (максимальной) ценой контракта </w:t>
      </w:r>
      <w:r w:rsidR="008F3AD8">
        <w:rPr>
          <w:sz w:val="28"/>
          <w:szCs w:val="28"/>
        </w:rPr>
        <w:t>13800,71</w:t>
      </w:r>
      <w:r w:rsidRPr="001863A9">
        <w:rPr>
          <w:sz w:val="28"/>
          <w:szCs w:val="28"/>
        </w:rPr>
        <w:t xml:space="preserve"> рублей.</w:t>
      </w:r>
    </w:p>
    <w:p w:rsidR="00C4363C" w:rsidRPr="00BB75B7" w:rsidRDefault="00C4363C" w:rsidP="00C4363C">
      <w:pPr>
        <w:tabs>
          <w:tab w:val="left" w:pos="7755"/>
        </w:tabs>
        <w:ind w:firstLine="709"/>
        <w:jc w:val="both"/>
        <w:rPr>
          <w:sz w:val="28"/>
          <w:szCs w:val="28"/>
          <w:lang w:eastAsia="en-US"/>
        </w:rPr>
      </w:pPr>
      <w:r w:rsidRPr="00BB75B7">
        <w:rPr>
          <w:sz w:val="28"/>
          <w:szCs w:val="28"/>
          <w:lang w:eastAsia="en-US"/>
        </w:rPr>
        <w:t>В соответствии с частями 5, 8 статьи 34 Закона о контрактной системе штрафы начисляются за ненадлежащее исполнение заказчиком, поставщиком (подрядчиком, исполнителем) обязательств, предусмотренных контрактом, за исключением просрочки исполнения обязательств, предусмотренных ко</w:t>
      </w:r>
      <w:r w:rsidRPr="00BB75B7">
        <w:rPr>
          <w:sz w:val="28"/>
          <w:szCs w:val="28"/>
          <w:lang w:eastAsia="en-US"/>
        </w:rPr>
        <w:t>н</w:t>
      </w:r>
      <w:r w:rsidRPr="00BB75B7">
        <w:rPr>
          <w:sz w:val="28"/>
          <w:szCs w:val="28"/>
          <w:lang w:eastAsia="en-US"/>
        </w:rPr>
        <w:t xml:space="preserve">трактом. Размер штрафа устанавливается контрактом в виде фиксированной суммы, определенной в </w:t>
      </w:r>
      <w:hyperlink r:id="rId6" w:history="1">
        <w:r w:rsidRPr="00BB75B7">
          <w:rPr>
            <w:color w:val="0000FF"/>
            <w:sz w:val="28"/>
            <w:szCs w:val="28"/>
            <w:u w:val="single"/>
            <w:lang w:eastAsia="en-US"/>
          </w:rPr>
          <w:t>порядке</w:t>
        </w:r>
      </w:hyperlink>
      <w:r w:rsidRPr="00BB75B7">
        <w:rPr>
          <w:sz w:val="28"/>
          <w:szCs w:val="28"/>
          <w:lang w:eastAsia="en-US"/>
        </w:rPr>
        <w:t>, установленном Правительством Российской Федерации.</w:t>
      </w:r>
    </w:p>
    <w:p w:rsidR="00C4363C" w:rsidRPr="00BB75B7" w:rsidRDefault="00C4363C" w:rsidP="00C4363C">
      <w:pPr>
        <w:tabs>
          <w:tab w:val="left" w:pos="7755"/>
        </w:tabs>
        <w:ind w:firstLine="709"/>
        <w:jc w:val="both"/>
        <w:rPr>
          <w:sz w:val="28"/>
          <w:szCs w:val="28"/>
          <w:lang w:eastAsia="en-US"/>
        </w:rPr>
      </w:pPr>
      <w:r w:rsidRPr="00BB75B7">
        <w:rPr>
          <w:sz w:val="28"/>
          <w:szCs w:val="28"/>
          <w:lang w:eastAsia="en-US"/>
        </w:rPr>
        <w:t>В случае просрочки исполнения заказчиком обязательств, предусмо</w:t>
      </w:r>
      <w:r w:rsidRPr="00BB75B7">
        <w:rPr>
          <w:sz w:val="28"/>
          <w:szCs w:val="28"/>
          <w:lang w:eastAsia="en-US"/>
        </w:rPr>
        <w:t>т</w:t>
      </w:r>
      <w:r w:rsidRPr="00BB75B7">
        <w:rPr>
          <w:sz w:val="28"/>
          <w:szCs w:val="28"/>
          <w:lang w:eastAsia="en-US"/>
        </w:rPr>
        <w:t>ренных контрактом, а также в иных случаях неисполнения или ненадлежащ</w:t>
      </w:r>
      <w:r w:rsidRPr="00BB75B7">
        <w:rPr>
          <w:sz w:val="28"/>
          <w:szCs w:val="28"/>
          <w:lang w:eastAsia="en-US"/>
        </w:rPr>
        <w:t>е</w:t>
      </w:r>
      <w:r w:rsidRPr="00BB75B7">
        <w:rPr>
          <w:sz w:val="28"/>
          <w:szCs w:val="28"/>
          <w:lang w:eastAsia="en-US"/>
        </w:rPr>
        <w:t>го исполнения заказчиком обязательств, предусмотренных контрактом, п</w:t>
      </w:r>
      <w:r w:rsidRPr="00BB75B7">
        <w:rPr>
          <w:sz w:val="28"/>
          <w:szCs w:val="28"/>
          <w:lang w:eastAsia="en-US"/>
        </w:rPr>
        <w:t>о</w:t>
      </w:r>
      <w:r w:rsidRPr="00BB75B7">
        <w:rPr>
          <w:sz w:val="28"/>
          <w:szCs w:val="28"/>
          <w:lang w:eastAsia="en-US"/>
        </w:rPr>
        <w:t>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w:t>
      </w:r>
      <w:r w:rsidRPr="00BB75B7">
        <w:rPr>
          <w:sz w:val="28"/>
          <w:szCs w:val="28"/>
          <w:lang w:eastAsia="en-US"/>
        </w:rPr>
        <w:t>а</w:t>
      </w:r>
      <w:r w:rsidRPr="00BB75B7">
        <w:rPr>
          <w:sz w:val="28"/>
          <w:szCs w:val="28"/>
          <w:lang w:eastAsia="en-US"/>
        </w:rPr>
        <w:t>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w:t>
      </w:r>
      <w:r w:rsidRPr="00BB75B7">
        <w:rPr>
          <w:sz w:val="28"/>
          <w:szCs w:val="28"/>
          <w:lang w:eastAsia="en-US"/>
        </w:rPr>
        <w:t>у</w:t>
      </w:r>
      <w:r w:rsidRPr="00BB75B7">
        <w:rPr>
          <w:sz w:val="28"/>
          <w:szCs w:val="28"/>
          <w:lang w:eastAsia="en-US"/>
        </w:rPr>
        <w:t>смотренных контрактом, за исключением просрочки исполнения обяз</w:t>
      </w:r>
      <w:r w:rsidRPr="00BB75B7">
        <w:rPr>
          <w:sz w:val="28"/>
          <w:szCs w:val="28"/>
          <w:lang w:eastAsia="en-US"/>
        </w:rPr>
        <w:t>а</w:t>
      </w:r>
      <w:r w:rsidRPr="00BB75B7">
        <w:rPr>
          <w:sz w:val="28"/>
          <w:szCs w:val="28"/>
          <w:lang w:eastAsia="en-US"/>
        </w:rPr>
        <w:t>тельств, предусмотренных контрактом. Размер штрафа устанавливается ко</w:t>
      </w:r>
      <w:r w:rsidRPr="00BB75B7">
        <w:rPr>
          <w:sz w:val="28"/>
          <w:szCs w:val="28"/>
          <w:lang w:eastAsia="en-US"/>
        </w:rPr>
        <w:t>н</w:t>
      </w:r>
      <w:r w:rsidRPr="00BB75B7">
        <w:rPr>
          <w:sz w:val="28"/>
          <w:szCs w:val="28"/>
          <w:lang w:eastAsia="en-US"/>
        </w:rPr>
        <w:t xml:space="preserve">трактом в виде фиксированной суммы, определенной в </w:t>
      </w:r>
      <w:hyperlink r:id="rId7" w:history="1">
        <w:r w:rsidRPr="00BB75B7">
          <w:rPr>
            <w:color w:val="0000FF"/>
            <w:sz w:val="28"/>
            <w:szCs w:val="28"/>
            <w:u w:val="single"/>
            <w:lang w:eastAsia="en-US"/>
          </w:rPr>
          <w:t>порядке</w:t>
        </w:r>
      </w:hyperlink>
      <w:r w:rsidRPr="00BB75B7">
        <w:rPr>
          <w:sz w:val="28"/>
          <w:szCs w:val="28"/>
          <w:u w:val="single"/>
          <w:lang w:eastAsia="en-US"/>
        </w:rPr>
        <w:t>, установле</w:t>
      </w:r>
      <w:r w:rsidRPr="00BB75B7">
        <w:rPr>
          <w:sz w:val="28"/>
          <w:szCs w:val="28"/>
          <w:u w:val="single"/>
          <w:lang w:eastAsia="en-US"/>
        </w:rPr>
        <w:t>н</w:t>
      </w:r>
      <w:r w:rsidRPr="00BB75B7">
        <w:rPr>
          <w:sz w:val="28"/>
          <w:szCs w:val="28"/>
          <w:u w:val="single"/>
          <w:lang w:eastAsia="en-US"/>
        </w:rPr>
        <w:lastRenderedPageBreak/>
        <w:t>ном Правительством Российской Федерации</w:t>
      </w:r>
      <w:r w:rsidRPr="00BB75B7">
        <w:rPr>
          <w:sz w:val="28"/>
          <w:szCs w:val="28"/>
          <w:lang w:eastAsia="en-US"/>
        </w:rPr>
        <w:t xml:space="preserve"> (часть 5 статьи 34 Закона о ко</w:t>
      </w:r>
      <w:r w:rsidRPr="00BB75B7">
        <w:rPr>
          <w:sz w:val="28"/>
          <w:szCs w:val="28"/>
          <w:lang w:eastAsia="en-US"/>
        </w:rPr>
        <w:t>н</w:t>
      </w:r>
      <w:r w:rsidRPr="00BB75B7">
        <w:rPr>
          <w:sz w:val="28"/>
          <w:szCs w:val="28"/>
          <w:lang w:eastAsia="en-US"/>
        </w:rPr>
        <w:t>трактной системе).</w:t>
      </w:r>
    </w:p>
    <w:p w:rsidR="00C4363C" w:rsidRPr="00BB75B7" w:rsidRDefault="00C4363C" w:rsidP="00C4363C">
      <w:pPr>
        <w:tabs>
          <w:tab w:val="left" w:pos="7755"/>
        </w:tabs>
        <w:ind w:firstLine="709"/>
        <w:jc w:val="both"/>
        <w:rPr>
          <w:sz w:val="28"/>
          <w:szCs w:val="28"/>
          <w:lang w:eastAsia="en-US"/>
        </w:rPr>
      </w:pPr>
      <w:proofErr w:type="gramStart"/>
      <w:r w:rsidRPr="00BB75B7">
        <w:rPr>
          <w:sz w:val="28"/>
          <w:szCs w:val="28"/>
          <w:lang w:eastAsia="en-US"/>
        </w:rPr>
        <w:t>В целях реализации положений названного закона утверждены Прав</w:t>
      </w:r>
      <w:r w:rsidRPr="00BB75B7">
        <w:rPr>
          <w:sz w:val="28"/>
          <w:szCs w:val="28"/>
          <w:lang w:eastAsia="en-US"/>
        </w:rPr>
        <w:t>и</w:t>
      </w:r>
      <w:r w:rsidRPr="00BB75B7">
        <w:rPr>
          <w:sz w:val="28"/>
          <w:szCs w:val="28"/>
          <w:lang w:eastAsia="en-US"/>
        </w:rPr>
        <w:t>ла, положениями которых устанавливается порядок определения размера штрафа и пени для случаев нарушения исполнения стороной контракта пр</w:t>
      </w:r>
      <w:r w:rsidRPr="00BB75B7">
        <w:rPr>
          <w:sz w:val="28"/>
          <w:szCs w:val="28"/>
          <w:lang w:eastAsia="en-US"/>
        </w:rPr>
        <w:t>и</w:t>
      </w:r>
      <w:r w:rsidRPr="00BB75B7">
        <w:rPr>
          <w:sz w:val="28"/>
          <w:szCs w:val="28"/>
          <w:lang w:eastAsia="en-US"/>
        </w:rPr>
        <w:t>нятых обязательств (</w:t>
      </w:r>
      <w:hyperlink r:id="rId8" w:history="1">
        <w:r w:rsidRPr="00BB75B7">
          <w:rPr>
            <w:color w:val="0000FF"/>
            <w:sz w:val="28"/>
            <w:szCs w:val="28"/>
            <w:u w:val="single"/>
            <w:lang w:eastAsia="en-US"/>
          </w:rPr>
          <w:t>Постановление</w:t>
        </w:r>
      </w:hyperlink>
      <w:r w:rsidRPr="00BB75B7">
        <w:rPr>
          <w:sz w:val="28"/>
          <w:szCs w:val="28"/>
          <w:lang w:eastAsia="en-US"/>
        </w:rPr>
        <w:t xml:space="preserve"> Правительства РФ от 25.11.2013 N 1063 «Об утверждении Правил определения размера штрафа, начисляемого в сл</w:t>
      </w:r>
      <w:r w:rsidRPr="00BB75B7">
        <w:rPr>
          <w:sz w:val="28"/>
          <w:szCs w:val="28"/>
          <w:lang w:eastAsia="en-US"/>
        </w:rPr>
        <w:t>у</w:t>
      </w:r>
      <w:r w:rsidRPr="00BB75B7">
        <w:rPr>
          <w:sz w:val="28"/>
          <w:szCs w:val="28"/>
          <w:lang w:eastAsia="en-US"/>
        </w:rPr>
        <w:t>чае ненадлежащего исполнения заказчиком, поставщиком (подрядчиком, и</w:t>
      </w:r>
      <w:r w:rsidRPr="00BB75B7">
        <w:rPr>
          <w:sz w:val="28"/>
          <w:szCs w:val="28"/>
          <w:lang w:eastAsia="en-US"/>
        </w:rPr>
        <w:t>с</w:t>
      </w:r>
      <w:r w:rsidRPr="00BB75B7">
        <w:rPr>
          <w:sz w:val="28"/>
          <w:szCs w:val="28"/>
          <w:lang w:eastAsia="en-US"/>
        </w:rPr>
        <w:t>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w:t>
      </w:r>
      <w:proofErr w:type="gramEnd"/>
      <w:r w:rsidRPr="00BB75B7">
        <w:rPr>
          <w:sz w:val="28"/>
          <w:szCs w:val="28"/>
          <w:lang w:eastAsia="en-US"/>
        </w:rPr>
        <w:t xml:space="preserve"> размера пени, начисляемой за каждый день просрочки и</w:t>
      </w:r>
      <w:r w:rsidRPr="00BB75B7">
        <w:rPr>
          <w:sz w:val="28"/>
          <w:szCs w:val="28"/>
          <w:lang w:eastAsia="en-US"/>
        </w:rPr>
        <w:t>с</w:t>
      </w:r>
      <w:r w:rsidRPr="00BB75B7">
        <w:rPr>
          <w:sz w:val="28"/>
          <w:szCs w:val="28"/>
          <w:lang w:eastAsia="en-US"/>
        </w:rPr>
        <w:t>полнения поставщиком (подрядчиком, исполнителем) обязательства, пред</w:t>
      </w:r>
      <w:r w:rsidRPr="00BB75B7">
        <w:rPr>
          <w:sz w:val="28"/>
          <w:szCs w:val="28"/>
          <w:lang w:eastAsia="en-US"/>
        </w:rPr>
        <w:t>у</w:t>
      </w:r>
      <w:r w:rsidRPr="00BB75B7">
        <w:rPr>
          <w:sz w:val="28"/>
          <w:szCs w:val="28"/>
          <w:lang w:eastAsia="en-US"/>
        </w:rPr>
        <w:t>смотренного контрактом»).</w:t>
      </w:r>
    </w:p>
    <w:p w:rsidR="00C4363C" w:rsidRPr="00BB75B7" w:rsidRDefault="00C4363C" w:rsidP="00C4363C">
      <w:pPr>
        <w:autoSpaceDE w:val="0"/>
        <w:autoSpaceDN w:val="0"/>
        <w:adjustRightInd w:val="0"/>
        <w:ind w:firstLine="720"/>
        <w:jc w:val="both"/>
        <w:rPr>
          <w:sz w:val="28"/>
          <w:szCs w:val="28"/>
          <w:lang w:eastAsia="en-US"/>
        </w:rPr>
      </w:pPr>
      <w:proofErr w:type="gramStart"/>
      <w:r w:rsidRPr="00BB75B7">
        <w:rPr>
          <w:sz w:val="28"/>
          <w:szCs w:val="28"/>
          <w:lang w:eastAsia="en-US"/>
        </w:rPr>
        <w:t xml:space="preserve">В проекте  контракта (пункты </w:t>
      </w:r>
      <w:r w:rsidR="008F3AD8">
        <w:rPr>
          <w:sz w:val="28"/>
          <w:szCs w:val="28"/>
          <w:lang w:eastAsia="en-US"/>
        </w:rPr>
        <w:t>8.2, 8</w:t>
      </w:r>
      <w:r w:rsidRPr="00BB75B7">
        <w:rPr>
          <w:sz w:val="28"/>
          <w:szCs w:val="28"/>
          <w:lang w:eastAsia="en-US"/>
        </w:rPr>
        <w:t>.</w:t>
      </w:r>
      <w:r w:rsidRPr="001863A9">
        <w:rPr>
          <w:sz w:val="28"/>
          <w:szCs w:val="28"/>
          <w:lang w:eastAsia="en-US"/>
        </w:rPr>
        <w:t>5</w:t>
      </w:r>
      <w:r w:rsidRPr="00BB75B7">
        <w:rPr>
          <w:sz w:val="28"/>
          <w:szCs w:val="28"/>
          <w:lang w:eastAsia="en-US"/>
        </w:rPr>
        <w:t xml:space="preserve"> проекта) </w:t>
      </w:r>
      <w:r w:rsidR="00937D21">
        <w:rPr>
          <w:sz w:val="28"/>
          <w:szCs w:val="28"/>
          <w:lang w:eastAsia="en-US"/>
        </w:rPr>
        <w:t xml:space="preserve"> приобщенного к </w:t>
      </w:r>
      <w:r w:rsidRPr="00BB75B7">
        <w:rPr>
          <w:sz w:val="28"/>
          <w:szCs w:val="28"/>
          <w:lang w:eastAsia="en-US"/>
        </w:rPr>
        <w:t>док</w:t>
      </w:r>
      <w:r w:rsidRPr="00BB75B7">
        <w:rPr>
          <w:sz w:val="28"/>
          <w:szCs w:val="28"/>
          <w:lang w:eastAsia="en-US"/>
        </w:rPr>
        <w:t>у</w:t>
      </w:r>
      <w:r w:rsidRPr="00BB75B7">
        <w:rPr>
          <w:sz w:val="28"/>
          <w:szCs w:val="28"/>
          <w:lang w:eastAsia="en-US"/>
        </w:rPr>
        <w:t>ментации об Аукционе Заказчиком предусмотрена ответственность за неи</w:t>
      </w:r>
      <w:r w:rsidRPr="00BB75B7">
        <w:rPr>
          <w:sz w:val="28"/>
          <w:szCs w:val="28"/>
          <w:lang w:eastAsia="en-US"/>
        </w:rPr>
        <w:t>с</w:t>
      </w:r>
      <w:r w:rsidRPr="00BB75B7">
        <w:rPr>
          <w:sz w:val="28"/>
          <w:szCs w:val="28"/>
          <w:lang w:eastAsia="en-US"/>
        </w:rPr>
        <w:t>полнение обязательств, предусмотренных контрактом, в форме штрафа, при этом, не отражены размеры штрафа, за ненадлежащее исполнение поставщ</w:t>
      </w:r>
      <w:r w:rsidRPr="00BB75B7">
        <w:rPr>
          <w:sz w:val="28"/>
          <w:szCs w:val="28"/>
          <w:lang w:eastAsia="en-US"/>
        </w:rPr>
        <w:t>и</w:t>
      </w:r>
      <w:r w:rsidRPr="00BB75B7">
        <w:rPr>
          <w:sz w:val="28"/>
          <w:szCs w:val="28"/>
          <w:lang w:eastAsia="en-US"/>
        </w:rPr>
        <w:t>ком (исполнителем, подрядчиком), заказчиком обязательств, предусмотре</w:t>
      </w:r>
      <w:r w:rsidRPr="00BB75B7">
        <w:rPr>
          <w:sz w:val="28"/>
          <w:szCs w:val="28"/>
          <w:lang w:eastAsia="en-US"/>
        </w:rPr>
        <w:t>н</w:t>
      </w:r>
      <w:r w:rsidRPr="00BB75B7">
        <w:rPr>
          <w:sz w:val="28"/>
          <w:szCs w:val="28"/>
          <w:lang w:eastAsia="en-US"/>
        </w:rPr>
        <w:t>ных контрактом, устанавливаемые контрактом в виде фиксированной суммы, определенной в порядке, установленном Правительством Российской Фед</w:t>
      </w:r>
      <w:r w:rsidRPr="00BB75B7">
        <w:rPr>
          <w:sz w:val="28"/>
          <w:szCs w:val="28"/>
          <w:lang w:eastAsia="en-US"/>
        </w:rPr>
        <w:t>е</w:t>
      </w:r>
      <w:r w:rsidRPr="00BB75B7">
        <w:rPr>
          <w:sz w:val="28"/>
          <w:szCs w:val="28"/>
          <w:lang w:eastAsia="en-US"/>
        </w:rPr>
        <w:t xml:space="preserve">рации, что </w:t>
      </w:r>
      <w:r w:rsidR="00937D21">
        <w:rPr>
          <w:sz w:val="28"/>
          <w:szCs w:val="28"/>
          <w:lang w:eastAsia="en-US"/>
        </w:rPr>
        <w:t xml:space="preserve"> свидетельствует  о несоблюдении требований установленных </w:t>
      </w:r>
      <w:r w:rsidRPr="00BB75B7">
        <w:rPr>
          <w:sz w:val="28"/>
          <w:szCs w:val="28"/>
          <w:lang w:eastAsia="en-US"/>
        </w:rPr>
        <w:t xml:space="preserve"> ч</w:t>
      </w:r>
      <w:r w:rsidRPr="00BB75B7">
        <w:rPr>
          <w:sz w:val="28"/>
          <w:szCs w:val="28"/>
          <w:lang w:eastAsia="en-US"/>
        </w:rPr>
        <w:t>а</w:t>
      </w:r>
      <w:r w:rsidRPr="00BB75B7">
        <w:rPr>
          <w:sz w:val="28"/>
          <w:szCs w:val="28"/>
          <w:lang w:eastAsia="en-US"/>
        </w:rPr>
        <w:t>ст</w:t>
      </w:r>
      <w:r w:rsidR="00937D21">
        <w:rPr>
          <w:sz w:val="28"/>
          <w:szCs w:val="28"/>
          <w:lang w:eastAsia="en-US"/>
        </w:rPr>
        <w:t>ями</w:t>
      </w:r>
      <w:r w:rsidRPr="00BB75B7">
        <w:rPr>
          <w:sz w:val="28"/>
          <w:szCs w:val="28"/>
          <w:lang w:eastAsia="en-US"/>
        </w:rPr>
        <w:t xml:space="preserve"> 5</w:t>
      </w:r>
      <w:proofErr w:type="gramEnd"/>
      <w:r w:rsidR="00937D21">
        <w:rPr>
          <w:sz w:val="28"/>
          <w:szCs w:val="28"/>
          <w:lang w:eastAsia="en-US"/>
        </w:rPr>
        <w:t xml:space="preserve"> и</w:t>
      </w:r>
      <w:r w:rsidRPr="00BB75B7">
        <w:rPr>
          <w:sz w:val="28"/>
          <w:szCs w:val="28"/>
          <w:lang w:eastAsia="en-US"/>
        </w:rPr>
        <w:t xml:space="preserve"> 8 статьи 34 Закона о контрактной системе.</w:t>
      </w:r>
    </w:p>
    <w:p w:rsidR="00C4363C" w:rsidRPr="001863A9" w:rsidRDefault="00C4363C" w:rsidP="00C4363C">
      <w:pPr>
        <w:pStyle w:val="6"/>
        <w:tabs>
          <w:tab w:val="left" w:pos="142"/>
          <w:tab w:val="left" w:pos="993"/>
        </w:tabs>
        <w:ind w:firstLine="720"/>
        <w:jc w:val="both"/>
        <w:rPr>
          <w:sz w:val="28"/>
          <w:szCs w:val="28"/>
        </w:rPr>
      </w:pPr>
      <w:r w:rsidRPr="001863A9">
        <w:rPr>
          <w:sz w:val="28"/>
          <w:szCs w:val="28"/>
        </w:rPr>
        <w:t>Таким образом, Комиссия приходит к выводу, что Заказчиком требов</w:t>
      </w:r>
      <w:r w:rsidRPr="001863A9">
        <w:rPr>
          <w:sz w:val="28"/>
          <w:szCs w:val="28"/>
        </w:rPr>
        <w:t>а</w:t>
      </w:r>
      <w:r w:rsidRPr="001863A9">
        <w:rPr>
          <w:sz w:val="28"/>
          <w:szCs w:val="28"/>
        </w:rPr>
        <w:t xml:space="preserve">ние частей  5 и 8 статьи 34 Закона о контрактной системе </w:t>
      </w:r>
      <w:r w:rsidR="00937D21">
        <w:rPr>
          <w:sz w:val="28"/>
          <w:szCs w:val="28"/>
        </w:rPr>
        <w:t xml:space="preserve">не </w:t>
      </w:r>
      <w:r w:rsidRPr="001863A9">
        <w:rPr>
          <w:sz w:val="28"/>
          <w:szCs w:val="28"/>
        </w:rPr>
        <w:t>исполнено.</w:t>
      </w:r>
    </w:p>
    <w:p w:rsidR="00C4363C" w:rsidRPr="001863A9" w:rsidRDefault="008F3AD8" w:rsidP="00C4363C">
      <w:pPr>
        <w:autoSpaceDE w:val="0"/>
        <w:autoSpaceDN w:val="0"/>
        <w:adjustRightInd w:val="0"/>
        <w:ind w:firstLine="540"/>
        <w:jc w:val="both"/>
        <w:rPr>
          <w:rFonts w:eastAsia="Batang"/>
          <w:sz w:val="28"/>
          <w:szCs w:val="28"/>
        </w:rPr>
      </w:pPr>
      <w:r>
        <w:rPr>
          <w:rFonts w:eastAsia="Batang"/>
          <w:sz w:val="28"/>
          <w:szCs w:val="28"/>
        </w:rPr>
        <w:t xml:space="preserve">   </w:t>
      </w:r>
      <w:proofErr w:type="gramStart"/>
      <w:r w:rsidR="00C4363C" w:rsidRPr="001863A9">
        <w:rPr>
          <w:rFonts w:eastAsia="Batang"/>
          <w:sz w:val="28"/>
          <w:szCs w:val="28"/>
        </w:rPr>
        <w:t>Таким образом, в соответствии с Постановлением, Заказчиком в прое</w:t>
      </w:r>
      <w:r w:rsidR="00C4363C" w:rsidRPr="001863A9">
        <w:rPr>
          <w:rFonts w:eastAsia="Batang"/>
          <w:sz w:val="28"/>
          <w:szCs w:val="28"/>
        </w:rPr>
        <w:t>к</w:t>
      </w:r>
      <w:r w:rsidR="00C4363C" w:rsidRPr="001863A9">
        <w:rPr>
          <w:rFonts w:eastAsia="Batang"/>
          <w:sz w:val="28"/>
          <w:szCs w:val="28"/>
        </w:rPr>
        <w:t>те контракта должен быть указан размер штрафа за ненадлежащее исполн</w:t>
      </w:r>
      <w:r w:rsidR="00C4363C" w:rsidRPr="001863A9">
        <w:rPr>
          <w:rFonts w:eastAsia="Batang"/>
          <w:sz w:val="28"/>
          <w:szCs w:val="28"/>
        </w:rPr>
        <w:t>е</w:t>
      </w:r>
      <w:r w:rsidR="00C4363C" w:rsidRPr="001863A9">
        <w:rPr>
          <w:rFonts w:eastAsia="Batang"/>
          <w:sz w:val="28"/>
          <w:szCs w:val="28"/>
        </w:rPr>
        <w:t>ние заказчиком обязательств, предусмотренных контрактом в размере 2,5 % от цены контракта, что составляет _____ рублей, и размер штрафа за нена</w:t>
      </w:r>
      <w:r w:rsidR="00C4363C" w:rsidRPr="001863A9">
        <w:rPr>
          <w:rFonts w:eastAsia="Batang"/>
          <w:sz w:val="28"/>
          <w:szCs w:val="28"/>
        </w:rPr>
        <w:t>д</w:t>
      </w:r>
      <w:r w:rsidR="00C4363C" w:rsidRPr="001863A9">
        <w:rPr>
          <w:rFonts w:eastAsia="Batang"/>
          <w:sz w:val="28"/>
          <w:szCs w:val="28"/>
        </w:rPr>
        <w:t>лежащее исполнение поставщиком (подрядчиком, исполнителем)</w:t>
      </w:r>
      <w:r w:rsidR="00C4363C" w:rsidRPr="001863A9">
        <w:rPr>
          <w:sz w:val="28"/>
          <w:szCs w:val="28"/>
        </w:rPr>
        <w:t xml:space="preserve"> обяз</w:t>
      </w:r>
      <w:r w:rsidR="00C4363C" w:rsidRPr="001863A9">
        <w:rPr>
          <w:sz w:val="28"/>
          <w:szCs w:val="28"/>
        </w:rPr>
        <w:t>а</w:t>
      </w:r>
      <w:r w:rsidR="00C4363C" w:rsidRPr="001863A9">
        <w:rPr>
          <w:sz w:val="28"/>
          <w:szCs w:val="28"/>
        </w:rPr>
        <w:t xml:space="preserve">тельств, предусмотренных контрактом в размере 10 % от </w:t>
      </w:r>
      <w:r w:rsidR="00C4363C" w:rsidRPr="001863A9">
        <w:rPr>
          <w:rFonts w:eastAsia="Batang"/>
          <w:sz w:val="28"/>
          <w:szCs w:val="28"/>
        </w:rPr>
        <w:t>цены контракта, что составляет ______рублей.</w:t>
      </w:r>
      <w:proofErr w:type="gramEnd"/>
    </w:p>
    <w:p w:rsidR="00C4363C" w:rsidRPr="001863A9" w:rsidRDefault="00C4363C" w:rsidP="00C4363C">
      <w:pPr>
        <w:pStyle w:val="6"/>
        <w:ind w:right="-5" w:firstLine="709"/>
        <w:jc w:val="both"/>
        <w:rPr>
          <w:sz w:val="28"/>
          <w:szCs w:val="28"/>
        </w:rPr>
      </w:pPr>
      <w:r w:rsidRPr="001863A9">
        <w:rPr>
          <w:sz w:val="28"/>
          <w:szCs w:val="28"/>
        </w:rPr>
        <w:t>Исследовав представленные материалы, руководствуясь пунктом 2 ч</w:t>
      </w:r>
      <w:r w:rsidRPr="001863A9">
        <w:rPr>
          <w:sz w:val="28"/>
          <w:szCs w:val="28"/>
        </w:rPr>
        <w:t>а</w:t>
      </w:r>
      <w:r w:rsidRPr="001863A9">
        <w:rPr>
          <w:sz w:val="28"/>
          <w:szCs w:val="28"/>
        </w:rPr>
        <w:t>сти 15 статьи 99 Федерального закона от 05.04.2013 N 44-ФЗ «О контрактной  системе в сфере закупок товаров, работ, услуг для обеспечения госуда</w:t>
      </w:r>
      <w:r w:rsidRPr="001863A9">
        <w:rPr>
          <w:sz w:val="28"/>
          <w:szCs w:val="28"/>
        </w:rPr>
        <w:t>р</w:t>
      </w:r>
      <w:r w:rsidRPr="001863A9">
        <w:rPr>
          <w:sz w:val="28"/>
          <w:szCs w:val="28"/>
        </w:rPr>
        <w:t>ственных и муниципальных нужд»</w:t>
      </w:r>
    </w:p>
    <w:p w:rsidR="00C4363C" w:rsidRPr="001863A9" w:rsidRDefault="00C4363C" w:rsidP="00C4363C">
      <w:pPr>
        <w:pStyle w:val="6"/>
        <w:ind w:right="-5" w:firstLine="709"/>
        <w:jc w:val="both"/>
        <w:rPr>
          <w:sz w:val="28"/>
          <w:szCs w:val="28"/>
        </w:rPr>
      </w:pPr>
    </w:p>
    <w:p w:rsidR="00C4363C" w:rsidRPr="001863A9" w:rsidRDefault="00C4363C" w:rsidP="00C4363C">
      <w:pPr>
        <w:pStyle w:val="6"/>
        <w:ind w:firstLine="720"/>
        <w:jc w:val="center"/>
        <w:rPr>
          <w:b/>
          <w:sz w:val="28"/>
          <w:szCs w:val="28"/>
        </w:rPr>
      </w:pPr>
      <w:r w:rsidRPr="001863A9">
        <w:rPr>
          <w:b/>
          <w:sz w:val="28"/>
          <w:szCs w:val="28"/>
        </w:rPr>
        <w:t>РЕШИЛА:</w:t>
      </w:r>
    </w:p>
    <w:p w:rsidR="00C4363C" w:rsidRPr="001863A9" w:rsidRDefault="00C4363C" w:rsidP="00C4363C">
      <w:pPr>
        <w:pStyle w:val="6"/>
        <w:ind w:firstLine="720"/>
        <w:jc w:val="center"/>
        <w:rPr>
          <w:sz w:val="28"/>
          <w:szCs w:val="28"/>
        </w:rPr>
      </w:pPr>
    </w:p>
    <w:p w:rsidR="008F3AD8" w:rsidRDefault="00C4363C" w:rsidP="00C4363C">
      <w:pPr>
        <w:pStyle w:val="6"/>
        <w:ind w:firstLine="720"/>
        <w:jc w:val="both"/>
        <w:outlineLvl w:val="1"/>
        <w:rPr>
          <w:bCs/>
          <w:sz w:val="28"/>
          <w:szCs w:val="28"/>
        </w:rPr>
      </w:pPr>
      <w:r w:rsidRPr="001863A9">
        <w:rPr>
          <w:sz w:val="28"/>
          <w:szCs w:val="28"/>
        </w:rPr>
        <w:t xml:space="preserve">Признать в действиях Заказчика – </w:t>
      </w:r>
      <w:r w:rsidR="008F3AD8" w:rsidRPr="001B5963">
        <w:rPr>
          <w:color w:val="000000"/>
          <w:sz w:val="28"/>
          <w:szCs w:val="28"/>
        </w:rPr>
        <w:t>БУ Ч</w:t>
      </w:r>
      <w:r w:rsidR="008F3AD8">
        <w:rPr>
          <w:color w:val="000000"/>
          <w:sz w:val="28"/>
          <w:szCs w:val="28"/>
        </w:rPr>
        <w:t>Р</w:t>
      </w:r>
      <w:r w:rsidR="008F3AD8" w:rsidRPr="001B5963">
        <w:rPr>
          <w:color w:val="000000"/>
          <w:sz w:val="28"/>
          <w:szCs w:val="28"/>
        </w:rPr>
        <w:t xml:space="preserve"> «Городская  детская больница №2»  Мин</w:t>
      </w:r>
      <w:r w:rsidR="008F3AD8">
        <w:rPr>
          <w:color w:val="000000"/>
          <w:sz w:val="28"/>
          <w:szCs w:val="28"/>
        </w:rPr>
        <w:t xml:space="preserve">здравсоцразвития Чувашской Республики </w:t>
      </w:r>
      <w:r w:rsidRPr="001863A9">
        <w:rPr>
          <w:sz w:val="28"/>
          <w:szCs w:val="28"/>
        </w:rPr>
        <w:t>нарушение частей 5, 8 статьи 34 Федерального закона от 05.04.2013 N 44-ФЗ «О контрактной с</w:t>
      </w:r>
      <w:r w:rsidRPr="001863A9">
        <w:rPr>
          <w:sz w:val="28"/>
          <w:szCs w:val="28"/>
        </w:rPr>
        <w:t>и</w:t>
      </w:r>
      <w:r w:rsidRPr="001863A9">
        <w:rPr>
          <w:sz w:val="28"/>
          <w:szCs w:val="28"/>
        </w:rPr>
        <w:t>стеме в сфере закупок товаров, работ, услуг для обеспечения государстве</w:t>
      </w:r>
      <w:r w:rsidRPr="001863A9">
        <w:rPr>
          <w:sz w:val="28"/>
          <w:szCs w:val="28"/>
        </w:rPr>
        <w:t>н</w:t>
      </w:r>
      <w:r w:rsidRPr="001863A9">
        <w:rPr>
          <w:sz w:val="28"/>
          <w:szCs w:val="28"/>
        </w:rPr>
        <w:t xml:space="preserve">ных и муниципальных нужд» </w:t>
      </w:r>
      <w:r w:rsidRPr="001863A9">
        <w:rPr>
          <w:bCs/>
          <w:sz w:val="28"/>
          <w:szCs w:val="28"/>
        </w:rPr>
        <w:t xml:space="preserve">при проведении электронного аукциона </w:t>
      </w:r>
      <w:r w:rsidR="008F3AD8">
        <w:rPr>
          <w:bCs/>
          <w:sz w:val="28"/>
          <w:szCs w:val="28"/>
        </w:rPr>
        <w:t>на п</w:t>
      </w:r>
      <w:r w:rsidR="008F3AD8">
        <w:rPr>
          <w:bCs/>
          <w:sz w:val="28"/>
          <w:szCs w:val="28"/>
        </w:rPr>
        <w:t>о</w:t>
      </w:r>
      <w:r w:rsidR="008F3AD8">
        <w:rPr>
          <w:bCs/>
          <w:sz w:val="28"/>
          <w:szCs w:val="28"/>
        </w:rPr>
        <w:t>ставку радиографических  кассет  изв.</w:t>
      </w:r>
      <w:r w:rsidR="008F3AD8" w:rsidRPr="00DE6983">
        <w:rPr>
          <w:rFonts w:eastAsia="Batang"/>
          <w:bCs/>
          <w:sz w:val="28"/>
          <w:szCs w:val="28"/>
        </w:rPr>
        <w:t>№0</w:t>
      </w:r>
      <w:r w:rsidR="008F3AD8">
        <w:rPr>
          <w:rFonts w:eastAsia="Batang"/>
          <w:bCs/>
          <w:sz w:val="28"/>
          <w:szCs w:val="28"/>
        </w:rPr>
        <w:t>315300040414000040.</w:t>
      </w:r>
    </w:p>
    <w:p w:rsidR="008F3AD8" w:rsidRDefault="008F3AD8" w:rsidP="00C4363C">
      <w:pPr>
        <w:pStyle w:val="6"/>
        <w:ind w:firstLine="720"/>
        <w:jc w:val="both"/>
        <w:outlineLvl w:val="1"/>
        <w:rPr>
          <w:bCs/>
          <w:sz w:val="28"/>
          <w:szCs w:val="28"/>
        </w:rPr>
      </w:pPr>
    </w:p>
    <w:p w:rsidR="00C4363C" w:rsidRPr="001863A9" w:rsidRDefault="00C4363C" w:rsidP="00C4363C">
      <w:pPr>
        <w:pStyle w:val="6"/>
        <w:ind w:firstLine="720"/>
        <w:jc w:val="both"/>
        <w:outlineLvl w:val="1"/>
        <w:rPr>
          <w:bCs/>
          <w:sz w:val="28"/>
          <w:szCs w:val="28"/>
        </w:rPr>
      </w:pPr>
    </w:p>
    <w:p w:rsidR="00C4363C" w:rsidRPr="001863A9" w:rsidRDefault="00C4363C" w:rsidP="00C4363C">
      <w:pPr>
        <w:pStyle w:val="6"/>
        <w:jc w:val="both"/>
        <w:outlineLvl w:val="1"/>
        <w:rPr>
          <w:sz w:val="28"/>
          <w:szCs w:val="28"/>
        </w:rPr>
      </w:pPr>
    </w:p>
    <w:p w:rsidR="00C4363C" w:rsidRPr="001863A9" w:rsidRDefault="00C4363C" w:rsidP="00C4363C">
      <w:pPr>
        <w:pStyle w:val="6"/>
        <w:jc w:val="both"/>
        <w:rPr>
          <w:sz w:val="28"/>
          <w:szCs w:val="28"/>
        </w:rPr>
      </w:pPr>
      <w:r w:rsidRPr="001863A9">
        <w:rPr>
          <w:sz w:val="28"/>
          <w:szCs w:val="28"/>
        </w:rPr>
        <w:t xml:space="preserve">Председатель Комиссии                                                            </w:t>
      </w:r>
      <w:r w:rsidR="00DE01CD">
        <w:rPr>
          <w:sz w:val="28"/>
          <w:szCs w:val="28"/>
        </w:rPr>
        <w:t>«…»</w:t>
      </w:r>
      <w:bookmarkStart w:id="0" w:name="_GoBack"/>
      <w:bookmarkEnd w:id="0"/>
    </w:p>
    <w:p w:rsidR="00C4363C" w:rsidRPr="001863A9" w:rsidRDefault="00C4363C" w:rsidP="00C4363C">
      <w:pPr>
        <w:pStyle w:val="6"/>
        <w:jc w:val="both"/>
        <w:rPr>
          <w:sz w:val="28"/>
          <w:szCs w:val="28"/>
        </w:rPr>
      </w:pPr>
    </w:p>
    <w:p w:rsidR="00C4363C" w:rsidRPr="001863A9" w:rsidRDefault="00C4363C" w:rsidP="00DE01CD">
      <w:pPr>
        <w:pStyle w:val="6"/>
        <w:jc w:val="both"/>
        <w:rPr>
          <w:sz w:val="28"/>
          <w:szCs w:val="28"/>
        </w:rPr>
      </w:pPr>
      <w:r w:rsidRPr="001863A9">
        <w:rPr>
          <w:sz w:val="28"/>
          <w:szCs w:val="28"/>
        </w:rPr>
        <w:t>Члены Комиссии</w:t>
      </w:r>
      <w:r w:rsidRPr="001863A9">
        <w:rPr>
          <w:sz w:val="28"/>
          <w:szCs w:val="28"/>
        </w:rPr>
        <w:tab/>
      </w:r>
      <w:r w:rsidRPr="001863A9">
        <w:rPr>
          <w:sz w:val="28"/>
          <w:szCs w:val="28"/>
        </w:rPr>
        <w:tab/>
      </w:r>
      <w:r w:rsidRPr="001863A9">
        <w:rPr>
          <w:sz w:val="28"/>
          <w:szCs w:val="28"/>
        </w:rPr>
        <w:tab/>
      </w:r>
      <w:r w:rsidRPr="001863A9">
        <w:rPr>
          <w:sz w:val="28"/>
          <w:szCs w:val="28"/>
        </w:rPr>
        <w:tab/>
      </w:r>
      <w:r w:rsidRPr="001863A9">
        <w:rPr>
          <w:sz w:val="28"/>
          <w:szCs w:val="28"/>
        </w:rPr>
        <w:tab/>
        <w:t xml:space="preserve">                                </w:t>
      </w:r>
      <w:r w:rsidR="00DE01CD">
        <w:rPr>
          <w:sz w:val="28"/>
          <w:szCs w:val="28"/>
        </w:rPr>
        <w:t>«…»</w:t>
      </w:r>
    </w:p>
    <w:p w:rsidR="00C4363C" w:rsidRPr="001863A9" w:rsidRDefault="00C4363C" w:rsidP="00C4363C">
      <w:pPr>
        <w:pStyle w:val="6"/>
        <w:jc w:val="both"/>
        <w:rPr>
          <w:sz w:val="28"/>
          <w:szCs w:val="28"/>
        </w:rPr>
      </w:pPr>
    </w:p>
    <w:p w:rsidR="00C4363C" w:rsidRDefault="00C4363C" w:rsidP="00C4363C">
      <w:pPr>
        <w:pStyle w:val="6"/>
        <w:jc w:val="both"/>
        <w:rPr>
          <w:sz w:val="28"/>
          <w:szCs w:val="28"/>
        </w:rPr>
      </w:pPr>
      <w:r w:rsidRPr="001863A9">
        <w:rPr>
          <w:sz w:val="28"/>
          <w:szCs w:val="28"/>
        </w:rPr>
        <w:tab/>
      </w:r>
      <w:r w:rsidRPr="001863A9">
        <w:rPr>
          <w:sz w:val="28"/>
          <w:szCs w:val="28"/>
        </w:rPr>
        <w:tab/>
      </w:r>
      <w:r w:rsidRPr="001863A9">
        <w:rPr>
          <w:sz w:val="28"/>
          <w:szCs w:val="28"/>
        </w:rPr>
        <w:tab/>
      </w:r>
      <w:r w:rsidRPr="001863A9">
        <w:rPr>
          <w:sz w:val="28"/>
          <w:szCs w:val="28"/>
        </w:rPr>
        <w:tab/>
      </w:r>
      <w:r w:rsidRPr="001863A9">
        <w:rPr>
          <w:sz w:val="28"/>
          <w:szCs w:val="28"/>
        </w:rPr>
        <w:tab/>
      </w:r>
      <w:r w:rsidRPr="001863A9">
        <w:rPr>
          <w:sz w:val="28"/>
          <w:szCs w:val="28"/>
        </w:rPr>
        <w:tab/>
      </w:r>
      <w:r w:rsidRPr="001863A9">
        <w:rPr>
          <w:sz w:val="28"/>
          <w:szCs w:val="28"/>
        </w:rPr>
        <w:tab/>
      </w:r>
      <w:r w:rsidRPr="001863A9">
        <w:rPr>
          <w:sz w:val="28"/>
          <w:szCs w:val="28"/>
        </w:rPr>
        <w:tab/>
      </w:r>
      <w:r w:rsidRPr="001863A9">
        <w:rPr>
          <w:sz w:val="28"/>
          <w:szCs w:val="28"/>
        </w:rPr>
        <w:tab/>
      </w:r>
      <w:r>
        <w:rPr>
          <w:sz w:val="28"/>
          <w:szCs w:val="28"/>
        </w:rPr>
        <w:t xml:space="preserve">               </w:t>
      </w:r>
    </w:p>
    <w:p w:rsidR="008F3AD8" w:rsidRPr="008F3AD8" w:rsidRDefault="008F3AD8" w:rsidP="008F3AD8">
      <w:pPr>
        <w:jc w:val="both"/>
        <w:rPr>
          <w:sz w:val="27"/>
          <w:szCs w:val="27"/>
          <w:lang w:eastAsia="ru-RU"/>
        </w:rPr>
      </w:pPr>
    </w:p>
    <w:p w:rsidR="008F3AD8" w:rsidRPr="008F3AD8" w:rsidRDefault="008F3AD8" w:rsidP="008F3AD8">
      <w:pPr>
        <w:jc w:val="both"/>
        <w:rPr>
          <w:b/>
          <w:bCs/>
          <w:kern w:val="3"/>
          <w:sz w:val="22"/>
          <w:szCs w:val="22"/>
          <w:lang w:eastAsia="ru-RU"/>
        </w:rPr>
      </w:pPr>
      <w:r w:rsidRPr="008F3AD8">
        <w:rPr>
          <w:sz w:val="27"/>
          <w:szCs w:val="27"/>
          <w:lang w:eastAsia="ru-RU"/>
        </w:rPr>
        <w:tab/>
      </w:r>
      <w:r w:rsidRPr="008F3AD8">
        <w:rPr>
          <w:rFonts w:eastAsia="Batang"/>
          <w:i/>
          <w:iCs/>
          <w:sz w:val="22"/>
          <w:szCs w:val="22"/>
        </w:rPr>
        <w:t>Примечание:</w:t>
      </w:r>
      <w:r w:rsidRPr="008F3AD8">
        <w:rPr>
          <w:rFonts w:eastAsia="Batang"/>
          <w:i/>
          <w:iCs/>
          <w:sz w:val="22"/>
          <w:szCs w:val="22"/>
        </w:rPr>
        <w:tab/>
        <w:t>Решение Комиссии Чувашского УФАС России по контролю в сфере разм</w:t>
      </w:r>
      <w:r w:rsidRPr="008F3AD8">
        <w:rPr>
          <w:rFonts w:eastAsia="Batang"/>
          <w:i/>
          <w:iCs/>
          <w:sz w:val="22"/>
          <w:szCs w:val="22"/>
        </w:rPr>
        <w:t>е</w:t>
      </w:r>
      <w:r w:rsidRPr="008F3AD8">
        <w:rPr>
          <w:rFonts w:eastAsia="Batang"/>
          <w:i/>
          <w:iCs/>
          <w:sz w:val="22"/>
          <w:szCs w:val="22"/>
        </w:rPr>
        <w:t xml:space="preserve">щения заказов </w:t>
      </w:r>
      <w:r w:rsidRPr="008F3AD8">
        <w:rPr>
          <w:rFonts w:eastAsia="Batang"/>
          <w:i/>
          <w:iCs/>
          <w:sz w:val="22"/>
          <w:szCs w:val="22"/>
        </w:rPr>
        <w:tab/>
        <w:t xml:space="preserve"> может быть обжаловано в судебном порядке в течение трех месяцев со дня его  принятия  (часть 9 статьи 106 Закона о контрактной системе).</w:t>
      </w:r>
    </w:p>
    <w:p w:rsidR="008F3AD8" w:rsidRPr="008F3AD8" w:rsidRDefault="008F3AD8" w:rsidP="008F3AD8">
      <w:pPr>
        <w:ind w:firstLine="708"/>
        <w:jc w:val="both"/>
        <w:rPr>
          <w:rFonts w:eastAsia="Lucida Sans Unicode"/>
          <w:b/>
          <w:kern w:val="3"/>
          <w:sz w:val="22"/>
          <w:szCs w:val="22"/>
          <w:lang w:eastAsia="en-US"/>
        </w:rPr>
      </w:pPr>
    </w:p>
    <w:p w:rsidR="008F3AD8" w:rsidRPr="008F3AD8" w:rsidRDefault="008F3AD8" w:rsidP="008F3AD8">
      <w:pPr>
        <w:jc w:val="both"/>
        <w:rPr>
          <w:rFonts w:eastAsia="Batang"/>
          <w:i/>
          <w:iCs/>
          <w:sz w:val="20"/>
          <w:szCs w:val="20"/>
        </w:rPr>
      </w:pPr>
    </w:p>
    <w:p w:rsidR="00C4363C" w:rsidRDefault="00C4363C" w:rsidP="00C4363C">
      <w:pPr>
        <w:pStyle w:val="6"/>
        <w:jc w:val="both"/>
        <w:rPr>
          <w:sz w:val="28"/>
          <w:szCs w:val="28"/>
        </w:rPr>
      </w:pPr>
    </w:p>
    <w:p w:rsidR="00C4363C" w:rsidRPr="008A28BF" w:rsidRDefault="00C4363C" w:rsidP="00C4363C">
      <w:pPr>
        <w:pStyle w:val="6"/>
        <w:jc w:val="both"/>
        <w:rPr>
          <w:sz w:val="20"/>
          <w:szCs w:val="20"/>
        </w:rPr>
      </w:pPr>
    </w:p>
    <w:sectPr w:rsidR="00C4363C" w:rsidRPr="008A2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3C"/>
    <w:rsid w:val="001B5963"/>
    <w:rsid w:val="00386FCE"/>
    <w:rsid w:val="008F3AD8"/>
    <w:rsid w:val="00937D21"/>
    <w:rsid w:val="00C4363C"/>
    <w:rsid w:val="00C82912"/>
    <w:rsid w:val="00DE0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63C"/>
    <w:pPr>
      <w:spacing w:after="0" w:line="240" w:lineRule="auto"/>
    </w:pPr>
    <w:rPr>
      <w:rFonts w:ascii="Times New Roman" w:eastAsia="Times New Roman"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6">
    <w:name w:val="index 6"/>
    <w:qFormat/>
    <w:rsid w:val="00C4363C"/>
    <w:pPr>
      <w:spacing w:after="0" w:line="240" w:lineRule="auto"/>
    </w:pPr>
    <w:rPr>
      <w:rFonts w:ascii="Times New Roman" w:eastAsia="Times New Roman" w:hAnsi="Times New Roman" w:cs="Times New Roman"/>
      <w:sz w:val="24"/>
      <w:szCs w:val="24"/>
      <w:lang w:eastAsia="ru-RU"/>
    </w:rPr>
  </w:style>
  <w:style w:type="character" w:customStyle="1" w:styleId="11">
    <w:name w:val="Оглавление 11"/>
    <w:rsid w:val="00C436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63C"/>
    <w:pPr>
      <w:spacing w:after="0" w:line="240" w:lineRule="auto"/>
    </w:pPr>
    <w:rPr>
      <w:rFonts w:ascii="Times New Roman" w:eastAsia="Times New Roman"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6">
    <w:name w:val="index 6"/>
    <w:qFormat/>
    <w:rsid w:val="00C4363C"/>
    <w:pPr>
      <w:spacing w:after="0" w:line="240" w:lineRule="auto"/>
    </w:pPr>
    <w:rPr>
      <w:rFonts w:ascii="Times New Roman" w:eastAsia="Times New Roman" w:hAnsi="Times New Roman" w:cs="Times New Roman"/>
      <w:sz w:val="24"/>
      <w:szCs w:val="24"/>
      <w:lang w:eastAsia="ru-RU"/>
    </w:rPr>
  </w:style>
  <w:style w:type="character" w:customStyle="1" w:styleId="11">
    <w:name w:val="Оглавление 11"/>
    <w:rsid w:val="00C43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FCDBE381F74FA7F9F1187431DB99F672C52E7BDB7E9A96835FD3D47PAG5O" TargetMode="External"/><Relationship Id="rId3" Type="http://schemas.openxmlformats.org/officeDocument/2006/relationships/settings" Target="settings.xml"/><Relationship Id="rId7" Type="http://schemas.openxmlformats.org/officeDocument/2006/relationships/hyperlink" Target="consultantplus://offline/ref=DC89DF3BAD346D0B7D9EA8E730B26D74B974FAE580AB64B585658D4744C8D47E272711B84802FB89ACD8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0DFC69EDB7FF9A6BC545A9672D2F09CDEC1C2450F9F726634102E9BF8D2B4828605D95ACD48A4D4o2E9M" TargetMode="External"/><Relationship Id="rId5" Type="http://schemas.openxmlformats.org/officeDocument/2006/relationships/hyperlink" Target="http://www.zakupk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1157</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Моисеева</cp:lastModifiedBy>
  <cp:revision>3</cp:revision>
  <cp:lastPrinted>2014-05-20T14:22:00Z</cp:lastPrinted>
  <dcterms:created xsi:type="dcterms:W3CDTF">2014-05-28T14:56:00Z</dcterms:created>
  <dcterms:modified xsi:type="dcterms:W3CDTF">2014-05-29T06:22:00Z</dcterms:modified>
</cp:coreProperties>
</file>