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991DCD" w:rsidRPr="00283AC4" w:rsidRDefault="00991DC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F61DFD" w:rsidRDefault="00F61DF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F61DFD" w:rsidRDefault="00627DB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06-04/2860 от 17.04.2014</w:t>
      </w:r>
    </w:p>
    <w:p w:rsidR="00D22DD1" w:rsidRPr="00283AC4" w:rsidRDefault="00D22DD1"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593649"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D38B2">
        <w:rPr>
          <w:rFonts w:ascii="Times New Roman" w:eastAsia="Times New Roman" w:hAnsi="Times New Roman" w:cs="Times New Roman"/>
          <w:b/>
          <w:kern w:val="0"/>
          <w:sz w:val="28"/>
          <w:szCs w:val="28"/>
          <w:lang w:eastAsia="ru-RU"/>
        </w:rPr>
        <w:t>общества с ограниченной ответственностью</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w:t>
      </w:r>
      <w:proofErr w:type="spellStart"/>
      <w:r w:rsidR="00D22DD1">
        <w:rPr>
          <w:rFonts w:ascii="Times New Roman" w:eastAsia="Times New Roman" w:hAnsi="Times New Roman" w:cs="Times New Roman"/>
          <w:b/>
          <w:kern w:val="0"/>
          <w:sz w:val="28"/>
          <w:szCs w:val="28"/>
          <w:lang w:eastAsia="ru-RU"/>
        </w:rPr>
        <w:t>Трансэнерго</w:t>
      </w:r>
      <w:proofErr w:type="spellEnd"/>
      <w:r>
        <w:rPr>
          <w:rFonts w:ascii="Times New Roman" w:eastAsia="Times New Roman" w:hAnsi="Times New Roman" w:cs="Times New Roman"/>
          <w:b/>
          <w:kern w:val="0"/>
          <w:sz w:val="28"/>
          <w:szCs w:val="28"/>
          <w:lang w:eastAsia="ru-RU"/>
        </w:rPr>
        <w:t>»</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D22DD1">
        <w:rPr>
          <w:rFonts w:ascii="Times New Roman" w:eastAsia="Times New Roman" w:hAnsi="Times New Roman" w:cs="Times New Roman"/>
          <w:kern w:val="0"/>
          <w:sz w:val="28"/>
          <w:szCs w:val="28"/>
          <w:lang w:eastAsia="ru-RU"/>
        </w:rPr>
        <w:t>64</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D62A55">
        <w:rPr>
          <w:rFonts w:ascii="Times New Roman" w:eastAsia="Times New Roman" w:hAnsi="Times New Roman" w:cs="Times New Roman"/>
          <w:kern w:val="0"/>
          <w:sz w:val="28"/>
          <w:szCs w:val="28"/>
          <w:lang w:eastAsia="ru-RU"/>
        </w:rPr>
        <w:t>14</w:t>
      </w:r>
      <w:r w:rsidR="00565FB3">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апреля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17</w:t>
      </w:r>
      <w:r w:rsidR="000102B2">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D62A55" w:rsidRP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D62A55">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w:t>
      </w:r>
      <w:proofErr w:type="gramStart"/>
      <w:r w:rsidRPr="00D62A55">
        <w:rPr>
          <w:rFonts w:ascii="Times New Roman" w:eastAsia="Times New Roman" w:hAnsi="Times New Roman" w:cs="Times New Roman"/>
          <w:kern w:val="0"/>
          <w:sz w:val="28"/>
          <w:szCs w:val="28"/>
          <w:lang w:eastAsia="ru-RU"/>
        </w:rPr>
        <w:t>созданная</w:t>
      </w:r>
      <w:proofErr w:type="gramEnd"/>
      <w:r w:rsidRPr="00D62A55">
        <w:rPr>
          <w:rFonts w:ascii="Times New Roman" w:eastAsia="Times New Roman" w:hAnsi="Times New Roman" w:cs="Times New Roman"/>
          <w:kern w:val="0"/>
          <w:sz w:val="28"/>
          <w:szCs w:val="28"/>
          <w:lang w:eastAsia="ru-RU"/>
        </w:rPr>
        <w:t xml:space="preserve"> на основании приказов Чувашского УФАС России от 13.01.2014 №2, от 17.02.2014 №34 и от 11.04.2014 №109 в составе: </w:t>
      </w:r>
    </w:p>
    <w:p w:rsidR="00D62A55" w:rsidRPr="00D62A55" w:rsidRDefault="008068E7" w:rsidP="00D62A55">
      <w:pPr>
        <w:widowControl/>
        <w:tabs>
          <w:tab w:val="left" w:pos="1916"/>
          <w:tab w:val="left" w:pos="7755"/>
        </w:tabs>
        <w:suppressAutoHyphens w:val="0"/>
        <w:autoSpaceDN/>
        <w:spacing w:after="0" w:line="240" w:lineRule="auto"/>
        <w:ind w:left="2977" w:hanging="226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sidRPr="00D62A55">
        <w:rPr>
          <w:rFonts w:ascii="Times New Roman" w:hAnsi="Times New Roman" w:cs="Times New Roman"/>
          <w:sz w:val="28"/>
          <w:szCs w:val="28"/>
          <w:u w:val="single"/>
        </w:rPr>
        <w:t xml:space="preserve">заказчика – Управления  жилфондом </w:t>
      </w:r>
      <w:proofErr w:type="spellStart"/>
      <w:r w:rsidRPr="00D62A55">
        <w:rPr>
          <w:rFonts w:ascii="Times New Roman" w:hAnsi="Times New Roman" w:cs="Times New Roman"/>
          <w:sz w:val="28"/>
          <w:szCs w:val="28"/>
          <w:u w:val="single"/>
        </w:rPr>
        <w:t>г</w:t>
      </w:r>
      <w:proofErr w:type="gramStart"/>
      <w:r w:rsidRPr="00D62A55">
        <w:rPr>
          <w:rFonts w:ascii="Times New Roman" w:hAnsi="Times New Roman" w:cs="Times New Roman"/>
          <w:sz w:val="28"/>
          <w:szCs w:val="28"/>
          <w:u w:val="single"/>
        </w:rPr>
        <w:t>.Ч</w:t>
      </w:r>
      <w:proofErr w:type="gramEnd"/>
      <w:r w:rsidRPr="00D62A55">
        <w:rPr>
          <w:rFonts w:ascii="Times New Roman" w:hAnsi="Times New Roman" w:cs="Times New Roman"/>
          <w:sz w:val="28"/>
          <w:szCs w:val="28"/>
          <w:u w:val="single"/>
        </w:rPr>
        <w:t>ебоксары</w:t>
      </w:r>
      <w:proofErr w:type="spellEnd"/>
      <w:r w:rsidRPr="00D62A55">
        <w:rPr>
          <w:rFonts w:ascii="Times New Roman" w:hAnsi="Times New Roman" w:cs="Times New Roman"/>
          <w:sz w:val="28"/>
          <w:szCs w:val="28"/>
        </w:rPr>
        <w:t>»</w:t>
      </w:r>
      <w:r>
        <w:rPr>
          <w:rFonts w:ascii="Times New Roman" w:hAnsi="Times New Roman" w:cs="Times New Roman"/>
          <w:sz w:val="28"/>
          <w:szCs w:val="28"/>
        </w:rPr>
        <w:t>:</w:t>
      </w:r>
    </w:p>
    <w:p w:rsidR="00D62A55" w:rsidRPr="00D62A55" w:rsidRDefault="008068E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r w:rsidR="00D62A55" w:rsidRPr="00D62A55">
        <w:rPr>
          <w:rFonts w:ascii="Times New Roman" w:hAnsi="Times New Roman" w:cs="Times New Roman"/>
          <w:sz w:val="28"/>
          <w:szCs w:val="28"/>
        </w:rPr>
        <w:t xml:space="preserve"> (по доверенности);</w:t>
      </w:r>
    </w:p>
    <w:p w:rsidR="00D62A55" w:rsidRP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u w:val="single"/>
        </w:rPr>
      </w:pPr>
      <w:r w:rsidRPr="00D62A55">
        <w:rPr>
          <w:rFonts w:ascii="Times New Roman" w:hAnsi="Times New Roman" w:cs="Times New Roman"/>
          <w:sz w:val="28"/>
          <w:szCs w:val="28"/>
          <w:u w:val="single"/>
        </w:rPr>
        <w:t>уполномоченного органа  -</w:t>
      </w:r>
      <w:r>
        <w:rPr>
          <w:rFonts w:ascii="Times New Roman" w:hAnsi="Times New Roman" w:cs="Times New Roman"/>
          <w:sz w:val="28"/>
          <w:szCs w:val="28"/>
          <w:u w:val="single"/>
        </w:rPr>
        <w:t xml:space="preserve"> </w:t>
      </w:r>
      <w:r w:rsidRPr="00D62A55">
        <w:rPr>
          <w:rFonts w:ascii="Times New Roman" w:hAnsi="Times New Roman" w:cs="Times New Roman"/>
          <w:sz w:val="28"/>
          <w:szCs w:val="28"/>
          <w:u w:val="single"/>
        </w:rPr>
        <w:t>Чебоксарского Городского комитета  по управлению  имуществом</w:t>
      </w:r>
      <w:r>
        <w:rPr>
          <w:rFonts w:ascii="Times New Roman" w:hAnsi="Times New Roman" w:cs="Times New Roman"/>
          <w:sz w:val="28"/>
          <w:szCs w:val="28"/>
          <w:u w:val="single"/>
        </w:rPr>
        <w:t>:</w:t>
      </w:r>
    </w:p>
    <w:p w:rsidR="00D62A55" w:rsidRPr="00D62A55" w:rsidRDefault="008068E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r w:rsidR="00D62A55" w:rsidRPr="00D62A55">
        <w:rPr>
          <w:rFonts w:ascii="Times New Roman" w:hAnsi="Times New Roman" w:cs="Times New Roman"/>
          <w:sz w:val="28"/>
          <w:szCs w:val="28"/>
        </w:rPr>
        <w:t xml:space="preserve"> (по доверенности);</w:t>
      </w:r>
    </w:p>
    <w:p w:rsidR="00D62A55" w:rsidRP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в отсутств</w:t>
      </w:r>
      <w:proofErr w:type="gramStart"/>
      <w:r>
        <w:rPr>
          <w:rFonts w:ascii="Times New Roman" w:hAnsi="Times New Roman" w:cs="Times New Roman"/>
          <w:sz w:val="28"/>
          <w:szCs w:val="28"/>
        </w:rPr>
        <w:t xml:space="preserve">ии </w:t>
      </w:r>
      <w:r w:rsidRPr="00D62A55">
        <w:rPr>
          <w:rFonts w:ascii="Times New Roman" w:hAnsi="Times New Roman" w:cs="Times New Roman"/>
          <w:sz w:val="28"/>
          <w:szCs w:val="28"/>
        </w:rPr>
        <w:t>ООО</w:t>
      </w:r>
      <w:proofErr w:type="gramEnd"/>
      <w:r w:rsidRPr="00D62A55">
        <w:rPr>
          <w:rFonts w:ascii="Times New Roman" w:hAnsi="Times New Roman" w:cs="Times New Roman"/>
          <w:sz w:val="28"/>
          <w:szCs w:val="28"/>
        </w:rPr>
        <w:t xml:space="preserve"> «</w:t>
      </w:r>
      <w:proofErr w:type="spellStart"/>
      <w:r w:rsidRPr="00D62A55">
        <w:rPr>
          <w:rFonts w:ascii="Times New Roman" w:eastAsia="Times New Roman" w:hAnsi="Times New Roman" w:cs="Times New Roman"/>
          <w:kern w:val="0"/>
          <w:sz w:val="28"/>
          <w:szCs w:val="28"/>
          <w:lang w:eastAsia="ru-RU"/>
        </w:rPr>
        <w:t>Трансэнерго</w:t>
      </w:r>
      <w:proofErr w:type="spellEnd"/>
      <w:r w:rsidRPr="00D62A55">
        <w:rPr>
          <w:rFonts w:ascii="Times New Roman" w:hAnsi="Times New Roman" w:cs="Times New Roman"/>
          <w:sz w:val="28"/>
          <w:szCs w:val="28"/>
        </w:rPr>
        <w:t>», представившего ходатай</w:t>
      </w:r>
      <w:r>
        <w:rPr>
          <w:rFonts w:ascii="Times New Roman" w:hAnsi="Times New Roman" w:cs="Times New Roman"/>
          <w:sz w:val="28"/>
          <w:szCs w:val="28"/>
        </w:rPr>
        <w:t>ство от 14</w:t>
      </w:r>
      <w:r w:rsidRPr="00D62A55">
        <w:rPr>
          <w:rFonts w:ascii="Times New Roman" w:hAnsi="Times New Roman" w:cs="Times New Roman"/>
          <w:sz w:val="28"/>
          <w:szCs w:val="28"/>
        </w:rPr>
        <w:t>.04.2014 о рассмотрении жалобы в его отсутствие,</w:t>
      </w:r>
    </w:p>
    <w:p w:rsidR="0020415E" w:rsidRPr="0020415E" w:rsidRDefault="00283AC4" w:rsidP="00B74245">
      <w:pPr>
        <w:spacing w:line="240" w:lineRule="auto"/>
        <w:ind w:firstLine="708"/>
        <w:jc w:val="both"/>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proofErr w:type="gramStart"/>
      <w:r w:rsidR="00474E59">
        <w:rPr>
          <w:rFonts w:ascii="Times New Roman" w:eastAsia="Times New Roman" w:hAnsi="Times New Roman" w:cs="Times New Roman"/>
          <w:color w:val="000000"/>
          <w:kern w:val="0"/>
          <w:sz w:val="28"/>
          <w:szCs w:val="28"/>
          <w:lang w:eastAsia="ru-RU"/>
        </w:rPr>
        <w:t>у</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w:t>
      </w:r>
      <w:proofErr w:type="gramEnd"/>
      <w:r w:rsidR="000102B2" w:rsidRPr="000102B2">
        <w:rPr>
          <w:rFonts w:ascii="Times New Roman" w:eastAsia="Times New Roman" w:hAnsi="Times New Roman" w:cs="Times New Roman"/>
          <w:color w:val="000000"/>
          <w:kern w:val="0"/>
          <w:sz w:val="28"/>
          <w:szCs w:val="28"/>
          <w:lang w:eastAsia="ru-RU"/>
        </w:rPr>
        <w:t xml:space="preserve"> «</w:t>
      </w:r>
      <w:proofErr w:type="spellStart"/>
      <w:r w:rsidR="00D62A55" w:rsidRPr="00D62A55">
        <w:rPr>
          <w:rFonts w:ascii="Times New Roman" w:eastAsia="Times New Roman" w:hAnsi="Times New Roman" w:cs="Times New Roman"/>
          <w:color w:val="000000"/>
          <w:kern w:val="0"/>
          <w:sz w:val="28"/>
          <w:szCs w:val="28"/>
          <w:lang w:eastAsia="ru-RU"/>
        </w:rPr>
        <w:t>Трансэнерго</w:t>
      </w:r>
      <w:proofErr w:type="spellEnd"/>
      <w:r w:rsidR="000102B2" w:rsidRPr="000102B2">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51686">
        <w:rPr>
          <w:rFonts w:ascii="Times New Roman" w:eastAsia="Times New Roman" w:hAnsi="Times New Roman" w:cs="Times New Roman"/>
          <w:color w:val="000000"/>
          <w:kern w:val="0"/>
          <w:sz w:val="28"/>
          <w:szCs w:val="28"/>
          <w:lang w:eastAsia="ru-RU"/>
        </w:rPr>
        <w:t xml:space="preserve">аукционной </w:t>
      </w:r>
      <w:r w:rsidR="0020415E">
        <w:rPr>
          <w:rFonts w:ascii="Times New Roman" w:eastAsia="Times New Roman" w:hAnsi="Times New Roman" w:cs="Times New Roman"/>
          <w:color w:val="000000"/>
          <w:kern w:val="0"/>
          <w:sz w:val="28"/>
          <w:szCs w:val="28"/>
          <w:lang w:eastAsia="ru-RU"/>
        </w:rPr>
        <w:t>комисс</w:t>
      </w:r>
      <w:r w:rsidR="000721B8">
        <w:rPr>
          <w:rFonts w:ascii="Times New Roman" w:eastAsia="Times New Roman" w:hAnsi="Times New Roman" w:cs="Times New Roman"/>
          <w:color w:val="000000"/>
          <w:kern w:val="0"/>
          <w:sz w:val="28"/>
          <w:szCs w:val="28"/>
          <w:lang w:eastAsia="ru-RU"/>
        </w:rPr>
        <w:t>и</w:t>
      </w:r>
      <w:r w:rsidR="00D62A55">
        <w:rPr>
          <w:rFonts w:ascii="Times New Roman" w:eastAsia="Times New Roman" w:hAnsi="Times New Roman" w:cs="Times New Roman"/>
          <w:color w:val="000000"/>
          <w:kern w:val="0"/>
          <w:sz w:val="28"/>
          <w:szCs w:val="28"/>
          <w:lang w:eastAsia="ru-RU"/>
        </w:rPr>
        <w:t>и</w:t>
      </w:r>
      <w:r w:rsidR="00451686">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Федерального 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lastRenderedPageBreak/>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0B3F0C">
        <w:rPr>
          <w:rFonts w:ascii="Times New Roman" w:eastAsia="Batang" w:hAnsi="Times New Roman" w:cs="Times New Roman"/>
          <w:kern w:val="0"/>
          <w:sz w:val="28"/>
          <w:szCs w:val="28"/>
          <w:lang w:eastAsia="ko-KR"/>
        </w:rPr>
        <w:t xml:space="preserve"> - Чувашии 09</w:t>
      </w:r>
      <w:r w:rsidR="00C541B1">
        <w:rPr>
          <w:rFonts w:ascii="Times New Roman" w:eastAsia="Batang" w:hAnsi="Times New Roman" w:cs="Times New Roman"/>
          <w:kern w:val="0"/>
          <w:sz w:val="28"/>
          <w:szCs w:val="28"/>
          <w:lang w:eastAsia="ko-KR"/>
        </w:rPr>
        <w:t>.0</w:t>
      </w:r>
      <w:r w:rsidR="000B3F0C">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00C541B1" w:rsidRPr="00C541B1">
        <w:rPr>
          <w:rFonts w:ascii="Times New Roman" w:eastAsia="Batang" w:hAnsi="Times New Roman" w:cs="Times New Roman"/>
          <w:kern w:val="0"/>
          <w:sz w:val="28"/>
          <w:szCs w:val="28"/>
          <w:lang w:eastAsia="ko-KR"/>
        </w:rPr>
        <w:t xml:space="preserve"> </w:t>
      </w:r>
      <w:r w:rsidR="0020415E">
        <w:rPr>
          <w:rFonts w:ascii="Times New Roman" w:eastAsia="Times New Roman" w:hAnsi="Times New Roman" w:cs="Times New Roman"/>
          <w:color w:val="000000"/>
          <w:kern w:val="0"/>
          <w:sz w:val="28"/>
          <w:szCs w:val="28"/>
          <w:lang w:eastAsia="ru-RU"/>
        </w:rPr>
        <w:t>ОО</w:t>
      </w:r>
      <w:r w:rsidR="00EC3B5B" w:rsidRPr="000102B2">
        <w:rPr>
          <w:rFonts w:ascii="Times New Roman" w:eastAsia="Times New Roman" w:hAnsi="Times New Roman" w:cs="Times New Roman"/>
          <w:color w:val="000000"/>
          <w:kern w:val="0"/>
          <w:sz w:val="28"/>
          <w:szCs w:val="28"/>
          <w:lang w:eastAsia="ru-RU"/>
        </w:rPr>
        <w:t>О «</w:t>
      </w:r>
      <w:proofErr w:type="spellStart"/>
      <w:r w:rsidR="000B3F0C" w:rsidRPr="00D62A55">
        <w:rPr>
          <w:rFonts w:ascii="Times New Roman" w:eastAsia="Times New Roman" w:hAnsi="Times New Roman" w:cs="Times New Roman"/>
          <w:color w:val="000000"/>
          <w:kern w:val="0"/>
          <w:sz w:val="28"/>
          <w:szCs w:val="28"/>
          <w:lang w:eastAsia="ru-RU"/>
        </w:rPr>
        <w:t>Трансэнерго</w:t>
      </w:r>
      <w:proofErr w:type="spellEnd"/>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D5789E">
        <w:rPr>
          <w:rFonts w:ascii="Times New Roman" w:eastAsia="Batang" w:hAnsi="Times New Roman" w:cs="Times New Roman"/>
          <w:kern w:val="0"/>
          <w:sz w:val="28"/>
          <w:szCs w:val="28"/>
          <w:lang w:eastAsia="ko-KR"/>
        </w:rPr>
        <w:t xml:space="preserve">с жалобой </w:t>
      </w:r>
      <w:r w:rsidR="00C541B1" w:rsidRPr="00C541B1">
        <w:rPr>
          <w:rFonts w:ascii="Times New Roman" w:eastAsia="Batang" w:hAnsi="Times New Roman" w:cs="Times New Roman"/>
          <w:kern w:val="0"/>
          <w:sz w:val="28"/>
          <w:szCs w:val="28"/>
          <w:lang w:eastAsia="ko-KR"/>
        </w:rPr>
        <w:t xml:space="preserve">на действия </w:t>
      </w:r>
      <w:r w:rsidR="0020415E">
        <w:rPr>
          <w:rFonts w:ascii="Times New Roman" w:eastAsia="Batang" w:hAnsi="Times New Roman" w:cs="Times New Roman"/>
          <w:kern w:val="0"/>
          <w:sz w:val="28"/>
          <w:szCs w:val="28"/>
          <w:lang w:eastAsia="ko-KR"/>
        </w:rPr>
        <w:t>аукционной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электронного аукциона </w:t>
      </w:r>
      <w:r w:rsidR="000B3F0C" w:rsidRPr="000B3F0C">
        <w:rPr>
          <w:rFonts w:ascii="Times New Roman" w:eastAsia="Batang" w:hAnsi="Times New Roman" w:cs="Times New Roman"/>
          <w:kern w:val="0"/>
          <w:sz w:val="28"/>
          <w:szCs w:val="28"/>
          <w:lang w:eastAsia="ko-KR"/>
        </w:rPr>
        <w:t>на выполнение работ по капитальному ремонту 5 (пяти) пассажирских лифтов г/</w:t>
      </w:r>
      <w:proofErr w:type="gramStart"/>
      <w:r w:rsidR="000B3F0C" w:rsidRPr="000B3F0C">
        <w:rPr>
          <w:rFonts w:ascii="Times New Roman" w:eastAsia="Batang" w:hAnsi="Times New Roman" w:cs="Times New Roman"/>
          <w:kern w:val="0"/>
          <w:sz w:val="28"/>
          <w:szCs w:val="28"/>
          <w:lang w:eastAsia="ko-KR"/>
        </w:rPr>
        <w:t>п</w:t>
      </w:r>
      <w:proofErr w:type="gramEnd"/>
      <w:r w:rsidR="000B3F0C" w:rsidRPr="000B3F0C">
        <w:rPr>
          <w:rFonts w:ascii="Times New Roman" w:eastAsia="Batang" w:hAnsi="Times New Roman" w:cs="Times New Roman"/>
          <w:kern w:val="0"/>
          <w:sz w:val="28"/>
          <w:szCs w:val="28"/>
          <w:lang w:eastAsia="ko-KR"/>
        </w:rPr>
        <w:t xml:space="preserve"> до 400 кг на 9 остановок в многоквартирном доме № 7/13 по пр. 9 Пятилетки, г.</w:t>
      </w:r>
      <w:r w:rsidR="00C85CD0">
        <w:rPr>
          <w:rFonts w:ascii="Times New Roman" w:eastAsia="Batang" w:hAnsi="Times New Roman" w:cs="Times New Roman"/>
          <w:kern w:val="0"/>
          <w:sz w:val="28"/>
          <w:szCs w:val="28"/>
          <w:lang w:eastAsia="ko-KR"/>
        </w:rPr>
        <w:t xml:space="preserve"> </w:t>
      </w:r>
      <w:r w:rsidR="000B3F0C" w:rsidRPr="000B3F0C">
        <w:rPr>
          <w:rFonts w:ascii="Times New Roman" w:eastAsia="Batang" w:hAnsi="Times New Roman" w:cs="Times New Roman"/>
          <w:kern w:val="0"/>
          <w:sz w:val="28"/>
          <w:szCs w:val="28"/>
          <w:lang w:eastAsia="ko-KR"/>
        </w:rPr>
        <w:t>Чебоксары</w:t>
      </w:r>
      <w:r w:rsidR="00B74245" w:rsidRPr="00B74245">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0B3F0C" w:rsidRPr="000B3F0C">
        <w:rPr>
          <w:rFonts w:ascii="Times New Roman" w:hAnsi="Times New Roman" w:cs="Times New Roman"/>
          <w:sz w:val="28"/>
          <w:szCs w:val="28"/>
        </w:rPr>
        <w:t>0115300020014000136</w:t>
      </w:r>
      <w:r w:rsidR="00623B7B" w:rsidRPr="00EC3B5B">
        <w:rPr>
          <w:rFonts w:ascii="Times New Roman" w:eastAsia="Batang" w:hAnsi="Times New Roman" w:cs="Times New Roman"/>
          <w:kern w:val="0"/>
          <w:sz w:val="28"/>
          <w:szCs w:val="28"/>
          <w:lang w:eastAsia="ko-KR"/>
        </w:rPr>
        <w:t>).</w:t>
      </w:r>
    </w:p>
    <w:p w:rsidR="000B3F0C" w:rsidRDefault="00EC3B5B"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Заявитель в своей жалобе</w:t>
      </w:r>
      <w:r w:rsidR="00085C1B">
        <w:rPr>
          <w:rFonts w:ascii="Times New Roman" w:eastAsia="Batang" w:hAnsi="Times New Roman" w:cs="Times New Roman"/>
          <w:kern w:val="0"/>
          <w:sz w:val="28"/>
          <w:szCs w:val="28"/>
          <w:lang w:eastAsia="ko-KR"/>
        </w:rPr>
        <w:t xml:space="preserve"> сообщает </w:t>
      </w:r>
      <w:proofErr w:type="gramStart"/>
      <w:r w:rsidR="00085C1B">
        <w:rPr>
          <w:rFonts w:ascii="Times New Roman" w:eastAsia="Batang" w:hAnsi="Times New Roman" w:cs="Times New Roman"/>
          <w:kern w:val="0"/>
          <w:sz w:val="28"/>
          <w:szCs w:val="28"/>
          <w:lang w:eastAsia="ko-KR"/>
        </w:rPr>
        <w:t>о</w:t>
      </w:r>
      <w:r>
        <w:rPr>
          <w:rFonts w:ascii="Times New Roman" w:eastAsia="Batang" w:hAnsi="Times New Roman" w:cs="Times New Roman"/>
          <w:kern w:val="0"/>
          <w:sz w:val="28"/>
          <w:szCs w:val="28"/>
          <w:lang w:eastAsia="ko-KR"/>
        </w:rPr>
        <w:t xml:space="preserve"> </w:t>
      </w:r>
      <w:r w:rsidR="00085C1B">
        <w:rPr>
          <w:rFonts w:ascii="Times New Roman" w:eastAsia="Batang" w:hAnsi="Times New Roman" w:cs="Times New Roman"/>
          <w:kern w:val="0"/>
          <w:sz w:val="28"/>
          <w:szCs w:val="28"/>
          <w:lang w:eastAsia="ko-KR"/>
        </w:rPr>
        <w:t>несогласии</w:t>
      </w:r>
      <w:r w:rsidRPr="00EC3B5B">
        <w:rPr>
          <w:rFonts w:ascii="Times New Roman" w:eastAsia="Batang" w:hAnsi="Times New Roman" w:cs="Times New Roman"/>
          <w:kern w:val="0"/>
          <w:sz w:val="28"/>
          <w:szCs w:val="28"/>
          <w:lang w:eastAsia="ko-KR"/>
        </w:rPr>
        <w:t xml:space="preserve"> с отказом в допуске </w:t>
      </w:r>
      <w:r w:rsidR="00085C1B">
        <w:rPr>
          <w:rFonts w:ascii="Times New Roman" w:eastAsia="Batang" w:hAnsi="Times New Roman" w:cs="Times New Roman"/>
          <w:kern w:val="0"/>
          <w:sz w:val="28"/>
          <w:szCs w:val="28"/>
          <w:lang w:eastAsia="ko-KR"/>
        </w:rPr>
        <w:t xml:space="preserve">его </w:t>
      </w:r>
      <w:r w:rsidRPr="00EC3B5B">
        <w:rPr>
          <w:rFonts w:ascii="Times New Roman" w:eastAsia="Batang" w:hAnsi="Times New Roman" w:cs="Times New Roman"/>
          <w:kern w:val="0"/>
          <w:sz w:val="28"/>
          <w:szCs w:val="28"/>
          <w:lang w:eastAsia="ko-KR"/>
        </w:rPr>
        <w:t xml:space="preserve">к участию </w:t>
      </w:r>
      <w:r w:rsidR="00133E3D">
        <w:rPr>
          <w:rFonts w:ascii="Times New Roman" w:eastAsia="Batang" w:hAnsi="Times New Roman" w:cs="Times New Roman"/>
          <w:kern w:val="0"/>
          <w:sz w:val="28"/>
          <w:szCs w:val="28"/>
          <w:lang w:eastAsia="ko-KR"/>
        </w:rPr>
        <w:t>в электронном аукционе</w:t>
      </w:r>
      <w:proofErr w:type="gramEnd"/>
      <w:r w:rsidR="00AF061B">
        <w:rPr>
          <w:rFonts w:ascii="Times New Roman" w:eastAsia="Batang" w:hAnsi="Times New Roman" w:cs="Times New Roman"/>
          <w:kern w:val="0"/>
          <w:sz w:val="28"/>
          <w:szCs w:val="28"/>
          <w:lang w:eastAsia="ko-KR"/>
        </w:rPr>
        <w:t xml:space="preserve"> на основании</w:t>
      </w:r>
      <w:r>
        <w:rPr>
          <w:rFonts w:ascii="Times New Roman" w:eastAsia="Batang" w:hAnsi="Times New Roman" w:cs="Times New Roman"/>
          <w:kern w:val="0"/>
          <w:sz w:val="28"/>
          <w:szCs w:val="28"/>
          <w:lang w:eastAsia="ko-KR"/>
        </w:rPr>
        <w:t xml:space="preserve"> ч. </w:t>
      </w:r>
      <w:r w:rsidR="00AF061B">
        <w:rPr>
          <w:rFonts w:ascii="Times New Roman" w:eastAsia="Batang" w:hAnsi="Times New Roman" w:cs="Times New Roman"/>
          <w:kern w:val="0"/>
          <w:sz w:val="28"/>
          <w:szCs w:val="28"/>
          <w:lang w:eastAsia="ko-KR"/>
        </w:rPr>
        <w:t>3 ст. 66</w:t>
      </w:r>
      <w:r>
        <w:rPr>
          <w:rFonts w:ascii="Times New Roman" w:eastAsia="Batang" w:hAnsi="Times New Roman" w:cs="Times New Roman"/>
          <w:kern w:val="0"/>
          <w:sz w:val="28"/>
          <w:szCs w:val="28"/>
          <w:lang w:eastAsia="ko-KR"/>
        </w:rPr>
        <w:t xml:space="preserve"> Закона о </w:t>
      </w:r>
      <w:r w:rsidR="00AF061B">
        <w:rPr>
          <w:rFonts w:ascii="Times New Roman" w:eastAsia="Batang" w:hAnsi="Times New Roman" w:cs="Times New Roman"/>
          <w:kern w:val="0"/>
          <w:sz w:val="28"/>
          <w:szCs w:val="28"/>
          <w:lang w:eastAsia="ko-KR"/>
        </w:rPr>
        <w:t>контрактной системе</w:t>
      </w:r>
      <w:r>
        <w:rPr>
          <w:rFonts w:ascii="Times New Roman" w:eastAsia="Batang" w:hAnsi="Times New Roman" w:cs="Times New Roman"/>
          <w:kern w:val="0"/>
          <w:sz w:val="28"/>
          <w:szCs w:val="28"/>
          <w:lang w:eastAsia="ko-KR"/>
        </w:rPr>
        <w:t xml:space="preserve">. </w:t>
      </w:r>
      <w:r w:rsidRPr="00EC3B5B">
        <w:rPr>
          <w:rFonts w:ascii="Times New Roman" w:eastAsia="Batang" w:hAnsi="Times New Roman" w:cs="Times New Roman"/>
          <w:kern w:val="0"/>
          <w:sz w:val="28"/>
          <w:szCs w:val="28"/>
          <w:lang w:eastAsia="ko-KR"/>
        </w:rPr>
        <w:t xml:space="preserve">Считает, </w:t>
      </w:r>
      <w:r w:rsidR="00B74245">
        <w:rPr>
          <w:rFonts w:ascii="Times New Roman" w:eastAsia="Batang" w:hAnsi="Times New Roman" w:cs="Times New Roman"/>
          <w:kern w:val="0"/>
          <w:sz w:val="28"/>
          <w:szCs w:val="28"/>
          <w:lang w:eastAsia="ko-KR"/>
        </w:rPr>
        <w:t xml:space="preserve">что </w:t>
      </w:r>
      <w:r w:rsidR="00B74245" w:rsidRPr="00B74245">
        <w:rPr>
          <w:rFonts w:ascii="Times New Roman" w:eastAsia="Batang" w:hAnsi="Times New Roman" w:cs="Times New Roman"/>
          <w:kern w:val="0"/>
          <w:sz w:val="28"/>
          <w:szCs w:val="28"/>
          <w:lang w:eastAsia="ko-KR"/>
        </w:rPr>
        <w:t>первая часть заявки на участие в электронном аукционе должна содержать только согласие на выполнение работ на условиях, предусмотренных документацией об открытом аукционе в электронной форме.</w:t>
      </w:r>
      <w:r w:rsidR="000B3F0C">
        <w:rPr>
          <w:rFonts w:ascii="Times New Roman" w:eastAsia="Batang" w:hAnsi="Times New Roman" w:cs="Times New Roman"/>
          <w:kern w:val="0"/>
          <w:sz w:val="28"/>
          <w:szCs w:val="28"/>
          <w:lang w:eastAsia="ko-KR"/>
        </w:rPr>
        <w:t xml:space="preserve"> </w:t>
      </w:r>
    </w:p>
    <w:p w:rsidR="00B74245" w:rsidRPr="00B74245" w:rsidRDefault="000B3F0C"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Наряду с этим, утверждает, чт</w:t>
      </w:r>
      <w:proofErr w:type="gramStart"/>
      <w:r>
        <w:rPr>
          <w:rFonts w:ascii="Times New Roman" w:eastAsia="Batang" w:hAnsi="Times New Roman" w:cs="Times New Roman"/>
          <w:kern w:val="0"/>
          <w:sz w:val="28"/>
          <w:szCs w:val="28"/>
          <w:lang w:eastAsia="ko-KR"/>
        </w:rPr>
        <w:t>о ООО</w:t>
      </w:r>
      <w:proofErr w:type="gramEnd"/>
      <w:r>
        <w:rPr>
          <w:rFonts w:ascii="Times New Roman" w:eastAsia="Batang" w:hAnsi="Times New Roman" w:cs="Times New Roman"/>
          <w:kern w:val="0"/>
          <w:sz w:val="28"/>
          <w:szCs w:val="28"/>
          <w:lang w:eastAsia="ko-KR"/>
        </w:rPr>
        <w:t xml:space="preserve"> «</w:t>
      </w:r>
      <w:proofErr w:type="spellStart"/>
      <w:r w:rsidRPr="000B3F0C">
        <w:rPr>
          <w:rFonts w:ascii="Times New Roman" w:eastAsia="Batang" w:hAnsi="Times New Roman" w:cs="Times New Roman"/>
          <w:kern w:val="0"/>
          <w:sz w:val="28"/>
          <w:szCs w:val="28"/>
          <w:lang w:eastAsia="ko-KR"/>
        </w:rPr>
        <w:t>Трансэнерго</w:t>
      </w:r>
      <w:proofErr w:type="spellEnd"/>
      <w:r w:rsidRPr="000B3F0C">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в своей заявке указало наименование места происхождения товара и товарные знаки. </w:t>
      </w:r>
    </w:p>
    <w:p w:rsidR="00B74245" w:rsidRDefault="00C73E35"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C73E35">
        <w:rPr>
          <w:rFonts w:ascii="Times New Roman" w:eastAsia="Batang" w:hAnsi="Times New Roman" w:cs="Times New Roman"/>
          <w:kern w:val="0"/>
          <w:sz w:val="28"/>
          <w:szCs w:val="28"/>
          <w:lang w:eastAsia="ko-KR"/>
        </w:rPr>
        <w:t>Представител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w:t>
      </w:r>
      <w:r w:rsidR="008A3EF1">
        <w:rPr>
          <w:rFonts w:ascii="Times New Roman" w:eastAsia="Batang" w:hAnsi="Times New Roman" w:cs="Times New Roman"/>
          <w:kern w:val="0"/>
          <w:sz w:val="28"/>
          <w:szCs w:val="28"/>
          <w:lang w:eastAsia="ko-KR"/>
        </w:rPr>
        <w:t xml:space="preserve">и уполномоченного органа </w:t>
      </w:r>
      <w:r w:rsidRPr="00C73E35">
        <w:rPr>
          <w:rFonts w:ascii="Times New Roman" w:eastAsia="Batang" w:hAnsi="Times New Roman" w:cs="Times New Roman"/>
          <w:kern w:val="0"/>
          <w:sz w:val="28"/>
          <w:szCs w:val="28"/>
          <w:lang w:eastAsia="ko-KR"/>
        </w:rPr>
        <w:t xml:space="preserve">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счита</w:t>
      </w:r>
      <w:r w:rsidR="00B74245">
        <w:rPr>
          <w:rFonts w:ascii="Times New Roman" w:eastAsia="Batang" w:hAnsi="Times New Roman" w:cs="Times New Roman"/>
          <w:kern w:val="0"/>
          <w:sz w:val="28"/>
          <w:szCs w:val="28"/>
          <w:lang w:eastAsia="ko-KR"/>
        </w:rPr>
        <w:t>ют</w:t>
      </w:r>
      <w:r w:rsidRPr="00C73E35">
        <w:rPr>
          <w:rFonts w:ascii="Times New Roman" w:eastAsia="Batang" w:hAnsi="Times New Roman" w:cs="Times New Roman"/>
          <w:kern w:val="0"/>
          <w:sz w:val="28"/>
          <w:szCs w:val="28"/>
          <w:lang w:eastAsia="ko-KR"/>
        </w:rPr>
        <w:t>, что заявк</w:t>
      </w:r>
      <w:proofErr w:type="gramStart"/>
      <w:r w:rsidRPr="00C73E35">
        <w:rPr>
          <w:rFonts w:ascii="Times New Roman" w:eastAsia="Batang" w:hAnsi="Times New Roman" w:cs="Times New Roman"/>
          <w:kern w:val="0"/>
          <w:sz w:val="28"/>
          <w:szCs w:val="28"/>
          <w:lang w:eastAsia="ko-KR"/>
        </w:rPr>
        <w:t xml:space="preserve">а </w:t>
      </w:r>
      <w:r w:rsidR="00B74245" w:rsidRPr="00B74245">
        <w:rPr>
          <w:rFonts w:ascii="Times New Roman" w:eastAsia="Times New Roman" w:hAnsi="Times New Roman" w:cs="Times New Roman"/>
          <w:color w:val="000000"/>
          <w:kern w:val="0"/>
          <w:sz w:val="28"/>
          <w:szCs w:val="28"/>
          <w:lang w:eastAsia="ru-RU"/>
        </w:rPr>
        <w:t>ООО</w:t>
      </w:r>
      <w:proofErr w:type="gramEnd"/>
      <w:r w:rsidR="00B74245" w:rsidRPr="00B74245">
        <w:rPr>
          <w:rFonts w:ascii="Times New Roman" w:eastAsia="Times New Roman" w:hAnsi="Times New Roman" w:cs="Times New Roman"/>
          <w:color w:val="000000"/>
          <w:kern w:val="0"/>
          <w:sz w:val="28"/>
          <w:szCs w:val="28"/>
          <w:lang w:eastAsia="ru-RU"/>
        </w:rPr>
        <w:t xml:space="preserve"> «</w:t>
      </w:r>
      <w:proofErr w:type="spellStart"/>
      <w:r w:rsidR="000B3F0C" w:rsidRPr="000B3F0C">
        <w:rPr>
          <w:rFonts w:ascii="Times New Roman" w:eastAsia="Batang" w:hAnsi="Times New Roman" w:cs="Times New Roman"/>
          <w:kern w:val="0"/>
          <w:sz w:val="28"/>
          <w:szCs w:val="28"/>
          <w:lang w:eastAsia="ko-KR"/>
        </w:rPr>
        <w:t>Трансэнерго</w:t>
      </w:r>
      <w:proofErr w:type="spellEnd"/>
      <w:r w:rsidR="00B74245" w:rsidRPr="00B74245">
        <w:rPr>
          <w:rFonts w:ascii="Times New Roman" w:eastAsia="Times New Roman" w:hAnsi="Times New Roman" w:cs="Times New Roman"/>
          <w:color w:val="000000"/>
          <w:kern w:val="0"/>
          <w:sz w:val="28"/>
          <w:szCs w:val="28"/>
          <w:lang w:eastAsia="ru-RU"/>
        </w:rPr>
        <w:t>» по основаниям, указанным в протоколе рассмотрения первых частей заявок, отклонена обоснованно</w:t>
      </w:r>
      <w:r w:rsidR="00B74245">
        <w:rPr>
          <w:rFonts w:ascii="Times New Roman" w:eastAsia="Times New Roman" w:hAnsi="Times New Roman" w:cs="Times New Roman"/>
          <w:color w:val="000000"/>
          <w:kern w:val="0"/>
          <w:sz w:val="28"/>
          <w:szCs w:val="28"/>
          <w:lang w:eastAsia="ru-RU"/>
        </w:rPr>
        <w:t>.</w:t>
      </w: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государственных и муниципальных нужд приходит к следующему.</w:t>
      </w:r>
    </w:p>
    <w:p w:rsidR="007C3E2B"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Заказчиком объявленных работ являет</w:t>
      </w:r>
      <w:r w:rsidRPr="007C3E2B">
        <w:rPr>
          <w:rFonts w:ascii="Times New Roman" w:eastAsia="Batang" w:hAnsi="Times New Roman" w:cs="Times New Roman"/>
          <w:kern w:val="0"/>
          <w:sz w:val="28"/>
          <w:szCs w:val="28"/>
          <w:lang w:eastAsia="ko-KR"/>
        </w:rPr>
        <w:t>ся</w:t>
      </w:r>
      <w:r w:rsidRPr="007C3E2B">
        <w:rPr>
          <w:rFonts w:ascii="Times New Roman" w:hAnsi="Times New Roman" w:cs="Times New Roman"/>
          <w:sz w:val="28"/>
          <w:szCs w:val="28"/>
        </w:rPr>
        <w:t xml:space="preserve"> Муниципальное бюджетное учреждение "Управление жилищным фондом города Чебоксары".</w:t>
      </w:r>
    </w:p>
    <w:p w:rsidR="00C541B1" w:rsidRPr="00C541B1" w:rsidRDefault="007C3E2B"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hAnsi="Times New Roman" w:cs="Times New Roman"/>
          <w:sz w:val="28"/>
          <w:szCs w:val="28"/>
        </w:rPr>
        <w:t>У</w:t>
      </w:r>
      <w:r w:rsidRPr="007C3E2B">
        <w:rPr>
          <w:rFonts w:ascii="Times New Roman" w:hAnsi="Times New Roman" w:cs="Times New Roman"/>
          <w:sz w:val="28"/>
          <w:szCs w:val="28"/>
        </w:rPr>
        <w:t>полномоченн</w:t>
      </w:r>
      <w:r>
        <w:rPr>
          <w:rFonts w:ascii="Times New Roman" w:hAnsi="Times New Roman" w:cs="Times New Roman"/>
          <w:sz w:val="28"/>
          <w:szCs w:val="28"/>
        </w:rPr>
        <w:t>ым</w:t>
      </w:r>
      <w:r w:rsidRPr="007C3E2B">
        <w:rPr>
          <w:rFonts w:ascii="Times New Roman" w:hAnsi="Times New Roman" w:cs="Times New Roman"/>
          <w:sz w:val="28"/>
          <w:szCs w:val="28"/>
        </w:rPr>
        <w:t xml:space="preserve"> орган</w:t>
      </w:r>
      <w:r>
        <w:rPr>
          <w:rFonts w:ascii="Times New Roman" w:hAnsi="Times New Roman" w:cs="Times New Roman"/>
          <w:sz w:val="28"/>
          <w:szCs w:val="28"/>
        </w:rPr>
        <w:t>ом</w:t>
      </w:r>
      <w:r w:rsidRPr="007C3E2B">
        <w:rPr>
          <w:rFonts w:ascii="Times New Roman" w:hAnsi="Times New Roman" w:cs="Times New Roman"/>
          <w:sz w:val="28"/>
          <w:szCs w:val="28"/>
        </w:rPr>
        <w:t xml:space="preserve">  - Чебоксарск</w:t>
      </w:r>
      <w:r>
        <w:rPr>
          <w:rFonts w:ascii="Times New Roman" w:hAnsi="Times New Roman" w:cs="Times New Roman"/>
          <w:sz w:val="28"/>
          <w:szCs w:val="28"/>
        </w:rPr>
        <w:t xml:space="preserve">им </w:t>
      </w:r>
      <w:r w:rsidR="00DE6E38">
        <w:rPr>
          <w:rFonts w:ascii="Times New Roman" w:hAnsi="Times New Roman" w:cs="Times New Roman"/>
          <w:sz w:val="28"/>
          <w:szCs w:val="28"/>
        </w:rPr>
        <w:t>г</w:t>
      </w:r>
      <w:r w:rsidRPr="007C3E2B">
        <w:rPr>
          <w:rFonts w:ascii="Times New Roman" w:hAnsi="Times New Roman" w:cs="Times New Roman"/>
          <w:sz w:val="28"/>
          <w:szCs w:val="28"/>
        </w:rPr>
        <w:t>ородск</w:t>
      </w:r>
      <w:r>
        <w:rPr>
          <w:rFonts w:ascii="Times New Roman" w:hAnsi="Times New Roman" w:cs="Times New Roman"/>
          <w:sz w:val="28"/>
          <w:szCs w:val="28"/>
        </w:rPr>
        <w:t>им</w:t>
      </w:r>
      <w:r w:rsidRPr="007C3E2B">
        <w:rPr>
          <w:rFonts w:ascii="Times New Roman" w:hAnsi="Times New Roman" w:cs="Times New Roman"/>
          <w:sz w:val="28"/>
          <w:szCs w:val="28"/>
        </w:rPr>
        <w:t xml:space="preserve"> комитет</w:t>
      </w:r>
      <w:r>
        <w:rPr>
          <w:rFonts w:ascii="Times New Roman" w:hAnsi="Times New Roman" w:cs="Times New Roman"/>
          <w:sz w:val="28"/>
          <w:szCs w:val="28"/>
        </w:rPr>
        <w:t xml:space="preserve">ом  по управлению </w:t>
      </w:r>
      <w:r w:rsidRPr="007C3E2B">
        <w:rPr>
          <w:rFonts w:ascii="Times New Roman" w:hAnsi="Times New Roman" w:cs="Times New Roman"/>
          <w:sz w:val="28"/>
          <w:szCs w:val="28"/>
        </w:rPr>
        <w:t>имуществом</w:t>
      </w:r>
      <w:r w:rsidRPr="007C3E2B">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20.03</w:t>
      </w:r>
      <w:r w:rsidR="00664526" w:rsidRPr="007C3E2B">
        <w:rPr>
          <w:rFonts w:ascii="Times New Roman" w:eastAsia="Batang" w:hAnsi="Times New Roman" w:cs="Times New Roman"/>
          <w:kern w:val="0"/>
          <w:sz w:val="28"/>
          <w:szCs w:val="28"/>
          <w:lang w:eastAsia="ko-KR"/>
        </w:rPr>
        <w:t>.201</w:t>
      </w:r>
      <w:r w:rsidR="00800244" w:rsidRPr="007C3E2B">
        <w:rPr>
          <w:rFonts w:ascii="Times New Roman" w:eastAsia="Batang" w:hAnsi="Times New Roman" w:cs="Times New Roman"/>
          <w:kern w:val="0"/>
          <w:sz w:val="28"/>
          <w:szCs w:val="28"/>
          <w:lang w:eastAsia="ko-KR"/>
        </w:rPr>
        <w:t>4</w:t>
      </w:r>
      <w:r w:rsidR="00C541B1" w:rsidRPr="007C3E2B">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7C3E2B">
        <w:rPr>
          <w:rFonts w:ascii="Times New Roman" w:eastAsia="Batang" w:hAnsi="Times New Roman" w:cs="Times New Roman"/>
          <w:kern w:val="0"/>
          <w:sz w:val="28"/>
          <w:szCs w:val="28"/>
          <w:lang w:val="en-US" w:eastAsia="ko-KR"/>
        </w:rPr>
        <w:t>zakupki</w:t>
      </w:r>
      <w:proofErr w:type="spellEnd"/>
      <w:r w:rsidR="00C541B1" w:rsidRPr="007C3E2B">
        <w:rPr>
          <w:rFonts w:ascii="Times New Roman" w:eastAsia="Batang" w:hAnsi="Times New Roman" w:cs="Times New Roman"/>
          <w:kern w:val="0"/>
          <w:sz w:val="28"/>
          <w:szCs w:val="28"/>
          <w:lang w:eastAsia="ko-KR"/>
        </w:rPr>
        <w:t>.</w:t>
      </w:r>
      <w:proofErr w:type="spellStart"/>
      <w:r w:rsidR="00C541B1" w:rsidRPr="007C3E2B">
        <w:rPr>
          <w:rFonts w:ascii="Times New Roman" w:eastAsia="Batang" w:hAnsi="Times New Roman" w:cs="Times New Roman"/>
          <w:kern w:val="0"/>
          <w:sz w:val="28"/>
          <w:szCs w:val="28"/>
          <w:lang w:val="en-US" w:eastAsia="ko-KR"/>
        </w:rPr>
        <w:t>gov</w:t>
      </w:r>
      <w:proofErr w:type="spellEnd"/>
      <w:r w:rsidR="00C541B1" w:rsidRPr="007C3E2B">
        <w:rPr>
          <w:rFonts w:ascii="Times New Roman" w:eastAsia="Batang" w:hAnsi="Times New Roman" w:cs="Times New Roman"/>
          <w:kern w:val="0"/>
          <w:sz w:val="28"/>
          <w:szCs w:val="28"/>
          <w:lang w:eastAsia="ko-KR"/>
        </w:rPr>
        <w:t>.</w:t>
      </w:r>
      <w:proofErr w:type="spellStart"/>
      <w:r w:rsidR="00C541B1" w:rsidRPr="007C3E2B">
        <w:rPr>
          <w:rFonts w:ascii="Times New Roman" w:eastAsia="Batang" w:hAnsi="Times New Roman" w:cs="Times New Roman"/>
          <w:kern w:val="0"/>
          <w:sz w:val="28"/>
          <w:szCs w:val="28"/>
          <w:lang w:val="en-US" w:eastAsia="ko-KR"/>
        </w:rPr>
        <w:t>ru</w:t>
      </w:r>
      <w:proofErr w:type="spellEnd"/>
      <w:r w:rsidR="00C541B1" w:rsidRPr="007C3E2B">
        <w:rPr>
          <w:rFonts w:ascii="Times New Roman" w:eastAsia="Batang" w:hAnsi="Times New Roman" w:cs="Times New Roman"/>
          <w:kern w:val="0"/>
          <w:sz w:val="28"/>
          <w:szCs w:val="28"/>
          <w:lang w:eastAsia="ko-KR"/>
        </w:rPr>
        <w:t xml:space="preserve"> размещено извещение</w:t>
      </w:r>
      <w:r w:rsidR="00C541B1" w:rsidRPr="00C541B1">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color w:val="000000"/>
          <w:kern w:val="0"/>
          <w:sz w:val="27"/>
          <w:szCs w:val="27"/>
          <w:lang w:eastAsia="ko-KR"/>
        </w:rPr>
        <w:t xml:space="preserve"> </w:t>
      </w:r>
      <w:r w:rsidRPr="007C3E2B">
        <w:rPr>
          <w:rFonts w:ascii="Times New Roman" w:hAnsi="Times New Roman" w:cs="Times New Roman"/>
          <w:sz w:val="28"/>
          <w:szCs w:val="28"/>
        </w:rPr>
        <w:t>0115300020014000136</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w:t>
      </w:r>
      <w:r w:rsidR="00A23669">
        <w:rPr>
          <w:rFonts w:ascii="Times New Roman" w:eastAsia="Batang" w:hAnsi="Times New Roman" w:cs="Times New Roman"/>
          <w:kern w:val="0"/>
          <w:sz w:val="28"/>
          <w:szCs w:val="28"/>
          <w:lang w:eastAsia="ko-KR"/>
        </w:rPr>
        <w:t xml:space="preserve"> на </w:t>
      </w:r>
      <w:r w:rsidRPr="007C3E2B">
        <w:rPr>
          <w:rFonts w:ascii="Times New Roman" w:eastAsia="Batang" w:hAnsi="Times New Roman" w:cs="Times New Roman"/>
          <w:kern w:val="0"/>
          <w:sz w:val="28"/>
          <w:szCs w:val="28"/>
          <w:lang w:eastAsia="ko-KR"/>
        </w:rPr>
        <w:t xml:space="preserve">выполнение работ по капитальному ремонту 5 (пяти) пассажирских лифтов г/п до 400 кг на 9 остановок в многоквартирном доме № 7/13 по пр. 9 Пятилетки, </w:t>
      </w:r>
      <w:proofErr w:type="spellStart"/>
      <w:r w:rsidRPr="007C3E2B">
        <w:rPr>
          <w:rFonts w:ascii="Times New Roman" w:eastAsia="Batang" w:hAnsi="Times New Roman" w:cs="Times New Roman"/>
          <w:kern w:val="0"/>
          <w:sz w:val="28"/>
          <w:szCs w:val="28"/>
          <w:lang w:eastAsia="ko-KR"/>
        </w:rPr>
        <w:t>г</w:t>
      </w:r>
      <w:proofErr w:type="gramStart"/>
      <w:r w:rsidRPr="007C3E2B">
        <w:rPr>
          <w:rFonts w:ascii="Times New Roman" w:eastAsia="Batang" w:hAnsi="Times New Roman" w:cs="Times New Roman"/>
          <w:kern w:val="0"/>
          <w:sz w:val="28"/>
          <w:szCs w:val="28"/>
          <w:lang w:eastAsia="ko-KR"/>
        </w:rPr>
        <w:t>.Ч</w:t>
      </w:r>
      <w:proofErr w:type="gramEnd"/>
      <w:r w:rsidRPr="007C3E2B">
        <w:rPr>
          <w:rFonts w:ascii="Times New Roman" w:eastAsia="Batang" w:hAnsi="Times New Roman" w:cs="Times New Roman"/>
          <w:kern w:val="0"/>
          <w:sz w:val="28"/>
          <w:szCs w:val="28"/>
          <w:lang w:eastAsia="ko-KR"/>
        </w:rPr>
        <w:t>ебоксары</w:t>
      </w:r>
      <w:proofErr w:type="spellEnd"/>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Pr="007C3E2B">
        <w:rPr>
          <w:rFonts w:ascii="Times New Roman" w:hAnsi="Times New Roman" w:cs="Times New Roman"/>
          <w:sz w:val="28"/>
          <w:szCs w:val="28"/>
        </w:rPr>
        <w:t>5</w:t>
      </w:r>
      <w:r>
        <w:rPr>
          <w:rFonts w:ascii="Times New Roman" w:hAnsi="Times New Roman" w:cs="Times New Roman"/>
          <w:sz w:val="28"/>
          <w:szCs w:val="28"/>
        </w:rPr>
        <w:t> </w:t>
      </w:r>
      <w:r w:rsidRPr="007C3E2B">
        <w:rPr>
          <w:rFonts w:ascii="Times New Roman" w:hAnsi="Times New Roman" w:cs="Times New Roman"/>
          <w:sz w:val="28"/>
          <w:szCs w:val="28"/>
        </w:rPr>
        <w:t>748</w:t>
      </w:r>
      <w:r>
        <w:rPr>
          <w:rFonts w:ascii="Times New Roman" w:hAnsi="Times New Roman" w:cs="Times New Roman"/>
          <w:sz w:val="28"/>
          <w:szCs w:val="28"/>
        </w:rPr>
        <w:t xml:space="preserve"> 381,</w:t>
      </w:r>
      <w:r w:rsidRPr="007C3E2B">
        <w:rPr>
          <w:rFonts w:ascii="Times New Roman" w:hAnsi="Times New Roman" w:cs="Times New Roman"/>
          <w:sz w:val="28"/>
          <w:szCs w:val="28"/>
        </w:rPr>
        <w:t>95</w:t>
      </w:r>
      <w:r w:rsidR="00A23669" w:rsidRPr="00A23669">
        <w:rPr>
          <w:rFonts w:ascii="Times New Roman" w:hAnsi="Times New Roman" w:cs="Times New Roman"/>
          <w:sz w:val="28"/>
          <w:szCs w:val="28"/>
        </w:rPr>
        <w:t xml:space="preserve"> </w:t>
      </w:r>
      <w:r w:rsidR="00C541B1" w:rsidRPr="00664526">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протоколу </w:t>
      </w:r>
      <w:r w:rsidRPr="00A23669">
        <w:rPr>
          <w:rFonts w:ascii="Times New Roman" w:eastAsia="Calibri" w:hAnsi="Times New Roman" w:cs="Times New Roman"/>
          <w:kern w:val="1"/>
          <w:sz w:val="28"/>
          <w:szCs w:val="28"/>
          <w:lang w:eastAsia="hi-IN" w:bidi="hi-IN"/>
        </w:rPr>
        <w:t xml:space="preserve">рассмотрения заявок на участие в </w:t>
      </w:r>
      <w:r w:rsidR="007C3E2B">
        <w:rPr>
          <w:rFonts w:ascii="Times New Roman" w:eastAsia="Calibri" w:hAnsi="Times New Roman" w:cs="Times New Roman"/>
          <w:kern w:val="1"/>
          <w:sz w:val="28"/>
          <w:szCs w:val="28"/>
          <w:lang w:eastAsia="hi-IN" w:bidi="hi-IN"/>
        </w:rPr>
        <w:t>электронном аукционе от 07.04.2014 подано 5 заявок</w:t>
      </w:r>
      <w:r w:rsidRPr="00A23669">
        <w:rPr>
          <w:rFonts w:ascii="Times New Roman" w:eastAsia="Calibri" w:hAnsi="Times New Roman" w:cs="Times New Roman"/>
          <w:kern w:val="1"/>
          <w:sz w:val="28"/>
          <w:szCs w:val="28"/>
          <w:lang w:eastAsia="hi-IN" w:bidi="hi-IN"/>
        </w:rPr>
        <w:t>. По результатам ра</w:t>
      </w:r>
      <w:r>
        <w:rPr>
          <w:rFonts w:ascii="Times New Roman" w:eastAsia="Calibri" w:hAnsi="Times New Roman" w:cs="Times New Roman"/>
          <w:kern w:val="1"/>
          <w:sz w:val="28"/>
          <w:szCs w:val="28"/>
          <w:lang w:eastAsia="hi-IN" w:bidi="hi-IN"/>
        </w:rPr>
        <w:t>ссмотрения первых частей заявок,</w:t>
      </w:r>
      <w:r w:rsidRPr="00A23669">
        <w:rPr>
          <w:rFonts w:ascii="Times New Roman" w:eastAsia="Calibri" w:hAnsi="Times New Roman" w:cs="Times New Roman"/>
          <w:kern w:val="1"/>
          <w:sz w:val="28"/>
          <w:szCs w:val="28"/>
          <w:lang w:eastAsia="hi-IN" w:bidi="hi-IN"/>
        </w:rPr>
        <w:t xml:space="preserve"> заявк</w:t>
      </w:r>
      <w:r w:rsidR="007C3E2B">
        <w:rPr>
          <w:rFonts w:ascii="Times New Roman" w:eastAsia="Calibri" w:hAnsi="Times New Roman" w:cs="Times New Roman"/>
          <w:kern w:val="1"/>
          <w:sz w:val="28"/>
          <w:szCs w:val="28"/>
          <w:lang w:eastAsia="hi-IN" w:bidi="hi-IN"/>
        </w:rPr>
        <w:t>а участника №1</w:t>
      </w:r>
      <w:r>
        <w:rPr>
          <w:rFonts w:ascii="Times New Roman" w:eastAsia="Calibri" w:hAnsi="Times New Roman" w:cs="Times New Roman"/>
          <w:kern w:val="1"/>
          <w:sz w:val="28"/>
          <w:szCs w:val="28"/>
          <w:lang w:eastAsia="hi-IN" w:bidi="hi-IN"/>
        </w:rPr>
        <w:t xml:space="preserve"> (ООО «</w:t>
      </w:r>
      <w:proofErr w:type="spellStart"/>
      <w:r w:rsidR="007C3E2B" w:rsidRPr="007C3E2B">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w:t>
      </w:r>
      <w:r w:rsidRPr="00A23669">
        <w:rPr>
          <w:rFonts w:ascii="Times New Roman" w:eastAsia="Calibri" w:hAnsi="Times New Roman" w:cs="Times New Roman"/>
          <w:kern w:val="1"/>
          <w:sz w:val="28"/>
          <w:szCs w:val="28"/>
          <w:lang w:eastAsia="hi-IN" w:bidi="hi-IN"/>
        </w:rPr>
        <w:t xml:space="preserve"> не допущен</w:t>
      </w:r>
      <w:r>
        <w:rPr>
          <w:rFonts w:ascii="Times New Roman" w:eastAsia="Calibri" w:hAnsi="Times New Roman" w:cs="Times New Roman"/>
          <w:kern w:val="1"/>
          <w:sz w:val="28"/>
          <w:szCs w:val="28"/>
          <w:lang w:eastAsia="hi-IN" w:bidi="hi-IN"/>
        </w:rPr>
        <w:t>а</w:t>
      </w:r>
      <w:r w:rsidRPr="00A23669">
        <w:rPr>
          <w:rFonts w:ascii="Times New Roman" w:eastAsia="Calibri" w:hAnsi="Times New Roman" w:cs="Times New Roman"/>
          <w:kern w:val="1"/>
          <w:sz w:val="28"/>
          <w:szCs w:val="28"/>
          <w:lang w:eastAsia="hi-IN" w:bidi="hi-IN"/>
        </w:rPr>
        <w:t xml:space="preserve">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лектронном аукционе.</w:t>
      </w:r>
      <w:r>
        <w:rPr>
          <w:rFonts w:ascii="Times New Roman" w:eastAsia="Calibri" w:hAnsi="Times New Roman" w:cs="Times New Roman"/>
          <w:kern w:val="1"/>
          <w:sz w:val="28"/>
          <w:szCs w:val="28"/>
          <w:lang w:eastAsia="hi-IN" w:bidi="hi-IN"/>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Основанием для отказа</w:t>
      </w:r>
      <w:r w:rsidR="00DE6E38">
        <w:rPr>
          <w:rFonts w:ascii="Times New Roman" w:eastAsia="Calibri" w:hAnsi="Times New Roman" w:cs="Times New Roman"/>
          <w:kern w:val="1"/>
          <w:sz w:val="28"/>
          <w:szCs w:val="28"/>
          <w:lang w:eastAsia="hi-IN" w:bidi="hi-IN"/>
        </w:rPr>
        <w:t xml:space="preserve"> в допуске </w:t>
      </w:r>
      <w:r w:rsidRPr="00A23669">
        <w:rPr>
          <w:rFonts w:ascii="Times New Roman" w:eastAsia="Calibri" w:hAnsi="Times New Roman" w:cs="Times New Roman"/>
          <w:kern w:val="1"/>
          <w:sz w:val="28"/>
          <w:szCs w:val="28"/>
          <w:lang w:eastAsia="hi-IN" w:bidi="hi-IN"/>
        </w:rPr>
        <w:t xml:space="preserve"> </w:t>
      </w:r>
      <w:r w:rsidR="007C3E2B">
        <w:rPr>
          <w:rFonts w:ascii="Times New Roman" w:eastAsia="Calibri" w:hAnsi="Times New Roman" w:cs="Times New Roman"/>
          <w:kern w:val="1"/>
          <w:sz w:val="28"/>
          <w:szCs w:val="28"/>
          <w:lang w:eastAsia="hi-IN" w:bidi="hi-IN"/>
        </w:rPr>
        <w:t>участника №1</w:t>
      </w:r>
      <w:r w:rsidR="00344CA2">
        <w:rPr>
          <w:rFonts w:ascii="Times New Roman" w:eastAsia="Calibri" w:hAnsi="Times New Roman" w:cs="Times New Roman"/>
          <w:kern w:val="1"/>
          <w:sz w:val="28"/>
          <w:szCs w:val="28"/>
          <w:lang w:eastAsia="hi-IN" w:bidi="hi-IN"/>
        </w:rPr>
        <w:t xml:space="preserve"> (ООО «</w:t>
      </w:r>
      <w:proofErr w:type="spellStart"/>
      <w:r w:rsidR="007C3E2B" w:rsidRPr="007C3E2B">
        <w:rPr>
          <w:rFonts w:ascii="Times New Roman" w:eastAsia="Calibri" w:hAnsi="Times New Roman" w:cs="Times New Roman"/>
          <w:kern w:val="1"/>
          <w:sz w:val="28"/>
          <w:szCs w:val="28"/>
          <w:lang w:eastAsia="hi-IN" w:bidi="hi-IN"/>
        </w:rPr>
        <w:t>Трансэнерго</w:t>
      </w:r>
      <w:proofErr w:type="spellEnd"/>
      <w:r w:rsidR="00344CA2">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 xml:space="preserve">лектронном аукционе </w:t>
      </w:r>
      <w:r w:rsidR="00344CA2">
        <w:rPr>
          <w:rFonts w:ascii="Times New Roman" w:eastAsia="Calibri" w:hAnsi="Times New Roman" w:cs="Times New Roman"/>
          <w:kern w:val="1"/>
          <w:sz w:val="28"/>
          <w:szCs w:val="28"/>
          <w:lang w:eastAsia="hi-IN" w:bidi="hi-IN"/>
        </w:rPr>
        <w:t>является</w:t>
      </w:r>
      <w:r w:rsidRPr="00A23669">
        <w:rPr>
          <w:rFonts w:ascii="Times New Roman" w:eastAsia="Calibri" w:hAnsi="Times New Roman" w:cs="Times New Roman"/>
          <w:kern w:val="1"/>
          <w:sz w:val="28"/>
          <w:szCs w:val="28"/>
          <w:lang w:eastAsia="hi-IN" w:bidi="hi-IN"/>
        </w:rPr>
        <w:t xml:space="preserve"> несоответствие информации, предусмотренной частью 3 статьи 66 Закона о контрактной системе</w:t>
      </w:r>
      <w:r w:rsidR="007C3E2B">
        <w:rPr>
          <w:rFonts w:ascii="Times New Roman" w:eastAsia="Calibri" w:hAnsi="Times New Roman" w:cs="Times New Roman"/>
          <w:kern w:val="1"/>
          <w:sz w:val="28"/>
          <w:szCs w:val="28"/>
          <w:lang w:eastAsia="hi-IN" w:bidi="hi-IN"/>
        </w:rPr>
        <w:t xml:space="preserve"> и пункту 20 раздела </w:t>
      </w:r>
      <w:r w:rsidR="007C3E2B">
        <w:rPr>
          <w:rFonts w:ascii="Times New Roman" w:eastAsia="Calibri" w:hAnsi="Times New Roman" w:cs="Times New Roman"/>
          <w:kern w:val="1"/>
          <w:sz w:val="28"/>
          <w:szCs w:val="28"/>
          <w:lang w:val="en-US" w:eastAsia="hi-IN" w:bidi="hi-IN"/>
        </w:rPr>
        <w:t>X</w:t>
      </w:r>
      <w:r w:rsidR="007C3E2B">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sidRPr="00A23669">
        <w:rPr>
          <w:rFonts w:ascii="Times New Roman" w:eastAsia="Calibri" w:hAnsi="Times New Roman" w:cs="Times New Roman"/>
          <w:kern w:val="1"/>
          <w:sz w:val="28"/>
          <w:szCs w:val="28"/>
          <w:lang w:eastAsia="hi-IN" w:bidi="hi-IN"/>
        </w:rPr>
        <w:t xml:space="preserve">, требованиям </w:t>
      </w:r>
      <w:r w:rsidR="00A966E8">
        <w:rPr>
          <w:rFonts w:ascii="Times New Roman" w:eastAsia="Calibri" w:hAnsi="Times New Roman" w:cs="Times New Roman"/>
          <w:kern w:val="1"/>
          <w:sz w:val="28"/>
          <w:szCs w:val="28"/>
          <w:lang w:eastAsia="hi-IN" w:bidi="hi-IN"/>
        </w:rPr>
        <w:t>аукционной документации</w:t>
      </w:r>
      <w:r w:rsidRPr="00A23669">
        <w:rPr>
          <w:rFonts w:ascii="Times New Roman" w:eastAsia="Calibri" w:hAnsi="Times New Roman" w:cs="Times New Roman"/>
          <w:kern w:val="1"/>
          <w:sz w:val="28"/>
          <w:szCs w:val="28"/>
          <w:lang w:eastAsia="hi-IN" w:bidi="hi-IN"/>
        </w:rPr>
        <w:t>.</w:t>
      </w:r>
      <w:r w:rsidR="007C3E2B">
        <w:rPr>
          <w:rFonts w:ascii="Times New Roman" w:eastAsia="Calibri" w:hAnsi="Times New Roman" w:cs="Times New Roman"/>
          <w:kern w:val="1"/>
          <w:sz w:val="28"/>
          <w:szCs w:val="28"/>
          <w:lang w:eastAsia="hi-IN" w:bidi="hi-IN"/>
        </w:rPr>
        <w:t xml:space="preserve"> </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23669">
        <w:rPr>
          <w:rFonts w:ascii="Times New Roman" w:eastAsia="Calibri" w:hAnsi="Times New Roman" w:cs="Times New Roman"/>
          <w:kern w:val="1"/>
          <w:sz w:val="28"/>
          <w:szCs w:val="28"/>
          <w:lang w:eastAsia="hi-IN" w:bidi="hi-IN"/>
        </w:rPr>
        <w:t>документация</w:t>
      </w:r>
      <w:proofErr w:type="gramEnd"/>
      <w:r w:rsidRPr="00A2366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таком аукционе </w:t>
      </w:r>
      <w:r w:rsidR="00DE6E38">
        <w:rPr>
          <w:rFonts w:ascii="Times New Roman" w:eastAsia="Calibri" w:hAnsi="Times New Roman" w:cs="Times New Roman"/>
          <w:kern w:val="1"/>
          <w:sz w:val="28"/>
          <w:szCs w:val="28"/>
          <w:lang w:eastAsia="hi-IN" w:bidi="hi-IN"/>
        </w:rPr>
        <w:t>предусмотренными</w:t>
      </w:r>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hyperlink r:id="rId8" w:history="1">
        <w:r w:rsidRPr="00A23669">
          <w:rPr>
            <w:rStyle w:val="a7"/>
            <w:rFonts w:ascii="Times New Roman" w:eastAsia="Calibri" w:hAnsi="Times New Roman" w:cs="Times New Roman"/>
            <w:kern w:val="1"/>
            <w:sz w:val="28"/>
            <w:szCs w:val="28"/>
            <w:lang w:eastAsia="hi-IN" w:bidi="hi-IN"/>
          </w:rPr>
          <w:t>частями 3</w:t>
        </w:r>
      </w:hyperlink>
      <w:r w:rsidRPr="00A23669">
        <w:rPr>
          <w:rFonts w:ascii="Times New Roman" w:eastAsia="Calibri" w:hAnsi="Times New Roman" w:cs="Times New Roman"/>
          <w:kern w:val="1"/>
          <w:sz w:val="28"/>
          <w:szCs w:val="28"/>
          <w:lang w:eastAsia="hi-IN" w:bidi="hi-IN"/>
        </w:rPr>
        <w:t xml:space="preserve"> - </w:t>
      </w:r>
      <w:hyperlink r:id="rId9" w:history="1">
        <w:r w:rsidRPr="00A23669">
          <w:rPr>
            <w:rStyle w:val="a7"/>
            <w:rFonts w:ascii="Times New Roman" w:eastAsia="Calibri" w:hAnsi="Times New Roman" w:cs="Times New Roman"/>
            <w:kern w:val="1"/>
            <w:sz w:val="28"/>
            <w:szCs w:val="28"/>
            <w:lang w:eastAsia="hi-IN" w:bidi="hi-IN"/>
          </w:rPr>
          <w:t>6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 инструкцию по ее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заполнению.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При этом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не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допускается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установление </w:t>
      </w:r>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lastRenderedPageBreak/>
        <w:t>требований, влекущих за собой ограничение количества участников такого аукциона или ограничение доступа к участию в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A2366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1) </w:t>
      </w:r>
      <w:proofErr w:type="spellStart"/>
      <w:r w:rsidRPr="00A23669">
        <w:rPr>
          <w:rFonts w:ascii="Times New Roman" w:eastAsia="Calibri" w:hAnsi="Times New Roman" w:cs="Times New Roman"/>
          <w:kern w:val="1"/>
          <w:sz w:val="28"/>
          <w:szCs w:val="28"/>
          <w:lang w:eastAsia="hi-IN" w:bidi="hi-IN"/>
        </w:rPr>
        <w:t>непредоставления</w:t>
      </w:r>
      <w:proofErr w:type="spellEnd"/>
      <w:r w:rsidRPr="00A23669">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23669">
          <w:rPr>
            <w:rStyle w:val="a7"/>
            <w:rFonts w:ascii="Times New Roman" w:eastAsia="Calibri" w:hAnsi="Times New Roman" w:cs="Times New Roman"/>
            <w:kern w:val="1"/>
            <w:sz w:val="28"/>
            <w:szCs w:val="28"/>
            <w:lang w:eastAsia="hi-IN" w:bidi="hi-IN"/>
          </w:rPr>
          <w:t>частью 4</w:t>
        </w:r>
      </w:hyperlink>
      <w:r w:rsidRPr="00A2366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Pr>
          <w:rFonts w:ascii="Times New Roman" w:eastAsia="Calibri" w:hAnsi="Times New Roman" w:cs="Times New Roman"/>
          <w:kern w:val="1"/>
          <w:sz w:val="28"/>
          <w:szCs w:val="28"/>
          <w:lang w:eastAsia="hi-IN" w:bidi="hi-IN"/>
        </w:rPr>
        <w:t xml:space="preserve">, первая часть </w:t>
      </w:r>
      <w:r w:rsidR="009C4985">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A23669">
        <w:rPr>
          <w:rFonts w:ascii="Times New Roman" w:eastAsia="Calibri" w:hAnsi="Times New Roman" w:cs="Times New Roman"/>
          <w:kern w:val="1"/>
          <w:sz w:val="28"/>
          <w:szCs w:val="28"/>
          <w:lang w:eastAsia="hi-IN" w:bidi="hi-IN"/>
        </w:rPr>
        <w:t>:</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а) согласие,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предусмотренное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w:t>
      </w:r>
      <w:hyperlink r:id="rId12"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настоящей</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(его словесное обозначение)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согласие, предусмотренное </w:t>
      </w:r>
      <w:hyperlink r:id="rId13"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A23669">
        <w:rPr>
          <w:rFonts w:ascii="Times New Roman" w:eastAsia="Calibri" w:hAnsi="Times New Roman" w:cs="Times New Roman"/>
          <w:kern w:val="1"/>
          <w:sz w:val="28"/>
          <w:szCs w:val="28"/>
          <w:lang w:eastAsia="hi-IN" w:bidi="hi-IN"/>
        </w:rPr>
        <w:lastRenderedPageBreak/>
        <w:t xml:space="preserve">наименование производителя товара и, если участник такого аукциона предлагает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для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использования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товар,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который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является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эквивалентным </w:t>
      </w:r>
      <w:proofErr w:type="gramEnd"/>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w:t>
      </w:r>
      <w:proofErr w:type="gramEnd"/>
      <w:r w:rsidRPr="00A23669">
        <w:rPr>
          <w:rFonts w:ascii="Times New Roman" w:eastAsia="Calibri" w:hAnsi="Times New Roman" w:cs="Times New Roman"/>
          <w:kern w:val="1"/>
          <w:sz w:val="28"/>
          <w:szCs w:val="28"/>
          <w:lang w:eastAsia="hi-IN" w:bidi="hi-IN"/>
        </w:rPr>
        <w:t xml:space="preserve">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б) согласие, предусмотренное </w:t>
      </w:r>
      <w:hyperlink r:id="rId14"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23669">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4ED5" w:rsidRDefault="0093249F"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w:t>
      </w:r>
      <w:r w:rsidR="009233D8">
        <w:rPr>
          <w:rFonts w:ascii="Times New Roman" w:eastAsia="Calibri" w:hAnsi="Times New Roman" w:cs="Times New Roman"/>
          <w:kern w:val="1"/>
          <w:sz w:val="28"/>
          <w:szCs w:val="28"/>
          <w:lang w:eastAsia="hi-IN" w:bidi="hi-IN"/>
        </w:rPr>
        <w:t>ребования</w:t>
      </w:r>
      <w:r w:rsidR="00264ED5" w:rsidRPr="00264ED5">
        <w:rPr>
          <w:rFonts w:ascii="Times New Roman" w:eastAsia="Calibri" w:hAnsi="Times New Roman" w:cs="Times New Roman"/>
          <w:kern w:val="1"/>
          <w:sz w:val="28"/>
          <w:szCs w:val="28"/>
          <w:lang w:eastAsia="hi-IN" w:bidi="hi-IN"/>
        </w:rPr>
        <w:t xml:space="preserve"> к содержанию первой части заявки </w:t>
      </w:r>
      <w:r w:rsidR="00D82B41">
        <w:rPr>
          <w:rFonts w:ascii="Times New Roman" w:eastAsia="Calibri" w:hAnsi="Times New Roman" w:cs="Times New Roman"/>
          <w:kern w:val="1"/>
          <w:sz w:val="28"/>
          <w:szCs w:val="28"/>
          <w:lang w:eastAsia="hi-IN" w:bidi="hi-IN"/>
        </w:rPr>
        <w:t>утверждено</w:t>
      </w:r>
      <w:r w:rsidR="00264ED5" w:rsidRPr="00264ED5">
        <w:rPr>
          <w:rFonts w:ascii="Times New Roman" w:eastAsia="Calibri" w:hAnsi="Times New Roman" w:cs="Times New Roman"/>
          <w:kern w:val="1"/>
          <w:sz w:val="28"/>
          <w:szCs w:val="28"/>
          <w:lang w:eastAsia="hi-IN" w:bidi="hi-IN"/>
        </w:rPr>
        <w:t xml:space="preserve"> заказчиком в п</w:t>
      </w:r>
      <w:r w:rsidR="00A966E8">
        <w:rPr>
          <w:rFonts w:ascii="Times New Roman" w:eastAsia="Calibri" w:hAnsi="Times New Roman" w:cs="Times New Roman"/>
          <w:kern w:val="1"/>
          <w:sz w:val="28"/>
          <w:szCs w:val="28"/>
          <w:lang w:eastAsia="hi-IN" w:bidi="hi-IN"/>
        </w:rPr>
        <w:t xml:space="preserve">ункте </w:t>
      </w:r>
      <w:r w:rsidR="00412483">
        <w:rPr>
          <w:rFonts w:ascii="Times New Roman" w:eastAsia="Calibri" w:hAnsi="Times New Roman" w:cs="Times New Roman"/>
          <w:kern w:val="1"/>
          <w:sz w:val="28"/>
          <w:szCs w:val="28"/>
          <w:lang w:eastAsia="hi-IN" w:bidi="hi-IN"/>
        </w:rPr>
        <w:t>20</w:t>
      </w:r>
      <w:r w:rsidR="00A966E8">
        <w:rPr>
          <w:rFonts w:ascii="Times New Roman" w:eastAsia="Calibri" w:hAnsi="Times New Roman" w:cs="Times New Roman"/>
          <w:kern w:val="1"/>
          <w:sz w:val="28"/>
          <w:szCs w:val="28"/>
          <w:lang w:eastAsia="hi-IN" w:bidi="hi-IN"/>
        </w:rPr>
        <w:t xml:space="preserve"> Раздела </w:t>
      </w:r>
      <w:r w:rsidR="00412483">
        <w:rPr>
          <w:rFonts w:ascii="Times New Roman" w:eastAsia="Calibri" w:hAnsi="Times New Roman" w:cs="Times New Roman"/>
          <w:kern w:val="1"/>
          <w:sz w:val="28"/>
          <w:szCs w:val="28"/>
          <w:lang w:val="en-US" w:eastAsia="hi-IN" w:bidi="hi-IN"/>
        </w:rPr>
        <w:t>X</w:t>
      </w:r>
      <w:r w:rsidR="00A966E8">
        <w:rPr>
          <w:rFonts w:ascii="Times New Roman" w:eastAsia="Calibri" w:hAnsi="Times New Roman" w:cs="Times New Roman"/>
          <w:kern w:val="1"/>
          <w:sz w:val="28"/>
          <w:szCs w:val="28"/>
          <w:lang w:eastAsia="hi-IN" w:bidi="hi-IN"/>
        </w:rPr>
        <w:t xml:space="preserve"> </w:t>
      </w:r>
      <w:r w:rsidR="00412483">
        <w:rPr>
          <w:rFonts w:ascii="Times New Roman" w:eastAsia="Calibri" w:hAnsi="Times New Roman" w:cs="Times New Roman"/>
          <w:kern w:val="1"/>
          <w:sz w:val="28"/>
          <w:szCs w:val="28"/>
          <w:lang w:eastAsia="hi-IN" w:bidi="hi-IN"/>
        </w:rPr>
        <w:t xml:space="preserve"> Информационной</w:t>
      </w:r>
      <w:r w:rsidR="00412483">
        <w:rPr>
          <w:rFonts w:ascii="Times New Roman" w:eastAsia="Calibri" w:hAnsi="Times New Roman" w:cs="Times New Roman"/>
          <w:kern w:val="1"/>
          <w:sz w:val="28"/>
          <w:szCs w:val="28"/>
          <w:lang w:eastAsia="hi-IN" w:bidi="hi-IN"/>
        </w:rPr>
        <w:tab/>
        <w:t xml:space="preserve"> карты аукционной документации</w:t>
      </w:r>
      <w:r w:rsidR="00264ED5" w:rsidRPr="00264ED5">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Перечень </w:t>
      </w:r>
      <w:r w:rsidR="00412483">
        <w:rPr>
          <w:rFonts w:ascii="Times New Roman" w:eastAsia="Calibri" w:hAnsi="Times New Roman" w:cs="Times New Roman"/>
          <w:kern w:val="1"/>
          <w:sz w:val="28"/>
          <w:szCs w:val="28"/>
          <w:lang w:eastAsia="hi-IN" w:bidi="hi-IN"/>
        </w:rPr>
        <w:t xml:space="preserve">материалов и оборудования, используемых при выполнении работ </w:t>
      </w:r>
      <w:r>
        <w:rPr>
          <w:rFonts w:ascii="Times New Roman" w:eastAsia="Calibri" w:hAnsi="Times New Roman" w:cs="Times New Roman"/>
          <w:kern w:val="1"/>
          <w:sz w:val="28"/>
          <w:szCs w:val="28"/>
          <w:lang w:eastAsia="hi-IN" w:bidi="hi-IN"/>
        </w:rPr>
        <w:t xml:space="preserve">с их характеристиками </w:t>
      </w:r>
      <w:r w:rsidR="00D82B41">
        <w:rPr>
          <w:rFonts w:ascii="Times New Roman" w:eastAsia="Calibri" w:hAnsi="Times New Roman" w:cs="Times New Roman"/>
          <w:kern w:val="1"/>
          <w:sz w:val="28"/>
          <w:szCs w:val="28"/>
          <w:lang w:eastAsia="hi-IN" w:bidi="hi-IN"/>
        </w:rPr>
        <w:t>установлен</w:t>
      </w:r>
      <w:r>
        <w:rPr>
          <w:rFonts w:ascii="Times New Roman" w:eastAsia="Calibri" w:hAnsi="Times New Roman" w:cs="Times New Roman"/>
          <w:kern w:val="1"/>
          <w:sz w:val="28"/>
          <w:szCs w:val="28"/>
          <w:lang w:eastAsia="hi-IN" w:bidi="hi-IN"/>
        </w:rPr>
        <w:t xml:space="preserve"> Заказчиком в разделе </w:t>
      </w:r>
      <w:r w:rsidR="00412483">
        <w:rPr>
          <w:rFonts w:ascii="Times New Roman" w:eastAsia="Calibri" w:hAnsi="Times New Roman" w:cs="Times New Roman"/>
          <w:kern w:val="1"/>
          <w:sz w:val="28"/>
          <w:szCs w:val="28"/>
          <w:lang w:val="en-US" w:eastAsia="hi-IN" w:bidi="hi-IN"/>
        </w:rPr>
        <w:t>XI</w:t>
      </w:r>
      <w:r w:rsidR="00412483">
        <w:rPr>
          <w:rFonts w:ascii="Times New Roman" w:eastAsia="Calibri" w:hAnsi="Times New Roman" w:cs="Times New Roman"/>
          <w:kern w:val="1"/>
          <w:sz w:val="28"/>
          <w:szCs w:val="28"/>
          <w:lang w:eastAsia="hi-IN" w:bidi="hi-IN"/>
        </w:rPr>
        <w:t xml:space="preserve"> Технического задания </w:t>
      </w:r>
      <w:r>
        <w:rPr>
          <w:rFonts w:ascii="Times New Roman" w:eastAsia="Calibri" w:hAnsi="Times New Roman" w:cs="Times New Roman"/>
          <w:kern w:val="1"/>
          <w:sz w:val="28"/>
          <w:szCs w:val="28"/>
          <w:lang w:eastAsia="hi-IN" w:bidi="hi-IN"/>
        </w:rPr>
        <w:t xml:space="preserve"> </w:t>
      </w:r>
      <w:r w:rsidR="00412483">
        <w:rPr>
          <w:rFonts w:ascii="Times New Roman" w:eastAsia="Calibri" w:hAnsi="Times New Roman" w:cs="Times New Roman"/>
          <w:kern w:val="1"/>
          <w:sz w:val="28"/>
          <w:szCs w:val="28"/>
          <w:lang w:eastAsia="hi-IN" w:bidi="hi-IN"/>
        </w:rPr>
        <w:t>аукционной документации</w:t>
      </w:r>
      <w:r>
        <w:rPr>
          <w:rFonts w:ascii="Times New Roman" w:eastAsia="Calibri" w:hAnsi="Times New Roman" w:cs="Times New Roman"/>
          <w:kern w:val="1"/>
          <w:sz w:val="28"/>
          <w:szCs w:val="28"/>
          <w:lang w:eastAsia="hi-IN" w:bidi="hi-IN"/>
        </w:rPr>
        <w:t>.</w:t>
      </w:r>
    </w:p>
    <w:p w:rsidR="00BC5338" w:rsidRDefault="00BC5338" w:rsidP="00BC5338">
      <w:pPr>
        <w:spacing w:after="0" w:line="240" w:lineRule="auto"/>
        <w:ind w:firstLine="709"/>
        <w:jc w:val="both"/>
        <w:rPr>
          <w:rFonts w:ascii="Times New Roman" w:eastAsia="Calibri" w:hAnsi="Times New Roman" w:cs="Times New Roman"/>
          <w:kern w:val="1"/>
          <w:sz w:val="28"/>
          <w:szCs w:val="28"/>
          <w:lang w:eastAsia="hi-IN" w:bidi="hi-IN"/>
        </w:rPr>
      </w:pPr>
      <w:r w:rsidRPr="00BC5338">
        <w:rPr>
          <w:rFonts w:ascii="Times New Roman" w:eastAsia="Calibri" w:hAnsi="Times New Roman" w:cs="Times New Roman"/>
          <w:kern w:val="1"/>
          <w:sz w:val="28"/>
          <w:szCs w:val="28"/>
          <w:lang w:eastAsia="hi-IN" w:bidi="hi-IN"/>
        </w:rPr>
        <w:t>Следовательно, пе</w:t>
      </w:r>
      <w:r>
        <w:rPr>
          <w:rFonts w:ascii="Times New Roman" w:eastAsia="Calibri" w:hAnsi="Times New Roman" w:cs="Times New Roman"/>
          <w:kern w:val="1"/>
          <w:sz w:val="28"/>
          <w:szCs w:val="28"/>
          <w:lang w:eastAsia="hi-IN" w:bidi="hi-IN"/>
        </w:rPr>
        <w:t>рвые части заявок на участие в э</w:t>
      </w:r>
      <w:r w:rsidRPr="00BC5338">
        <w:rPr>
          <w:rFonts w:ascii="Times New Roman" w:eastAsia="Calibri" w:hAnsi="Times New Roman" w:cs="Times New Roman"/>
          <w:kern w:val="1"/>
          <w:sz w:val="28"/>
          <w:szCs w:val="28"/>
          <w:lang w:eastAsia="hi-IN" w:bidi="hi-IN"/>
        </w:rPr>
        <w:t>лектронном аукционе должны содержать помимо согласия, предусмотренного пунктом 2 части 3 статьи 66 Закона о контрактной системе, также конкретные показатели, соответствующие значения</w:t>
      </w:r>
      <w:r w:rsidR="00A70D01">
        <w:rPr>
          <w:rFonts w:ascii="Times New Roman" w:eastAsia="Calibri" w:hAnsi="Times New Roman" w:cs="Times New Roman"/>
          <w:kern w:val="1"/>
          <w:sz w:val="28"/>
          <w:szCs w:val="28"/>
          <w:lang w:eastAsia="hi-IN" w:bidi="hi-IN"/>
        </w:rPr>
        <w:t>м, установленным документацией</w:t>
      </w:r>
      <w:r w:rsidRPr="00BC5338">
        <w:rPr>
          <w:rFonts w:ascii="Times New Roman" w:eastAsia="Calibri" w:hAnsi="Times New Roman" w:cs="Times New Roman"/>
          <w:kern w:val="1"/>
          <w:sz w:val="28"/>
          <w:szCs w:val="28"/>
          <w:lang w:eastAsia="hi-IN" w:bidi="hi-IN"/>
        </w:rPr>
        <w:t>, наименование места происхождения товара или наименование производителя предлагаемого для поставки товара</w:t>
      </w:r>
      <w:r w:rsidR="006B32E0">
        <w:rPr>
          <w:rFonts w:ascii="Times New Roman" w:eastAsia="Calibri" w:hAnsi="Times New Roman" w:cs="Times New Roman"/>
          <w:kern w:val="1"/>
          <w:sz w:val="28"/>
          <w:szCs w:val="28"/>
          <w:lang w:eastAsia="hi-IN" w:bidi="hi-IN"/>
        </w:rPr>
        <w:t>.</w:t>
      </w:r>
    </w:p>
    <w:p w:rsidR="00A70D01" w:rsidRDefault="006B32E0" w:rsidP="00A70D01">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Комиссией установлено, </w:t>
      </w:r>
      <w:r w:rsidR="00A70D01">
        <w:rPr>
          <w:rFonts w:ascii="Times New Roman" w:eastAsia="Calibri" w:hAnsi="Times New Roman" w:cs="Times New Roman"/>
          <w:kern w:val="1"/>
          <w:sz w:val="28"/>
          <w:szCs w:val="28"/>
          <w:lang w:eastAsia="hi-IN" w:bidi="hi-IN"/>
        </w:rPr>
        <w:t>что в</w:t>
      </w:r>
      <w:r w:rsidR="00A70D01" w:rsidRPr="00264ED5">
        <w:rPr>
          <w:rFonts w:ascii="Times New Roman" w:eastAsia="Calibri" w:hAnsi="Times New Roman" w:cs="Times New Roman"/>
          <w:kern w:val="1"/>
          <w:sz w:val="28"/>
          <w:szCs w:val="28"/>
          <w:lang w:eastAsia="hi-IN" w:bidi="hi-IN"/>
        </w:rPr>
        <w:t xml:space="preserve"> первой части заявки (№</w:t>
      </w:r>
      <w:r w:rsidR="00A70D01">
        <w:rPr>
          <w:rFonts w:ascii="Times New Roman" w:eastAsia="Calibri" w:hAnsi="Times New Roman" w:cs="Times New Roman"/>
          <w:kern w:val="1"/>
          <w:sz w:val="28"/>
          <w:szCs w:val="28"/>
          <w:lang w:eastAsia="hi-IN" w:bidi="hi-IN"/>
        </w:rPr>
        <w:t>1</w:t>
      </w:r>
      <w:r w:rsidR="00A70D01" w:rsidRPr="00264ED5">
        <w:rPr>
          <w:rFonts w:ascii="Times New Roman" w:eastAsia="Calibri" w:hAnsi="Times New Roman" w:cs="Times New Roman"/>
          <w:kern w:val="1"/>
          <w:sz w:val="28"/>
          <w:szCs w:val="28"/>
          <w:lang w:eastAsia="hi-IN" w:bidi="hi-IN"/>
        </w:rPr>
        <w:t>) ООО «</w:t>
      </w:r>
      <w:proofErr w:type="spellStart"/>
      <w:r w:rsidR="00A70D01" w:rsidRPr="007C3E2B">
        <w:rPr>
          <w:rFonts w:ascii="Times New Roman" w:eastAsia="Calibri" w:hAnsi="Times New Roman" w:cs="Times New Roman"/>
          <w:kern w:val="1"/>
          <w:sz w:val="28"/>
          <w:szCs w:val="28"/>
          <w:lang w:eastAsia="hi-IN" w:bidi="hi-IN"/>
        </w:rPr>
        <w:t>Трансэнерго</w:t>
      </w:r>
      <w:proofErr w:type="spellEnd"/>
      <w:r w:rsidR="00A70D01" w:rsidRPr="00264ED5">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w:t>
      </w:r>
      <w:r w:rsidR="00A70D01">
        <w:rPr>
          <w:rFonts w:ascii="Times New Roman" w:eastAsia="Calibri" w:hAnsi="Times New Roman" w:cs="Times New Roman"/>
          <w:kern w:val="1"/>
          <w:sz w:val="28"/>
          <w:szCs w:val="28"/>
          <w:lang w:eastAsia="hi-IN" w:bidi="hi-IN"/>
        </w:rPr>
        <w:t>тствии с условиями документации</w:t>
      </w:r>
      <w:r w:rsidR="00A70D01" w:rsidRPr="00423E6B">
        <w:rPr>
          <w:rFonts w:ascii="Times New Roman" w:eastAsia="Calibri" w:hAnsi="Times New Roman" w:cs="Times New Roman"/>
          <w:kern w:val="1"/>
          <w:sz w:val="28"/>
          <w:szCs w:val="28"/>
          <w:lang w:eastAsia="hi-IN" w:bidi="hi-IN"/>
        </w:rPr>
        <w:t xml:space="preserve">, а также </w:t>
      </w:r>
      <w:r w:rsidR="00A70D01">
        <w:rPr>
          <w:rFonts w:ascii="Times New Roman" w:eastAsia="Calibri" w:hAnsi="Times New Roman" w:cs="Times New Roman"/>
          <w:kern w:val="1"/>
          <w:sz w:val="28"/>
          <w:szCs w:val="28"/>
          <w:lang w:eastAsia="hi-IN" w:bidi="hi-IN"/>
        </w:rPr>
        <w:t xml:space="preserve">представило </w:t>
      </w:r>
      <w:r w:rsidR="00A70D01" w:rsidRPr="00423E6B">
        <w:rPr>
          <w:rFonts w:ascii="Times New Roman" w:eastAsia="Calibri" w:hAnsi="Times New Roman" w:cs="Times New Roman"/>
          <w:kern w:val="1"/>
          <w:sz w:val="28"/>
          <w:szCs w:val="28"/>
          <w:lang w:eastAsia="hi-IN" w:bidi="hi-IN"/>
        </w:rPr>
        <w:t xml:space="preserve">таблицу с указанием конкретных показателей </w:t>
      </w:r>
      <w:r w:rsidR="00A70D01">
        <w:rPr>
          <w:rFonts w:ascii="Times New Roman" w:eastAsia="Calibri" w:hAnsi="Times New Roman" w:cs="Times New Roman"/>
          <w:kern w:val="1"/>
          <w:sz w:val="28"/>
          <w:szCs w:val="28"/>
          <w:lang w:eastAsia="hi-IN" w:bidi="hi-IN"/>
        </w:rPr>
        <w:t>материалов</w:t>
      </w:r>
      <w:r w:rsidR="00A70D01" w:rsidRPr="00423E6B">
        <w:rPr>
          <w:rFonts w:ascii="Times New Roman" w:eastAsia="Calibri" w:hAnsi="Times New Roman" w:cs="Times New Roman"/>
          <w:kern w:val="1"/>
          <w:sz w:val="28"/>
          <w:szCs w:val="28"/>
          <w:lang w:eastAsia="hi-IN" w:bidi="hi-IN"/>
        </w:rPr>
        <w:t>.</w:t>
      </w:r>
    </w:p>
    <w:p w:rsidR="00A70D01" w:rsidRDefault="00A70D01" w:rsidP="00A70D01">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При этом</w:t>
      </w:r>
      <w:proofErr w:type="gramStart"/>
      <w:r w:rsidR="008065C1">
        <w:rPr>
          <w:rFonts w:ascii="Times New Roman" w:eastAsia="Calibri" w:hAnsi="Times New Roman" w:cs="Times New Roman"/>
          <w:kern w:val="1"/>
          <w:sz w:val="28"/>
          <w:szCs w:val="28"/>
          <w:lang w:eastAsia="hi-IN" w:bidi="hi-IN"/>
        </w:rPr>
        <w:t>,</w:t>
      </w:r>
      <w:proofErr w:type="gramEnd"/>
      <w:r w:rsidRPr="00423E6B">
        <w:rPr>
          <w:rFonts w:ascii="Times New Roman" w:eastAsia="Calibri" w:hAnsi="Times New Roman" w:cs="Times New Roman"/>
          <w:kern w:val="1"/>
          <w:sz w:val="28"/>
          <w:szCs w:val="28"/>
          <w:lang w:eastAsia="hi-IN" w:bidi="hi-IN"/>
        </w:rPr>
        <w:t xml:space="preserve"> по указанным </w:t>
      </w:r>
      <w:r w:rsidR="008065C1">
        <w:rPr>
          <w:rFonts w:ascii="Times New Roman" w:eastAsia="Calibri" w:hAnsi="Times New Roman" w:cs="Times New Roman"/>
          <w:kern w:val="1"/>
          <w:sz w:val="28"/>
          <w:szCs w:val="28"/>
          <w:lang w:eastAsia="hi-IN" w:bidi="hi-IN"/>
        </w:rPr>
        <w:t>в таблице материалам,</w:t>
      </w:r>
      <w:r w:rsidRPr="00423E6B">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Заявителем </w:t>
      </w:r>
      <w:r w:rsidRPr="00423E6B">
        <w:rPr>
          <w:rFonts w:ascii="Times New Roman" w:eastAsia="Calibri" w:hAnsi="Times New Roman" w:cs="Times New Roman"/>
          <w:kern w:val="1"/>
          <w:sz w:val="28"/>
          <w:szCs w:val="28"/>
          <w:lang w:eastAsia="hi-IN" w:bidi="hi-IN"/>
        </w:rPr>
        <w:t>не указаны наименование места происхождения товара или наим</w:t>
      </w:r>
      <w:r>
        <w:rPr>
          <w:rFonts w:ascii="Times New Roman" w:eastAsia="Calibri" w:hAnsi="Times New Roman" w:cs="Times New Roman"/>
          <w:kern w:val="1"/>
          <w:sz w:val="28"/>
          <w:szCs w:val="28"/>
          <w:lang w:eastAsia="hi-IN" w:bidi="hi-IN"/>
        </w:rPr>
        <w:t xml:space="preserve">енование производителя товара, </w:t>
      </w:r>
      <w:r w:rsidRPr="00423E6B">
        <w:rPr>
          <w:rFonts w:ascii="Times New Roman" w:eastAsia="Calibri" w:hAnsi="Times New Roman" w:cs="Times New Roman"/>
          <w:kern w:val="1"/>
          <w:sz w:val="28"/>
          <w:szCs w:val="28"/>
          <w:lang w:eastAsia="hi-IN" w:bidi="hi-IN"/>
        </w:rPr>
        <w:t>что является наруш</w:t>
      </w:r>
      <w:r>
        <w:rPr>
          <w:rFonts w:ascii="Times New Roman" w:eastAsia="Calibri" w:hAnsi="Times New Roman" w:cs="Times New Roman"/>
          <w:kern w:val="1"/>
          <w:sz w:val="28"/>
          <w:szCs w:val="28"/>
          <w:lang w:eastAsia="hi-IN" w:bidi="hi-IN"/>
        </w:rPr>
        <w:t xml:space="preserve">ением требований, </w:t>
      </w:r>
      <w:r w:rsidRPr="00423E6B">
        <w:rPr>
          <w:rFonts w:ascii="Times New Roman" w:eastAsia="Calibri" w:hAnsi="Times New Roman" w:cs="Times New Roman"/>
          <w:kern w:val="1"/>
          <w:sz w:val="28"/>
          <w:szCs w:val="28"/>
          <w:lang w:eastAsia="hi-IN" w:bidi="hi-IN"/>
        </w:rPr>
        <w:t>п</w:t>
      </w:r>
      <w:r>
        <w:rPr>
          <w:rFonts w:ascii="Times New Roman" w:eastAsia="Calibri" w:hAnsi="Times New Roman" w:cs="Times New Roman"/>
          <w:kern w:val="1"/>
          <w:sz w:val="28"/>
          <w:szCs w:val="28"/>
          <w:lang w:eastAsia="hi-IN" w:bidi="hi-IN"/>
        </w:rPr>
        <w:t xml:space="preserve">редъявляемых </w:t>
      </w:r>
      <w:r w:rsidR="00834B89">
        <w:rPr>
          <w:rFonts w:ascii="Times New Roman" w:eastAsia="Calibri" w:hAnsi="Times New Roman" w:cs="Times New Roman"/>
          <w:kern w:val="1"/>
          <w:sz w:val="28"/>
          <w:szCs w:val="28"/>
          <w:lang w:eastAsia="hi-IN" w:bidi="hi-IN"/>
        </w:rPr>
        <w:t xml:space="preserve">подпунктом б) </w:t>
      </w:r>
      <w:r>
        <w:rPr>
          <w:rFonts w:ascii="Times New Roman" w:eastAsia="Calibri" w:hAnsi="Times New Roman" w:cs="Times New Roman"/>
          <w:kern w:val="1"/>
          <w:sz w:val="28"/>
          <w:szCs w:val="28"/>
          <w:lang w:eastAsia="hi-IN" w:bidi="hi-IN"/>
        </w:rPr>
        <w:lastRenderedPageBreak/>
        <w:t>пунктом 3 части 3 статьи 66 Закона о контрактной системе.</w:t>
      </w:r>
    </w:p>
    <w:p w:rsidR="00423E6B" w:rsidRPr="00423E6B" w:rsidRDefault="00423E6B" w:rsidP="00423E6B">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изучив материалы дела</w:t>
      </w:r>
      <w:r w:rsidR="00D133D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Pr="00423E6B">
        <w:rPr>
          <w:rFonts w:ascii="Times New Roman" w:eastAsia="Calibri" w:hAnsi="Times New Roman" w:cs="Times New Roman"/>
          <w:kern w:val="1"/>
          <w:sz w:val="28"/>
          <w:szCs w:val="28"/>
          <w:lang w:eastAsia="hi-IN" w:bidi="hi-IN"/>
        </w:rPr>
        <w:t xml:space="preserve">приходит к выводу, что заявка участника </w:t>
      </w:r>
      <w:r w:rsidR="009E627B">
        <w:rPr>
          <w:rFonts w:ascii="Times New Roman" w:eastAsia="Calibri" w:hAnsi="Times New Roman" w:cs="Times New Roman"/>
          <w:kern w:val="1"/>
          <w:sz w:val="28"/>
          <w:szCs w:val="28"/>
          <w:lang w:eastAsia="hi-IN" w:bidi="hi-IN"/>
        </w:rPr>
        <w:t>(№</w:t>
      </w:r>
      <w:r w:rsidR="00A70D01">
        <w:rPr>
          <w:rFonts w:ascii="Times New Roman" w:eastAsia="Calibri" w:hAnsi="Times New Roman" w:cs="Times New Roman"/>
          <w:kern w:val="1"/>
          <w:sz w:val="28"/>
          <w:szCs w:val="28"/>
          <w:lang w:eastAsia="hi-IN" w:bidi="hi-IN"/>
        </w:rPr>
        <w:t>1</w:t>
      </w:r>
      <w:r w:rsidRPr="00423E6B">
        <w:rPr>
          <w:rFonts w:ascii="Times New Roman" w:eastAsia="Calibri" w:hAnsi="Times New Roman" w:cs="Times New Roman"/>
          <w:kern w:val="1"/>
          <w:sz w:val="28"/>
          <w:szCs w:val="28"/>
          <w:lang w:eastAsia="hi-IN" w:bidi="hi-IN"/>
        </w:rPr>
        <w:t xml:space="preserve">) ООО </w:t>
      </w:r>
      <w:r>
        <w:rPr>
          <w:rFonts w:ascii="Times New Roman" w:eastAsia="Calibri" w:hAnsi="Times New Roman" w:cs="Times New Roman"/>
          <w:kern w:val="1"/>
          <w:sz w:val="28"/>
          <w:szCs w:val="28"/>
          <w:lang w:eastAsia="hi-IN" w:bidi="hi-IN"/>
        </w:rPr>
        <w:t>«</w:t>
      </w:r>
      <w:proofErr w:type="spellStart"/>
      <w:r w:rsidR="00A70D01" w:rsidRPr="00A70D01">
        <w:rPr>
          <w:rFonts w:ascii="Times New Roman" w:eastAsia="Calibri" w:hAnsi="Times New Roman" w:cs="Times New Roman"/>
          <w:bCs/>
          <w:kern w:val="1"/>
          <w:sz w:val="28"/>
          <w:szCs w:val="28"/>
          <w:lang w:eastAsia="hi-IN" w:bidi="hi-IN"/>
        </w:rPr>
        <w:t>Трансэнерго</w:t>
      </w:r>
      <w:proofErr w:type="spellEnd"/>
      <w:r w:rsidRPr="00423E6B">
        <w:rPr>
          <w:rFonts w:ascii="Times New Roman" w:eastAsia="Calibri" w:hAnsi="Times New Roman" w:cs="Times New Roman"/>
          <w:bCs/>
          <w:kern w:val="1"/>
          <w:sz w:val="28"/>
          <w:szCs w:val="28"/>
          <w:lang w:eastAsia="hi-IN" w:bidi="hi-IN"/>
        </w:rPr>
        <w:t>»</w:t>
      </w:r>
      <w:r w:rsidRPr="00423E6B">
        <w:rPr>
          <w:rFonts w:ascii="Times New Roman" w:eastAsia="Calibri" w:hAnsi="Times New Roman" w:cs="Times New Roman"/>
          <w:kern w:val="1"/>
          <w:sz w:val="28"/>
          <w:szCs w:val="28"/>
          <w:lang w:eastAsia="hi-IN" w:bidi="hi-IN"/>
        </w:rPr>
        <w:t xml:space="preserve"> не соответствовала </w:t>
      </w:r>
      <w:proofErr w:type="gramStart"/>
      <w:r w:rsidRPr="00423E6B">
        <w:rPr>
          <w:rFonts w:ascii="Times New Roman" w:eastAsia="Calibri" w:hAnsi="Times New Roman" w:cs="Times New Roman"/>
          <w:kern w:val="1"/>
          <w:sz w:val="28"/>
          <w:szCs w:val="28"/>
          <w:lang w:eastAsia="hi-IN" w:bidi="hi-IN"/>
        </w:rPr>
        <w:t>требованиям</w:t>
      </w:r>
      <w:proofErr w:type="gramEnd"/>
      <w:r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Pr>
          <w:rFonts w:ascii="Times New Roman" w:eastAsia="Calibri" w:hAnsi="Times New Roman" w:cs="Times New Roman"/>
          <w:kern w:val="1"/>
          <w:sz w:val="28"/>
          <w:szCs w:val="28"/>
          <w:lang w:eastAsia="hi-IN" w:bidi="hi-IN"/>
        </w:rPr>
        <w:t>3 статьи 66</w:t>
      </w:r>
      <w:r w:rsidRPr="00423E6B">
        <w:rPr>
          <w:rFonts w:ascii="Times New Roman" w:eastAsia="Calibri" w:hAnsi="Times New Roman" w:cs="Times New Roman"/>
          <w:kern w:val="1"/>
          <w:sz w:val="28"/>
          <w:szCs w:val="28"/>
          <w:lang w:eastAsia="hi-IN" w:bidi="hi-IN"/>
        </w:rPr>
        <w:t xml:space="preserve"> Закона о </w:t>
      </w:r>
      <w:r>
        <w:rPr>
          <w:rFonts w:ascii="Times New Roman" w:eastAsia="Calibri" w:hAnsi="Times New Roman" w:cs="Times New Roman"/>
          <w:kern w:val="1"/>
          <w:sz w:val="28"/>
          <w:szCs w:val="28"/>
          <w:lang w:eastAsia="hi-IN" w:bidi="hi-IN"/>
        </w:rPr>
        <w:t>контрактной системе</w:t>
      </w:r>
      <w:r w:rsidRPr="00423E6B">
        <w:rPr>
          <w:rFonts w:ascii="Times New Roman" w:eastAsia="Calibri" w:hAnsi="Times New Roman" w:cs="Times New Roman"/>
          <w:kern w:val="1"/>
          <w:sz w:val="28"/>
          <w:szCs w:val="28"/>
          <w:lang w:eastAsia="hi-IN" w:bidi="hi-IN"/>
        </w:rPr>
        <w:t xml:space="preserve"> правомерно</w:t>
      </w:r>
      <w:r w:rsidR="00A70D01">
        <w:rPr>
          <w:rFonts w:ascii="Times New Roman" w:eastAsia="Calibri" w:hAnsi="Times New Roman" w:cs="Times New Roman"/>
          <w:kern w:val="1"/>
          <w:sz w:val="28"/>
          <w:szCs w:val="28"/>
          <w:lang w:eastAsia="hi-IN" w:bidi="hi-IN"/>
        </w:rPr>
        <w:t xml:space="preserve"> отклонена аукционной комиссией</w:t>
      </w:r>
      <w:r w:rsidRPr="00423E6B">
        <w:rPr>
          <w:rFonts w:ascii="Times New Roman" w:eastAsia="Calibri" w:hAnsi="Times New Roman" w:cs="Times New Roman"/>
          <w:kern w:val="1"/>
          <w:sz w:val="28"/>
          <w:szCs w:val="28"/>
          <w:lang w:eastAsia="hi-IN" w:bidi="hi-IN"/>
        </w:rPr>
        <w:t>.</w:t>
      </w:r>
      <w:r w:rsidR="00A70D01">
        <w:rPr>
          <w:rFonts w:ascii="Times New Roman" w:eastAsia="Calibri" w:hAnsi="Times New Roman" w:cs="Times New Roman"/>
          <w:kern w:val="1"/>
          <w:sz w:val="28"/>
          <w:szCs w:val="28"/>
          <w:lang w:eastAsia="hi-IN" w:bidi="hi-IN"/>
        </w:rPr>
        <w:t xml:space="preserve">  </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 материалы,</w:t>
      </w:r>
      <w:r w:rsidR="008E5CC8">
        <w:rPr>
          <w:rFonts w:ascii="Times New Roman" w:eastAsia="Times New Roman" w:hAnsi="Times New Roman" w:cs="Times New Roman"/>
          <w:kern w:val="0"/>
          <w:sz w:val="28"/>
          <w:szCs w:val="28"/>
          <w:lang w:eastAsia="ru-RU"/>
        </w:rPr>
        <w:t xml:space="preserve"> заслушав доводы и возражения сторон</w:t>
      </w:r>
      <w:r w:rsidR="00A70D01">
        <w:rPr>
          <w:rFonts w:ascii="Times New Roman" w:eastAsia="Times New Roman" w:hAnsi="Times New Roman" w:cs="Times New Roman"/>
          <w:kern w:val="0"/>
          <w:sz w:val="28"/>
          <w:szCs w:val="28"/>
          <w:lang w:eastAsia="ru-RU"/>
        </w:rPr>
        <w:t>ы</w:t>
      </w:r>
      <w:r w:rsidR="008E5CC8">
        <w:rPr>
          <w:rFonts w:ascii="Times New Roman" w:eastAsia="Times New Roman" w:hAnsi="Times New Roman" w:cs="Times New Roman"/>
          <w:kern w:val="0"/>
          <w:sz w:val="28"/>
          <w:szCs w:val="28"/>
          <w:lang w:eastAsia="ru-RU"/>
        </w:rPr>
        <w:t xml:space="preserve">,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1. </w:t>
      </w:r>
      <w:r w:rsidR="00C541B1" w:rsidRPr="00C541B1">
        <w:rPr>
          <w:rFonts w:ascii="Times New Roman" w:eastAsia="Calibri" w:hAnsi="Times New Roman" w:cs="Times New Roman"/>
          <w:kern w:val="32"/>
          <w:sz w:val="28"/>
          <w:szCs w:val="28"/>
          <w:lang w:eastAsia="ru-RU"/>
        </w:rPr>
        <w:t>Признать жалоб</w:t>
      </w:r>
      <w:proofErr w:type="gramStart"/>
      <w:r w:rsidR="00C541B1" w:rsidRPr="00C541B1">
        <w:rPr>
          <w:rFonts w:ascii="Times New Roman" w:eastAsia="Calibri" w:hAnsi="Times New Roman" w:cs="Times New Roman"/>
          <w:kern w:val="32"/>
          <w:sz w:val="28"/>
          <w:szCs w:val="28"/>
          <w:lang w:eastAsia="ru-RU"/>
        </w:rPr>
        <w:t xml:space="preserve">у </w:t>
      </w:r>
      <w:bookmarkStart w:id="0" w:name="_GoBack"/>
      <w:r w:rsidR="00264ED5">
        <w:rPr>
          <w:rFonts w:ascii="Times New Roman" w:eastAsia="Times New Roman" w:hAnsi="Times New Roman" w:cs="Times New Roman"/>
          <w:color w:val="000000"/>
          <w:kern w:val="0"/>
          <w:sz w:val="28"/>
          <w:szCs w:val="28"/>
          <w:lang w:eastAsia="ru-RU"/>
        </w:rPr>
        <w:t>ОО</w:t>
      </w:r>
      <w:r w:rsidR="002E4A90" w:rsidRPr="000102B2">
        <w:rPr>
          <w:rFonts w:ascii="Times New Roman" w:eastAsia="Times New Roman" w:hAnsi="Times New Roman" w:cs="Times New Roman"/>
          <w:color w:val="000000"/>
          <w:kern w:val="0"/>
          <w:sz w:val="28"/>
          <w:szCs w:val="28"/>
          <w:lang w:eastAsia="ru-RU"/>
        </w:rPr>
        <w:t>О</w:t>
      </w:r>
      <w:proofErr w:type="gramEnd"/>
      <w:r w:rsidR="002E4A90" w:rsidRPr="000102B2">
        <w:rPr>
          <w:rFonts w:ascii="Times New Roman" w:eastAsia="Times New Roman" w:hAnsi="Times New Roman" w:cs="Times New Roman"/>
          <w:color w:val="000000"/>
          <w:kern w:val="0"/>
          <w:sz w:val="28"/>
          <w:szCs w:val="28"/>
          <w:lang w:eastAsia="ru-RU"/>
        </w:rPr>
        <w:t xml:space="preserve"> «</w:t>
      </w:r>
      <w:proofErr w:type="spellStart"/>
      <w:r w:rsidR="00A70D01" w:rsidRPr="00A70D01">
        <w:rPr>
          <w:rFonts w:ascii="Times New Roman" w:eastAsia="Times New Roman" w:hAnsi="Times New Roman" w:cs="Times New Roman"/>
          <w:bCs/>
          <w:color w:val="000000"/>
          <w:kern w:val="0"/>
          <w:sz w:val="28"/>
          <w:szCs w:val="28"/>
          <w:lang w:eastAsia="ru-RU"/>
        </w:rPr>
        <w:t>Трансэнерго</w:t>
      </w:r>
      <w:proofErr w:type="spellEnd"/>
      <w:r w:rsidR="002E4A90" w:rsidRPr="000102B2">
        <w:rPr>
          <w:rFonts w:ascii="Times New Roman" w:eastAsia="Times New Roman" w:hAnsi="Times New Roman" w:cs="Times New Roman"/>
          <w:color w:val="000000"/>
          <w:kern w:val="0"/>
          <w:sz w:val="28"/>
          <w:szCs w:val="28"/>
          <w:lang w:eastAsia="ru-RU"/>
        </w:rPr>
        <w:t>»</w:t>
      </w:r>
      <w:r w:rsidR="00C541B1" w:rsidRPr="00C541B1">
        <w:rPr>
          <w:rFonts w:ascii="Times New Roman" w:eastAsia="Calibri" w:hAnsi="Times New Roman" w:cs="Times New Roman"/>
          <w:kern w:val="0"/>
          <w:sz w:val="28"/>
          <w:szCs w:val="28"/>
          <w:lang w:eastAsia="ru-RU"/>
        </w:rPr>
        <w:t xml:space="preserve"> </w:t>
      </w:r>
      <w:bookmarkEnd w:id="0"/>
      <w:r w:rsidR="00264ED5">
        <w:rPr>
          <w:rFonts w:ascii="Times New Roman" w:eastAsia="Calibri" w:hAnsi="Times New Roman" w:cs="Times New Roman"/>
          <w:kern w:val="0"/>
          <w:sz w:val="28"/>
          <w:szCs w:val="28"/>
          <w:lang w:eastAsia="ru-RU"/>
        </w:rPr>
        <w:t>не</w:t>
      </w:r>
      <w:r w:rsidR="00264ED5">
        <w:rPr>
          <w:rFonts w:ascii="Times New Roman" w:eastAsia="Calibri" w:hAnsi="Times New Roman" w:cs="Times New Roman"/>
          <w:kern w:val="32"/>
          <w:sz w:val="28"/>
          <w:szCs w:val="28"/>
          <w:lang w:eastAsia="ru-RU"/>
        </w:rPr>
        <w:t>обоснованной</w:t>
      </w:r>
      <w:r w:rsidR="002E4A90">
        <w:rPr>
          <w:rFonts w:ascii="Times New Roman" w:eastAsia="Calibri" w:hAnsi="Times New Roman" w:cs="Times New Roman"/>
          <w:kern w:val="32"/>
          <w:sz w:val="28"/>
          <w:szCs w:val="28"/>
          <w:lang w:eastAsia="ru-RU"/>
        </w:rPr>
        <w:t>.</w:t>
      </w:r>
    </w:p>
    <w:p w:rsidR="00C541B1" w:rsidRDefault="00C541B1"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A8450C" w:rsidRDefault="00A8450C"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8068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2875DC">
        <w:rPr>
          <w:rFonts w:ascii="Times New Roman" w:eastAsia="Times New Roman" w:hAnsi="Times New Roman" w:cs="Times New Roman"/>
          <w:kern w:val="0"/>
          <w:sz w:val="28"/>
          <w:szCs w:val="28"/>
          <w:lang w:eastAsia="ru-RU"/>
        </w:rPr>
        <w:t xml:space="preserve">    </w:t>
      </w:r>
      <w:r w:rsidR="008068E7">
        <w:rPr>
          <w:rFonts w:ascii="Times New Roman" w:eastAsia="Times New Roman" w:hAnsi="Times New Roman" w:cs="Times New Roman"/>
          <w:kern w:val="0"/>
          <w:sz w:val="28"/>
          <w:szCs w:val="28"/>
          <w:lang w:eastAsia="ru-RU"/>
        </w:rPr>
        <w:t>«…»</w:t>
      </w:r>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rsidSect="009C4985">
      <w:footerReference w:type="default" r:id="rId15"/>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D8" w:rsidRDefault="00212FD8">
      <w:pPr>
        <w:spacing w:after="0" w:line="240" w:lineRule="auto"/>
      </w:pPr>
      <w:r>
        <w:separator/>
      </w:r>
    </w:p>
  </w:endnote>
  <w:endnote w:type="continuationSeparator" w:id="0">
    <w:p w:rsidR="00212FD8" w:rsidRDefault="0021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8068E7">
          <w:rPr>
            <w:noProof/>
          </w:rPr>
          <w:t>5</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D8" w:rsidRDefault="00212FD8">
      <w:pPr>
        <w:spacing w:after="0" w:line="240" w:lineRule="auto"/>
      </w:pPr>
      <w:r>
        <w:separator/>
      </w:r>
    </w:p>
  </w:footnote>
  <w:footnote w:type="continuationSeparator" w:id="0">
    <w:p w:rsidR="00212FD8" w:rsidRDefault="00212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2FD8"/>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5DC"/>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198A"/>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1E64"/>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23D5"/>
    <w:rsid w:val="00572B66"/>
    <w:rsid w:val="005746CC"/>
    <w:rsid w:val="005753FC"/>
    <w:rsid w:val="00577059"/>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27DBD"/>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2E0"/>
    <w:rsid w:val="006B3D61"/>
    <w:rsid w:val="006B4349"/>
    <w:rsid w:val="006B4DE8"/>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E84"/>
    <w:rsid w:val="006E261D"/>
    <w:rsid w:val="006E2C85"/>
    <w:rsid w:val="006E32BE"/>
    <w:rsid w:val="006E76CC"/>
    <w:rsid w:val="006E791E"/>
    <w:rsid w:val="006F0DDF"/>
    <w:rsid w:val="006F1C98"/>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31F1"/>
    <w:rsid w:val="007B4920"/>
    <w:rsid w:val="007B5441"/>
    <w:rsid w:val="007B648C"/>
    <w:rsid w:val="007B725B"/>
    <w:rsid w:val="007C1020"/>
    <w:rsid w:val="007C1425"/>
    <w:rsid w:val="007C1993"/>
    <w:rsid w:val="007C32BE"/>
    <w:rsid w:val="007C3E2B"/>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68E7"/>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21A2"/>
    <w:rsid w:val="00DE2CD0"/>
    <w:rsid w:val="00DE3C21"/>
    <w:rsid w:val="00DE46BD"/>
    <w:rsid w:val="00DE487B"/>
    <w:rsid w:val="00DE530E"/>
    <w:rsid w:val="00DE6E38"/>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111</cp:revision>
  <cp:lastPrinted>2014-04-17T11:26:00Z</cp:lastPrinted>
  <dcterms:created xsi:type="dcterms:W3CDTF">2014-02-19T14:07:00Z</dcterms:created>
  <dcterms:modified xsi:type="dcterms:W3CDTF">2014-04-23T07:01:00Z</dcterms:modified>
</cp:coreProperties>
</file>