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E" w:rsidRDefault="0008520E" w:rsidP="0008520E">
      <w:pPr>
        <w:rPr>
          <w:sz w:val="28"/>
          <w:szCs w:val="28"/>
        </w:rPr>
      </w:pPr>
    </w:p>
    <w:p w:rsidR="0008520E" w:rsidRDefault="0008520E" w:rsidP="0008520E">
      <w:pPr>
        <w:rPr>
          <w:sz w:val="28"/>
          <w:szCs w:val="28"/>
        </w:rPr>
      </w:pPr>
    </w:p>
    <w:p w:rsidR="0008520E" w:rsidRDefault="0008520E" w:rsidP="0008520E">
      <w:pPr>
        <w:rPr>
          <w:sz w:val="28"/>
          <w:szCs w:val="28"/>
        </w:rPr>
      </w:pPr>
    </w:p>
    <w:p w:rsidR="0008520E" w:rsidRDefault="0008520E" w:rsidP="0008520E">
      <w:pPr>
        <w:rPr>
          <w:sz w:val="28"/>
          <w:szCs w:val="28"/>
        </w:rPr>
      </w:pPr>
    </w:p>
    <w:p w:rsidR="0008520E" w:rsidRDefault="0008520E" w:rsidP="0008520E">
      <w:pPr>
        <w:rPr>
          <w:sz w:val="28"/>
          <w:szCs w:val="28"/>
        </w:rPr>
      </w:pPr>
    </w:p>
    <w:p w:rsidR="0008520E" w:rsidRDefault="0008520E" w:rsidP="0008520E">
      <w:pPr>
        <w:rPr>
          <w:sz w:val="28"/>
          <w:szCs w:val="28"/>
        </w:rPr>
      </w:pPr>
    </w:p>
    <w:p w:rsidR="0008520E" w:rsidRDefault="0008520E" w:rsidP="0008520E">
      <w:pPr>
        <w:rPr>
          <w:sz w:val="28"/>
          <w:szCs w:val="28"/>
        </w:rPr>
      </w:pPr>
    </w:p>
    <w:p w:rsidR="0008520E" w:rsidRDefault="0008520E" w:rsidP="0008520E">
      <w:pPr>
        <w:rPr>
          <w:sz w:val="28"/>
          <w:szCs w:val="28"/>
        </w:rPr>
      </w:pPr>
    </w:p>
    <w:p w:rsidR="0008520E" w:rsidRPr="00236738" w:rsidRDefault="0008520E" w:rsidP="00236738">
      <w:pPr>
        <w:jc w:val="both"/>
        <w:rPr>
          <w:sz w:val="28"/>
          <w:szCs w:val="28"/>
        </w:rPr>
      </w:pPr>
    </w:p>
    <w:p w:rsidR="0008520E" w:rsidRPr="00236738" w:rsidRDefault="0008520E" w:rsidP="00236738">
      <w:pPr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 </w:t>
      </w:r>
    </w:p>
    <w:p w:rsidR="0008520E" w:rsidRPr="00236738" w:rsidRDefault="0008520E" w:rsidP="00236738">
      <w:pPr>
        <w:jc w:val="both"/>
        <w:rPr>
          <w:sz w:val="28"/>
          <w:szCs w:val="28"/>
        </w:rPr>
      </w:pPr>
    </w:p>
    <w:p w:rsidR="0008520E" w:rsidRPr="00236738" w:rsidRDefault="0008520E" w:rsidP="00236738">
      <w:pPr>
        <w:jc w:val="center"/>
        <w:rPr>
          <w:sz w:val="28"/>
          <w:szCs w:val="28"/>
        </w:rPr>
      </w:pPr>
      <w:r w:rsidRPr="00236738">
        <w:rPr>
          <w:sz w:val="28"/>
          <w:szCs w:val="28"/>
        </w:rPr>
        <w:t>РЕШЕНИЕ</w:t>
      </w:r>
    </w:p>
    <w:p w:rsidR="0008520E" w:rsidRPr="00236738" w:rsidRDefault="0008520E" w:rsidP="002367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520E" w:rsidRPr="00236738" w:rsidRDefault="0008520E" w:rsidP="002367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520E" w:rsidRPr="00236738" w:rsidRDefault="0008520E" w:rsidP="002367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36738">
        <w:rPr>
          <w:rFonts w:ascii="Times New Roman" w:hAnsi="Times New Roman" w:cs="Times New Roman"/>
          <w:sz w:val="28"/>
          <w:szCs w:val="28"/>
        </w:rPr>
        <w:t>Резолютивная часть решения оглашена 16 апреля  2013 года.</w:t>
      </w:r>
    </w:p>
    <w:p w:rsidR="0008520E" w:rsidRPr="00236738" w:rsidRDefault="0008520E" w:rsidP="002367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36738">
        <w:rPr>
          <w:rFonts w:ascii="Times New Roman" w:hAnsi="Times New Roman" w:cs="Times New Roman"/>
          <w:sz w:val="28"/>
          <w:szCs w:val="28"/>
        </w:rPr>
        <w:t xml:space="preserve">Решение изготовлено в полном объеме </w:t>
      </w:r>
      <w:r w:rsidR="003E2247">
        <w:rPr>
          <w:rFonts w:ascii="Times New Roman" w:hAnsi="Times New Roman" w:cs="Times New Roman"/>
          <w:sz w:val="28"/>
          <w:szCs w:val="28"/>
        </w:rPr>
        <w:t xml:space="preserve"> 30 </w:t>
      </w:r>
      <w:r w:rsidRPr="00236738">
        <w:rPr>
          <w:rFonts w:ascii="Times New Roman" w:hAnsi="Times New Roman" w:cs="Times New Roman"/>
          <w:sz w:val="28"/>
          <w:szCs w:val="28"/>
        </w:rPr>
        <w:t xml:space="preserve"> апреля  2013 года.</w:t>
      </w:r>
    </w:p>
    <w:p w:rsidR="0008520E" w:rsidRPr="00236738" w:rsidRDefault="0008520E" w:rsidP="00236738">
      <w:pPr>
        <w:ind w:firstLine="720"/>
        <w:rPr>
          <w:noProof/>
          <w:sz w:val="28"/>
          <w:szCs w:val="28"/>
        </w:rPr>
      </w:pPr>
    </w:p>
    <w:p w:rsidR="0008520E" w:rsidRPr="00236738" w:rsidRDefault="0008520E" w:rsidP="00236738">
      <w:pPr>
        <w:ind w:firstLine="720"/>
        <w:jc w:val="both"/>
        <w:rPr>
          <w:noProof/>
          <w:sz w:val="28"/>
          <w:szCs w:val="28"/>
        </w:rPr>
      </w:pPr>
    </w:p>
    <w:p w:rsidR="0008520E" w:rsidRPr="00236738" w:rsidRDefault="0008520E" w:rsidP="00236738">
      <w:pPr>
        <w:ind w:firstLine="720"/>
        <w:jc w:val="both"/>
        <w:rPr>
          <w:noProof/>
          <w:sz w:val="28"/>
          <w:szCs w:val="28"/>
        </w:rPr>
      </w:pPr>
      <w:r w:rsidRPr="00236738">
        <w:rPr>
          <w:noProof/>
          <w:sz w:val="28"/>
          <w:szCs w:val="28"/>
        </w:rPr>
        <w:t xml:space="preserve"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 </w:t>
      </w:r>
    </w:p>
    <w:p w:rsidR="0008520E" w:rsidRPr="00236738" w:rsidRDefault="0008520E" w:rsidP="00236738">
      <w:pPr>
        <w:ind w:firstLine="720"/>
        <w:jc w:val="both"/>
        <w:rPr>
          <w:sz w:val="28"/>
          <w:szCs w:val="28"/>
        </w:rPr>
      </w:pPr>
    </w:p>
    <w:p w:rsidR="0008520E" w:rsidRPr="00236738" w:rsidRDefault="0008520E" w:rsidP="00236738">
      <w:pPr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 Председателя Комиссии:</w:t>
      </w:r>
    </w:p>
    <w:p w:rsidR="0008520E" w:rsidRPr="00236738" w:rsidRDefault="00C42A60" w:rsidP="00236738">
      <w:pPr>
        <w:pStyle w:val="a3"/>
        <w:tabs>
          <w:tab w:val="left" w:pos="2805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705538">
        <w:rPr>
          <w:szCs w:val="28"/>
        </w:rPr>
        <w:t>«…»</w:t>
      </w:r>
      <w:r w:rsidR="0008520E" w:rsidRPr="00236738">
        <w:rPr>
          <w:szCs w:val="28"/>
        </w:rPr>
        <w:t xml:space="preserve">   - заместителя руководителя  </w:t>
      </w:r>
      <w:proofErr w:type="gramStart"/>
      <w:r w:rsidR="0008520E" w:rsidRPr="00236738">
        <w:rPr>
          <w:szCs w:val="28"/>
        </w:rPr>
        <w:t>-н</w:t>
      </w:r>
      <w:proofErr w:type="gramEnd"/>
      <w:r w:rsidR="0008520E" w:rsidRPr="00236738">
        <w:rPr>
          <w:szCs w:val="28"/>
        </w:rPr>
        <w:t>ачальника отдела то-</w:t>
      </w:r>
    </w:p>
    <w:p w:rsidR="0008520E" w:rsidRPr="00236738" w:rsidRDefault="0008520E" w:rsidP="00236738">
      <w:pPr>
        <w:pStyle w:val="a3"/>
        <w:tabs>
          <w:tab w:val="left" w:pos="2805"/>
        </w:tabs>
        <w:ind w:left="561" w:firstLine="0"/>
        <w:rPr>
          <w:szCs w:val="28"/>
        </w:rPr>
      </w:pPr>
      <w:r w:rsidRPr="00236738">
        <w:rPr>
          <w:szCs w:val="28"/>
        </w:rPr>
        <w:t xml:space="preserve">                              </w:t>
      </w:r>
      <w:proofErr w:type="spellStart"/>
      <w:r w:rsidRPr="00236738">
        <w:rPr>
          <w:szCs w:val="28"/>
        </w:rPr>
        <w:t>варных</w:t>
      </w:r>
      <w:proofErr w:type="spellEnd"/>
      <w:r w:rsidRPr="00236738">
        <w:rPr>
          <w:szCs w:val="28"/>
        </w:rPr>
        <w:t xml:space="preserve">  рынков   Управления  </w:t>
      </w:r>
      <w:proofErr w:type="gramStart"/>
      <w:r w:rsidRPr="00236738">
        <w:rPr>
          <w:szCs w:val="28"/>
        </w:rPr>
        <w:t>Федеральной</w:t>
      </w:r>
      <w:proofErr w:type="gramEnd"/>
      <w:r w:rsidRPr="00236738">
        <w:rPr>
          <w:szCs w:val="28"/>
        </w:rPr>
        <w:t xml:space="preserve">  </w:t>
      </w:r>
    </w:p>
    <w:p w:rsidR="0008520E" w:rsidRPr="00236738" w:rsidRDefault="0008520E" w:rsidP="00236738">
      <w:pPr>
        <w:pStyle w:val="a3"/>
        <w:tabs>
          <w:tab w:val="left" w:pos="2805"/>
        </w:tabs>
        <w:ind w:left="561" w:firstLine="0"/>
        <w:rPr>
          <w:szCs w:val="28"/>
        </w:rPr>
      </w:pPr>
      <w:r w:rsidRPr="00236738">
        <w:rPr>
          <w:szCs w:val="28"/>
        </w:rPr>
        <w:t xml:space="preserve">                                антимонопольной  службы </w:t>
      </w:r>
      <w:proofErr w:type="gramStart"/>
      <w:r w:rsidRPr="00236738">
        <w:rPr>
          <w:szCs w:val="28"/>
        </w:rPr>
        <w:t>по</w:t>
      </w:r>
      <w:proofErr w:type="gramEnd"/>
      <w:r w:rsidRPr="00236738">
        <w:rPr>
          <w:szCs w:val="28"/>
        </w:rPr>
        <w:t xml:space="preserve">  Чувашской   </w:t>
      </w:r>
      <w:proofErr w:type="spellStart"/>
      <w:r w:rsidRPr="00236738">
        <w:rPr>
          <w:szCs w:val="28"/>
        </w:rPr>
        <w:t>Респуб</w:t>
      </w:r>
      <w:proofErr w:type="spellEnd"/>
      <w:r w:rsidRPr="00236738">
        <w:rPr>
          <w:szCs w:val="28"/>
        </w:rPr>
        <w:t>-</w:t>
      </w:r>
    </w:p>
    <w:p w:rsidR="0008520E" w:rsidRPr="00236738" w:rsidRDefault="0008520E" w:rsidP="00236738">
      <w:pPr>
        <w:pStyle w:val="a3"/>
        <w:tabs>
          <w:tab w:val="left" w:pos="2805"/>
        </w:tabs>
        <w:ind w:left="561" w:firstLine="0"/>
        <w:rPr>
          <w:szCs w:val="28"/>
        </w:rPr>
      </w:pPr>
      <w:r w:rsidRPr="00236738">
        <w:rPr>
          <w:szCs w:val="28"/>
        </w:rPr>
        <w:t xml:space="preserve">                              </w:t>
      </w:r>
      <w:proofErr w:type="gramStart"/>
      <w:r w:rsidRPr="00236738">
        <w:rPr>
          <w:szCs w:val="28"/>
        </w:rPr>
        <w:t>лике</w:t>
      </w:r>
      <w:proofErr w:type="gramEnd"/>
      <w:r w:rsidRPr="00236738">
        <w:rPr>
          <w:szCs w:val="28"/>
        </w:rPr>
        <w:t xml:space="preserve"> -  Чувашии;</w:t>
      </w:r>
    </w:p>
    <w:p w:rsidR="0008520E" w:rsidRPr="00236738" w:rsidRDefault="0008520E" w:rsidP="00C42A60">
      <w:pPr>
        <w:pStyle w:val="a3"/>
        <w:ind w:firstLine="0"/>
        <w:rPr>
          <w:szCs w:val="28"/>
        </w:rPr>
      </w:pPr>
      <w:r w:rsidRPr="00236738">
        <w:rPr>
          <w:szCs w:val="28"/>
        </w:rPr>
        <w:t xml:space="preserve">  Членов Комиссии:</w:t>
      </w:r>
    </w:p>
    <w:p w:rsidR="0008520E" w:rsidRPr="00236738" w:rsidRDefault="0008520E" w:rsidP="00236738">
      <w:pPr>
        <w:pStyle w:val="a3"/>
        <w:rPr>
          <w:szCs w:val="28"/>
        </w:rPr>
      </w:pPr>
    </w:p>
    <w:p w:rsidR="0008520E" w:rsidRPr="00236738" w:rsidRDefault="00705538" w:rsidP="00236738">
      <w:pPr>
        <w:pStyle w:val="a3"/>
        <w:rPr>
          <w:szCs w:val="28"/>
        </w:rPr>
      </w:pPr>
      <w:r>
        <w:rPr>
          <w:szCs w:val="28"/>
        </w:rPr>
        <w:t>«…»</w:t>
      </w:r>
      <w:r w:rsidR="0008520E" w:rsidRPr="00236738">
        <w:rPr>
          <w:szCs w:val="28"/>
        </w:rPr>
        <w:t xml:space="preserve">   </w:t>
      </w:r>
      <w:r w:rsidR="0031271B" w:rsidRPr="00236738">
        <w:rPr>
          <w:szCs w:val="28"/>
        </w:rPr>
        <w:t xml:space="preserve"> </w:t>
      </w:r>
      <w:r w:rsidR="0008520E" w:rsidRPr="00236738">
        <w:rPr>
          <w:szCs w:val="28"/>
        </w:rPr>
        <w:t xml:space="preserve">-  начальника отдела </w:t>
      </w:r>
      <w:proofErr w:type="gramStart"/>
      <w:r w:rsidR="0008520E" w:rsidRPr="00236738">
        <w:rPr>
          <w:szCs w:val="28"/>
        </w:rPr>
        <w:t>контроля за</w:t>
      </w:r>
      <w:proofErr w:type="gramEnd"/>
      <w:r w:rsidR="0008520E" w:rsidRPr="00236738">
        <w:rPr>
          <w:szCs w:val="28"/>
        </w:rPr>
        <w:t xml:space="preserve"> размещением </w:t>
      </w:r>
      <w:proofErr w:type="spellStart"/>
      <w:r w:rsidR="0008520E" w:rsidRPr="00236738">
        <w:rPr>
          <w:szCs w:val="28"/>
        </w:rPr>
        <w:t>зака</w:t>
      </w:r>
      <w:proofErr w:type="spellEnd"/>
      <w:r w:rsidR="0008520E" w:rsidRPr="00236738">
        <w:rPr>
          <w:szCs w:val="28"/>
        </w:rPr>
        <w:t>-</w:t>
      </w:r>
    </w:p>
    <w:p w:rsidR="0008520E" w:rsidRPr="00236738" w:rsidRDefault="0008520E" w:rsidP="00236738">
      <w:pPr>
        <w:pStyle w:val="a3"/>
        <w:rPr>
          <w:szCs w:val="28"/>
        </w:rPr>
      </w:pPr>
      <w:r w:rsidRPr="00236738">
        <w:rPr>
          <w:szCs w:val="28"/>
        </w:rPr>
        <w:t xml:space="preserve">                            зов    и торгов;</w:t>
      </w:r>
    </w:p>
    <w:p w:rsidR="0008520E" w:rsidRPr="00236738" w:rsidRDefault="0008520E" w:rsidP="00236738">
      <w:pPr>
        <w:pStyle w:val="a3"/>
        <w:ind w:firstLine="708"/>
        <w:rPr>
          <w:szCs w:val="28"/>
        </w:rPr>
      </w:pPr>
    </w:p>
    <w:p w:rsidR="0008520E" w:rsidRPr="00236738" w:rsidRDefault="00705538" w:rsidP="00236738">
      <w:pPr>
        <w:pStyle w:val="a3"/>
        <w:ind w:firstLine="708"/>
        <w:rPr>
          <w:szCs w:val="28"/>
        </w:rPr>
      </w:pPr>
      <w:r>
        <w:rPr>
          <w:szCs w:val="28"/>
        </w:rPr>
        <w:t>«…»</w:t>
      </w:r>
      <w:r w:rsidR="0008520E" w:rsidRPr="00236738">
        <w:rPr>
          <w:szCs w:val="28"/>
        </w:rPr>
        <w:t>- специалист</w:t>
      </w:r>
      <w:proofErr w:type="gramStart"/>
      <w:r w:rsidR="0008520E" w:rsidRPr="00236738">
        <w:rPr>
          <w:szCs w:val="28"/>
        </w:rPr>
        <w:t>а-</w:t>
      </w:r>
      <w:proofErr w:type="gramEnd"/>
      <w:r w:rsidR="0008520E" w:rsidRPr="00236738">
        <w:rPr>
          <w:szCs w:val="28"/>
        </w:rPr>
        <w:t xml:space="preserve"> эксперта  отдела контроля   за  </w:t>
      </w:r>
      <w:proofErr w:type="spellStart"/>
      <w:r w:rsidR="0008520E" w:rsidRPr="00236738">
        <w:rPr>
          <w:szCs w:val="28"/>
        </w:rPr>
        <w:t>разме</w:t>
      </w:r>
      <w:proofErr w:type="spellEnd"/>
      <w:r w:rsidR="0008520E" w:rsidRPr="00236738">
        <w:rPr>
          <w:szCs w:val="28"/>
        </w:rPr>
        <w:t>-</w:t>
      </w:r>
    </w:p>
    <w:p w:rsidR="0008520E" w:rsidRPr="00236738" w:rsidRDefault="0008520E" w:rsidP="00236738">
      <w:pPr>
        <w:pStyle w:val="a3"/>
        <w:ind w:firstLine="708"/>
        <w:rPr>
          <w:szCs w:val="28"/>
        </w:rPr>
      </w:pPr>
      <w:r w:rsidRPr="00236738">
        <w:rPr>
          <w:szCs w:val="28"/>
        </w:rPr>
        <w:t xml:space="preserve">                            </w:t>
      </w:r>
      <w:proofErr w:type="spellStart"/>
      <w:r w:rsidRPr="00236738">
        <w:rPr>
          <w:szCs w:val="28"/>
        </w:rPr>
        <w:t>щением</w:t>
      </w:r>
      <w:proofErr w:type="spellEnd"/>
      <w:r w:rsidRPr="00236738">
        <w:rPr>
          <w:szCs w:val="28"/>
        </w:rPr>
        <w:t xml:space="preserve"> </w:t>
      </w:r>
      <w:r w:rsidR="0031271B" w:rsidRPr="00236738">
        <w:rPr>
          <w:szCs w:val="28"/>
        </w:rPr>
        <w:t xml:space="preserve"> </w:t>
      </w:r>
      <w:r w:rsidRPr="00236738">
        <w:rPr>
          <w:szCs w:val="28"/>
        </w:rPr>
        <w:t>заказов</w:t>
      </w:r>
      <w:r w:rsidR="0031271B" w:rsidRPr="00236738">
        <w:rPr>
          <w:szCs w:val="28"/>
        </w:rPr>
        <w:t xml:space="preserve"> </w:t>
      </w:r>
      <w:r w:rsidRPr="00236738">
        <w:rPr>
          <w:szCs w:val="28"/>
        </w:rPr>
        <w:t xml:space="preserve"> и</w:t>
      </w:r>
      <w:r w:rsidR="0031271B" w:rsidRPr="00236738">
        <w:rPr>
          <w:szCs w:val="28"/>
        </w:rPr>
        <w:t xml:space="preserve"> </w:t>
      </w:r>
      <w:r w:rsidRPr="00236738">
        <w:rPr>
          <w:szCs w:val="28"/>
        </w:rPr>
        <w:t xml:space="preserve"> торгов органов власти   и  </w:t>
      </w:r>
      <w:proofErr w:type="gramStart"/>
      <w:r w:rsidRPr="00236738">
        <w:rPr>
          <w:szCs w:val="28"/>
        </w:rPr>
        <w:t>по</w:t>
      </w:r>
      <w:proofErr w:type="gramEnd"/>
      <w:r w:rsidRPr="00236738">
        <w:rPr>
          <w:szCs w:val="28"/>
        </w:rPr>
        <w:t xml:space="preserve">  </w:t>
      </w:r>
    </w:p>
    <w:p w:rsidR="0008520E" w:rsidRPr="00236738" w:rsidRDefault="0008520E" w:rsidP="00236738">
      <w:pPr>
        <w:pStyle w:val="a3"/>
        <w:ind w:firstLine="708"/>
        <w:rPr>
          <w:szCs w:val="28"/>
        </w:rPr>
      </w:pPr>
      <w:r w:rsidRPr="00236738">
        <w:rPr>
          <w:szCs w:val="28"/>
        </w:rPr>
        <w:t xml:space="preserve">                           </w:t>
      </w:r>
      <w:r w:rsidR="005C6CCA" w:rsidRPr="00236738">
        <w:rPr>
          <w:szCs w:val="28"/>
        </w:rPr>
        <w:t xml:space="preserve"> </w:t>
      </w:r>
      <w:r w:rsidRPr="00236738">
        <w:rPr>
          <w:szCs w:val="28"/>
        </w:rPr>
        <w:t xml:space="preserve"> борьбе с картелями;</w:t>
      </w:r>
    </w:p>
    <w:p w:rsidR="0008520E" w:rsidRPr="00236738" w:rsidRDefault="0008520E" w:rsidP="0023673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236738">
        <w:rPr>
          <w:rFonts w:ascii="Times New Roman" w:hAnsi="Times New Roman" w:cs="Times New Roman"/>
          <w:sz w:val="28"/>
          <w:szCs w:val="28"/>
        </w:rPr>
        <w:t>при участии в деле:</w:t>
      </w:r>
    </w:p>
    <w:p w:rsidR="00C42A60" w:rsidRPr="00236738" w:rsidRDefault="00C42A60" w:rsidP="00C42A60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Заявителя</w:t>
      </w:r>
      <w:proofErr w:type="gramStart"/>
      <w:r w:rsidRPr="00236738">
        <w:rPr>
          <w:sz w:val="28"/>
          <w:szCs w:val="28"/>
        </w:rPr>
        <w:t xml:space="preserve"> – </w:t>
      </w:r>
      <w:r w:rsidR="00705538">
        <w:rPr>
          <w:sz w:val="28"/>
          <w:szCs w:val="28"/>
        </w:rPr>
        <w:t>«…»</w:t>
      </w:r>
      <w:r>
        <w:rPr>
          <w:sz w:val="28"/>
          <w:szCs w:val="28"/>
        </w:rPr>
        <w:t>;</w:t>
      </w:r>
      <w:proofErr w:type="gramEnd"/>
    </w:p>
    <w:p w:rsidR="0008520E" w:rsidRPr="00236738" w:rsidRDefault="0008520E" w:rsidP="00236738">
      <w:pPr>
        <w:ind w:firstLine="708"/>
        <w:jc w:val="both"/>
        <w:rPr>
          <w:sz w:val="28"/>
          <w:szCs w:val="28"/>
          <w:u w:val="single"/>
        </w:rPr>
      </w:pPr>
      <w:r w:rsidRPr="00236738">
        <w:rPr>
          <w:sz w:val="28"/>
          <w:szCs w:val="28"/>
          <w:u w:val="single"/>
        </w:rPr>
        <w:t>от ответчика</w:t>
      </w:r>
      <w:r w:rsidR="00C42A60">
        <w:rPr>
          <w:sz w:val="28"/>
          <w:szCs w:val="28"/>
          <w:u w:val="single"/>
        </w:rPr>
        <w:t>-</w:t>
      </w:r>
      <w:r w:rsidRPr="00236738">
        <w:rPr>
          <w:sz w:val="28"/>
          <w:szCs w:val="28"/>
          <w:u w:val="single"/>
        </w:rPr>
        <w:t xml:space="preserve">  </w:t>
      </w:r>
    </w:p>
    <w:p w:rsidR="00C42A60" w:rsidRDefault="0008520E" w:rsidP="00236738">
      <w:pPr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      </w:t>
      </w:r>
      <w:r w:rsidR="0031271B" w:rsidRPr="00236738">
        <w:rPr>
          <w:sz w:val="28"/>
          <w:szCs w:val="28"/>
        </w:rPr>
        <w:t xml:space="preserve">  </w:t>
      </w:r>
      <w:r w:rsidRPr="00236738">
        <w:rPr>
          <w:sz w:val="28"/>
          <w:szCs w:val="28"/>
        </w:rPr>
        <w:t xml:space="preserve"> Администрации</w:t>
      </w:r>
      <w:r w:rsidR="0031271B" w:rsidRPr="00236738">
        <w:rPr>
          <w:sz w:val="28"/>
          <w:szCs w:val="28"/>
        </w:rPr>
        <w:t xml:space="preserve"> </w:t>
      </w:r>
      <w:r w:rsidRPr="00236738">
        <w:rPr>
          <w:sz w:val="28"/>
          <w:szCs w:val="28"/>
        </w:rPr>
        <w:t xml:space="preserve"> </w:t>
      </w:r>
      <w:proofErr w:type="spellStart"/>
      <w:r w:rsidR="0031271B" w:rsidRPr="00236738">
        <w:rPr>
          <w:sz w:val="28"/>
          <w:szCs w:val="28"/>
        </w:rPr>
        <w:t>г</w:t>
      </w:r>
      <w:proofErr w:type="gramStart"/>
      <w:r w:rsidR="0031271B" w:rsidRPr="00236738">
        <w:rPr>
          <w:sz w:val="28"/>
          <w:szCs w:val="28"/>
        </w:rPr>
        <w:t>.Ч</w:t>
      </w:r>
      <w:proofErr w:type="gramEnd"/>
      <w:r w:rsidR="0031271B" w:rsidRPr="00236738">
        <w:rPr>
          <w:sz w:val="28"/>
          <w:szCs w:val="28"/>
        </w:rPr>
        <w:t>ебоксары</w:t>
      </w:r>
      <w:proofErr w:type="spellEnd"/>
      <w:r w:rsidRPr="00236738">
        <w:rPr>
          <w:sz w:val="28"/>
          <w:szCs w:val="28"/>
        </w:rPr>
        <w:t xml:space="preserve"> Чувашской Республики –</w:t>
      </w:r>
    </w:p>
    <w:p w:rsidR="0008520E" w:rsidRPr="00236738" w:rsidRDefault="00C42A60" w:rsidP="00236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20E" w:rsidRPr="00236738">
        <w:rPr>
          <w:sz w:val="28"/>
          <w:szCs w:val="28"/>
        </w:rPr>
        <w:t xml:space="preserve"> </w:t>
      </w:r>
      <w:r w:rsidR="00705538">
        <w:rPr>
          <w:sz w:val="28"/>
          <w:szCs w:val="28"/>
        </w:rPr>
        <w:t>«…»</w:t>
      </w:r>
      <w:r w:rsidR="0031271B" w:rsidRPr="00236738">
        <w:rPr>
          <w:sz w:val="28"/>
          <w:szCs w:val="28"/>
        </w:rPr>
        <w:t xml:space="preserve"> – </w:t>
      </w:r>
      <w:proofErr w:type="spellStart"/>
      <w:r w:rsidR="0031271B" w:rsidRPr="00236738">
        <w:rPr>
          <w:sz w:val="28"/>
          <w:szCs w:val="28"/>
        </w:rPr>
        <w:t>зам</w:t>
      </w:r>
      <w:proofErr w:type="gramStart"/>
      <w:r w:rsidR="0031271B" w:rsidRPr="00236738">
        <w:rPr>
          <w:sz w:val="28"/>
          <w:szCs w:val="28"/>
        </w:rPr>
        <w:t>.г</w:t>
      </w:r>
      <w:proofErr w:type="gramEnd"/>
      <w:r w:rsidR="0031271B" w:rsidRPr="00236738">
        <w:rPr>
          <w:sz w:val="28"/>
          <w:szCs w:val="28"/>
        </w:rPr>
        <w:t>лавы</w:t>
      </w:r>
      <w:proofErr w:type="spellEnd"/>
      <w:r w:rsidR="0031271B" w:rsidRPr="00236738">
        <w:rPr>
          <w:sz w:val="28"/>
          <w:szCs w:val="28"/>
        </w:rPr>
        <w:t xml:space="preserve"> администрации по экон</w:t>
      </w:r>
      <w:r w:rsidR="0031271B" w:rsidRPr="00236738">
        <w:rPr>
          <w:sz w:val="28"/>
          <w:szCs w:val="28"/>
        </w:rPr>
        <w:t>о</w:t>
      </w:r>
      <w:r w:rsidR="0031271B" w:rsidRPr="00236738">
        <w:rPr>
          <w:sz w:val="28"/>
          <w:szCs w:val="28"/>
        </w:rPr>
        <w:t>мическому развитию</w:t>
      </w:r>
      <w:r w:rsidR="0008520E" w:rsidRPr="00236738">
        <w:rPr>
          <w:sz w:val="28"/>
          <w:szCs w:val="28"/>
        </w:rPr>
        <w:t>;</w:t>
      </w:r>
    </w:p>
    <w:p w:rsidR="0008520E" w:rsidRPr="00236738" w:rsidRDefault="0008520E" w:rsidP="00236738">
      <w:pPr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       </w:t>
      </w:r>
      <w:r w:rsidR="0031271B" w:rsidRPr="00236738">
        <w:rPr>
          <w:sz w:val="28"/>
          <w:szCs w:val="28"/>
        </w:rPr>
        <w:t xml:space="preserve">   </w:t>
      </w:r>
      <w:r w:rsidR="00705538">
        <w:rPr>
          <w:sz w:val="28"/>
          <w:szCs w:val="28"/>
        </w:rPr>
        <w:t>«…»</w:t>
      </w:r>
      <w:r w:rsidR="0031271B" w:rsidRPr="00236738">
        <w:rPr>
          <w:sz w:val="28"/>
          <w:szCs w:val="28"/>
        </w:rPr>
        <w:t xml:space="preserve">  (по доверенности);</w:t>
      </w:r>
    </w:p>
    <w:p w:rsidR="0008520E" w:rsidRPr="00236738" w:rsidRDefault="0008520E" w:rsidP="0023673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236738">
        <w:rPr>
          <w:rFonts w:ascii="Times New Roman" w:hAnsi="Times New Roman" w:cs="Times New Roman"/>
          <w:sz w:val="28"/>
          <w:szCs w:val="28"/>
        </w:rPr>
        <w:t xml:space="preserve">рассмотрела дело </w:t>
      </w:r>
      <w:r w:rsidRPr="00236738">
        <w:rPr>
          <w:rFonts w:ascii="Times New Roman" w:hAnsi="Times New Roman" w:cs="Times New Roman"/>
          <w:noProof/>
          <w:sz w:val="28"/>
          <w:szCs w:val="28"/>
        </w:rPr>
        <w:t>№ 1</w:t>
      </w:r>
      <w:r w:rsidR="00843731" w:rsidRPr="00236738">
        <w:rPr>
          <w:rFonts w:ascii="Times New Roman" w:hAnsi="Times New Roman" w:cs="Times New Roman"/>
          <w:noProof/>
          <w:sz w:val="28"/>
          <w:szCs w:val="28"/>
        </w:rPr>
        <w:t>2</w:t>
      </w:r>
      <w:r w:rsidRPr="00236738">
        <w:rPr>
          <w:rFonts w:ascii="Times New Roman" w:hAnsi="Times New Roman" w:cs="Times New Roman"/>
          <w:noProof/>
          <w:sz w:val="28"/>
          <w:szCs w:val="28"/>
        </w:rPr>
        <w:t>/05-АМЗ-201</w:t>
      </w:r>
      <w:r w:rsidR="00843731" w:rsidRPr="00236738">
        <w:rPr>
          <w:rFonts w:ascii="Times New Roman" w:hAnsi="Times New Roman" w:cs="Times New Roman"/>
          <w:noProof/>
          <w:sz w:val="28"/>
          <w:szCs w:val="28"/>
        </w:rPr>
        <w:t>3</w:t>
      </w:r>
      <w:r w:rsidRPr="00236738">
        <w:rPr>
          <w:rFonts w:ascii="Times New Roman" w:hAnsi="Times New Roman" w:cs="Times New Roman"/>
          <w:noProof/>
          <w:sz w:val="28"/>
          <w:szCs w:val="28"/>
        </w:rPr>
        <w:t xml:space="preserve"> возбужденное  по признакам нарушения Администрацией </w:t>
      </w:r>
      <w:r w:rsidR="00843731" w:rsidRPr="00236738">
        <w:rPr>
          <w:rFonts w:ascii="Times New Roman" w:hAnsi="Times New Roman" w:cs="Times New Roman"/>
          <w:noProof/>
          <w:sz w:val="28"/>
          <w:szCs w:val="28"/>
        </w:rPr>
        <w:t>г.Чебоксары Чувашской Республики</w:t>
      </w:r>
      <w:r w:rsidRPr="00236738">
        <w:rPr>
          <w:rFonts w:ascii="Times New Roman" w:hAnsi="Times New Roman" w:cs="Times New Roman"/>
          <w:noProof/>
          <w:sz w:val="28"/>
          <w:szCs w:val="28"/>
        </w:rPr>
        <w:t xml:space="preserve"> статьи 17 Федерального    закона    от   26.07.2006  N 135-ФЗ   "О защите конкуренции",</w:t>
      </w:r>
    </w:p>
    <w:p w:rsidR="0008520E" w:rsidRPr="00236738" w:rsidRDefault="0008520E" w:rsidP="002367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520E" w:rsidRPr="00236738" w:rsidRDefault="0008520E" w:rsidP="00C42A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38">
        <w:rPr>
          <w:rFonts w:ascii="Times New Roman" w:hAnsi="Times New Roman" w:cs="Times New Roman"/>
          <w:b/>
          <w:sz w:val="28"/>
          <w:szCs w:val="28"/>
        </w:rPr>
        <w:lastRenderedPageBreak/>
        <w:t>УСТАНОВИЛА:</w:t>
      </w:r>
    </w:p>
    <w:p w:rsidR="0008520E" w:rsidRPr="00236738" w:rsidRDefault="0008520E" w:rsidP="00236738">
      <w:pPr>
        <w:ind w:firstLine="708"/>
        <w:jc w:val="both"/>
        <w:rPr>
          <w:sz w:val="28"/>
          <w:szCs w:val="28"/>
        </w:rPr>
      </w:pPr>
    </w:p>
    <w:p w:rsidR="00142F0A" w:rsidRPr="00236738" w:rsidRDefault="0008520E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В Чувашское УФАС России поступило заявление </w:t>
      </w:r>
      <w:r w:rsidR="00705538">
        <w:rPr>
          <w:sz w:val="28"/>
          <w:szCs w:val="28"/>
        </w:rPr>
        <w:t>«…»</w:t>
      </w:r>
      <w:r w:rsidR="00843731" w:rsidRPr="00236738">
        <w:rPr>
          <w:sz w:val="28"/>
          <w:szCs w:val="28"/>
        </w:rPr>
        <w:t xml:space="preserve">  </w:t>
      </w:r>
      <w:r w:rsidRPr="00236738">
        <w:rPr>
          <w:sz w:val="28"/>
          <w:szCs w:val="28"/>
        </w:rPr>
        <w:t xml:space="preserve"> на против</w:t>
      </w:r>
      <w:r w:rsidRPr="00236738">
        <w:rPr>
          <w:sz w:val="28"/>
          <w:szCs w:val="28"/>
        </w:rPr>
        <w:t>о</w:t>
      </w:r>
      <w:r w:rsidRPr="00236738">
        <w:rPr>
          <w:sz w:val="28"/>
          <w:szCs w:val="28"/>
        </w:rPr>
        <w:t>правные, по его мнению, действия администрации</w:t>
      </w:r>
      <w:r w:rsidR="00843731" w:rsidRPr="00236738">
        <w:rPr>
          <w:sz w:val="28"/>
          <w:szCs w:val="28"/>
        </w:rPr>
        <w:t xml:space="preserve"> </w:t>
      </w:r>
      <w:proofErr w:type="spellStart"/>
      <w:r w:rsidR="00843731" w:rsidRPr="00236738">
        <w:rPr>
          <w:sz w:val="28"/>
          <w:szCs w:val="28"/>
        </w:rPr>
        <w:t>г</w:t>
      </w:r>
      <w:proofErr w:type="gramStart"/>
      <w:r w:rsidR="00843731" w:rsidRPr="00236738">
        <w:rPr>
          <w:sz w:val="28"/>
          <w:szCs w:val="28"/>
        </w:rPr>
        <w:t>.Ч</w:t>
      </w:r>
      <w:proofErr w:type="gramEnd"/>
      <w:r w:rsidR="00843731" w:rsidRPr="00236738">
        <w:rPr>
          <w:sz w:val="28"/>
          <w:szCs w:val="28"/>
        </w:rPr>
        <w:t>ебоксары</w:t>
      </w:r>
      <w:proofErr w:type="spellEnd"/>
      <w:r w:rsidRPr="00236738">
        <w:rPr>
          <w:sz w:val="28"/>
          <w:szCs w:val="28"/>
        </w:rPr>
        <w:t xml:space="preserve"> при пров</w:t>
      </w:r>
      <w:r w:rsidRPr="00236738">
        <w:rPr>
          <w:sz w:val="28"/>
          <w:szCs w:val="28"/>
        </w:rPr>
        <w:t>е</w:t>
      </w:r>
      <w:r w:rsidRPr="00236738">
        <w:rPr>
          <w:sz w:val="28"/>
          <w:szCs w:val="28"/>
        </w:rPr>
        <w:t xml:space="preserve">дении </w:t>
      </w:r>
      <w:r w:rsidR="001A6BE0" w:rsidRPr="00236738">
        <w:rPr>
          <w:sz w:val="28"/>
          <w:szCs w:val="28"/>
        </w:rPr>
        <w:t xml:space="preserve">конкурса  на право размещения </w:t>
      </w:r>
      <w:r w:rsidR="00142F0A" w:rsidRPr="00236738">
        <w:rPr>
          <w:sz w:val="28"/>
          <w:szCs w:val="28"/>
        </w:rPr>
        <w:t xml:space="preserve">  нестационарных торговых объе</w:t>
      </w:r>
      <w:r w:rsidR="00142F0A" w:rsidRPr="00236738">
        <w:rPr>
          <w:sz w:val="28"/>
          <w:szCs w:val="28"/>
        </w:rPr>
        <w:t>к</w:t>
      </w:r>
      <w:r w:rsidR="00142F0A" w:rsidRPr="00236738">
        <w:rPr>
          <w:sz w:val="28"/>
          <w:szCs w:val="28"/>
        </w:rPr>
        <w:t>тов с</w:t>
      </w:r>
      <w:r w:rsidR="00142F0A" w:rsidRPr="00236738">
        <w:rPr>
          <w:sz w:val="28"/>
          <w:szCs w:val="28"/>
        </w:rPr>
        <w:t>е</w:t>
      </w:r>
      <w:r w:rsidR="00142F0A" w:rsidRPr="00236738">
        <w:rPr>
          <w:sz w:val="28"/>
          <w:szCs w:val="28"/>
        </w:rPr>
        <w:t xml:space="preserve">зонной мелкорозничной  торговли (на летний период) на территории </w:t>
      </w:r>
      <w:proofErr w:type="spellStart"/>
      <w:r w:rsidR="00142F0A" w:rsidRPr="00236738">
        <w:rPr>
          <w:sz w:val="28"/>
          <w:szCs w:val="28"/>
        </w:rPr>
        <w:t>г.Чебоксары</w:t>
      </w:r>
      <w:proofErr w:type="spellEnd"/>
      <w:r w:rsidR="00142F0A" w:rsidRPr="00236738">
        <w:rPr>
          <w:sz w:val="28"/>
          <w:szCs w:val="28"/>
        </w:rPr>
        <w:t xml:space="preserve">. </w:t>
      </w:r>
    </w:p>
    <w:p w:rsidR="00142F0A" w:rsidRPr="00236738" w:rsidRDefault="00142F0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В своем заявлении  </w:t>
      </w:r>
      <w:r w:rsidR="00705538">
        <w:rPr>
          <w:sz w:val="28"/>
          <w:szCs w:val="28"/>
        </w:rPr>
        <w:t>«…»</w:t>
      </w:r>
      <w:r w:rsidRPr="00236738">
        <w:rPr>
          <w:sz w:val="28"/>
          <w:szCs w:val="28"/>
        </w:rPr>
        <w:t xml:space="preserve"> указывает на то, что  конкурсная докуме</w:t>
      </w:r>
      <w:r w:rsidRPr="00236738">
        <w:rPr>
          <w:sz w:val="28"/>
          <w:szCs w:val="28"/>
        </w:rPr>
        <w:t>н</w:t>
      </w:r>
      <w:r w:rsidRPr="00236738">
        <w:rPr>
          <w:sz w:val="28"/>
          <w:szCs w:val="28"/>
        </w:rPr>
        <w:t>тация  разработана  с нарушением действующего законодательства, а именно:</w:t>
      </w:r>
    </w:p>
    <w:p w:rsidR="00142F0A" w:rsidRPr="00236738" w:rsidRDefault="00142F0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1. Схема разработана без конкретизации  места размещения  торг</w:t>
      </w:r>
      <w:r w:rsidRPr="00236738">
        <w:rPr>
          <w:sz w:val="28"/>
          <w:szCs w:val="28"/>
        </w:rPr>
        <w:t>о</w:t>
      </w:r>
      <w:r w:rsidRPr="00236738">
        <w:rPr>
          <w:sz w:val="28"/>
          <w:szCs w:val="28"/>
        </w:rPr>
        <w:t>вых мест. В перечне торговых мест (приложение 4 к конкурсной докуме</w:t>
      </w:r>
      <w:r w:rsidRPr="00236738">
        <w:rPr>
          <w:sz w:val="28"/>
          <w:szCs w:val="28"/>
        </w:rPr>
        <w:t>н</w:t>
      </w:r>
      <w:r w:rsidRPr="00236738">
        <w:rPr>
          <w:sz w:val="28"/>
          <w:szCs w:val="28"/>
        </w:rPr>
        <w:t>тации), выставляемых на конкурс, место размещения торговых объектов привязано лишь к кварталу.</w:t>
      </w:r>
    </w:p>
    <w:p w:rsidR="00142F0A" w:rsidRPr="00236738" w:rsidRDefault="00142F0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2. Проект договора не содержит  условия  ненадлежащего  исполн</w:t>
      </w:r>
      <w:r w:rsidRPr="00236738">
        <w:rPr>
          <w:sz w:val="28"/>
          <w:szCs w:val="28"/>
        </w:rPr>
        <w:t>е</w:t>
      </w:r>
      <w:r w:rsidRPr="00236738">
        <w:rPr>
          <w:sz w:val="28"/>
          <w:szCs w:val="28"/>
        </w:rPr>
        <w:t>ния обязательств, вследствие  непреодолимой силы (форс-мажор).</w:t>
      </w:r>
    </w:p>
    <w:p w:rsidR="00142F0A" w:rsidRPr="00236738" w:rsidRDefault="00142F0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Не указаны </w:t>
      </w:r>
      <w:proofErr w:type="gramStart"/>
      <w:r w:rsidRPr="00236738">
        <w:rPr>
          <w:sz w:val="28"/>
          <w:szCs w:val="28"/>
        </w:rPr>
        <w:t>сроки</w:t>
      </w:r>
      <w:proofErr w:type="gramEnd"/>
      <w:r w:rsidRPr="00236738">
        <w:rPr>
          <w:sz w:val="28"/>
          <w:szCs w:val="28"/>
        </w:rPr>
        <w:t xml:space="preserve">  и условия возврата суммы задатка в размере неи</w:t>
      </w:r>
      <w:r w:rsidRPr="00236738">
        <w:rPr>
          <w:sz w:val="28"/>
          <w:szCs w:val="28"/>
        </w:rPr>
        <w:t>с</w:t>
      </w:r>
      <w:r w:rsidRPr="00236738">
        <w:rPr>
          <w:sz w:val="28"/>
          <w:szCs w:val="28"/>
        </w:rPr>
        <w:t>полненной части договора при возникновении вышеуказанных обстоятел</w:t>
      </w:r>
      <w:r w:rsidRPr="00236738">
        <w:rPr>
          <w:sz w:val="28"/>
          <w:szCs w:val="28"/>
        </w:rPr>
        <w:t>ь</w:t>
      </w:r>
      <w:r w:rsidRPr="00236738">
        <w:rPr>
          <w:sz w:val="28"/>
          <w:szCs w:val="28"/>
        </w:rPr>
        <w:t xml:space="preserve">ств. </w:t>
      </w:r>
    </w:p>
    <w:p w:rsidR="00142F0A" w:rsidRPr="00236738" w:rsidRDefault="00142F0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3. Пункт  </w:t>
      </w:r>
      <w:r w:rsidR="003E2247">
        <w:rPr>
          <w:sz w:val="28"/>
          <w:szCs w:val="28"/>
        </w:rPr>
        <w:t>6</w:t>
      </w:r>
      <w:r w:rsidRPr="00236738">
        <w:rPr>
          <w:sz w:val="28"/>
          <w:szCs w:val="28"/>
        </w:rPr>
        <w:t xml:space="preserve">.1 проекта договора допускает возможность расторжения   договора </w:t>
      </w:r>
      <w:r w:rsidR="00AD6D1E" w:rsidRPr="00236738">
        <w:rPr>
          <w:sz w:val="28"/>
          <w:szCs w:val="28"/>
        </w:rPr>
        <w:t xml:space="preserve"> </w:t>
      </w:r>
      <w:r w:rsidRPr="00236738">
        <w:rPr>
          <w:sz w:val="28"/>
          <w:szCs w:val="28"/>
        </w:rPr>
        <w:t>по соглашению сторон. Вместе с тем, договор  не содержит во</w:t>
      </w:r>
      <w:r w:rsidRPr="00236738">
        <w:rPr>
          <w:sz w:val="28"/>
          <w:szCs w:val="28"/>
        </w:rPr>
        <w:t>з</w:t>
      </w:r>
      <w:r w:rsidRPr="00236738">
        <w:rPr>
          <w:sz w:val="28"/>
          <w:szCs w:val="28"/>
        </w:rPr>
        <w:t>можность  возврата суммы задатка в размере неисполненной части догов</w:t>
      </w:r>
      <w:r w:rsidRPr="00236738">
        <w:rPr>
          <w:sz w:val="28"/>
          <w:szCs w:val="28"/>
        </w:rPr>
        <w:t>о</w:t>
      </w:r>
      <w:r w:rsidRPr="00236738">
        <w:rPr>
          <w:sz w:val="28"/>
          <w:szCs w:val="28"/>
        </w:rPr>
        <w:t>ра в случае его расторжения по  соглашению сторон.</w:t>
      </w:r>
    </w:p>
    <w:p w:rsidR="00142F0A" w:rsidRPr="00236738" w:rsidRDefault="00142F0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4. В перечне  торговых мест, выставленных на конкурс, отсутствует схема сетей </w:t>
      </w:r>
      <w:proofErr w:type="spellStart"/>
      <w:r w:rsidRPr="00236738">
        <w:rPr>
          <w:sz w:val="28"/>
          <w:szCs w:val="28"/>
        </w:rPr>
        <w:t>инженерно</w:t>
      </w:r>
      <w:proofErr w:type="spellEnd"/>
      <w:r w:rsidRPr="00236738">
        <w:rPr>
          <w:sz w:val="28"/>
          <w:szCs w:val="28"/>
        </w:rPr>
        <w:t xml:space="preserve"> </w:t>
      </w:r>
      <w:proofErr w:type="gramStart"/>
      <w:r w:rsidRPr="00236738">
        <w:rPr>
          <w:sz w:val="28"/>
          <w:szCs w:val="28"/>
        </w:rPr>
        <w:t>-т</w:t>
      </w:r>
      <w:proofErr w:type="gramEnd"/>
      <w:r w:rsidRPr="00236738">
        <w:rPr>
          <w:sz w:val="28"/>
          <w:szCs w:val="28"/>
        </w:rPr>
        <w:t xml:space="preserve">ехнического обеспечения, сведения о возможных точках присоединения торговых мест к сетям инженерно-технического </w:t>
      </w:r>
      <w:r w:rsidR="003E2247">
        <w:rPr>
          <w:sz w:val="28"/>
          <w:szCs w:val="28"/>
        </w:rPr>
        <w:t xml:space="preserve">назначения </w:t>
      </w:r>
      <w:r w:rsidRPr="00236738">
        <w:rPr>
          <w:sz w:val="28"/>
          <w:szCs w:val="28"/>
        </w:rPr>
        <w:t>(канализация, водоснабжение, энергоснабжение), сведения о согласовании точек присоединения торговых мест к сетям инженерно-технического обеспечения с хозяйствующими на территории  квартала   субъектами.</w:t>
      </w:r>
    </w:p>
    <w:p w:rsidR="00142F0A" w:rsidRPr="00236738" w:rsidRDefault="00142F0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5. Раздел 3 (Порядок подачи заявки на участие в Конкурсе) Конкур</w:t>
      </w:r>
      <w:r w:rsidRPr="00236738">
        <w:rPr>
          <w:sz w:val="28"/>
          <w:szCs w:val="28"/>
        </w:rPr>
        <w:t>с</w:t>
      </w:r>
      <w:r w:rsidRPr="00236738">
        <w:rPr>
          <w:sz w:val="28"/>
          <w:szCs w:val="28"/>
        </w:rPr>
        <w:t>ной документации о проведении конкурса  не содержит информацию о сроках подачи заявки на участие в Конкурсе.</w:t>
      </w:r>
    </w:p>
    <w:p w:rsidR="00142F0A" w:rsidRPr="00236738" w:rsidRDefault="00142F0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6. Положения пункта 3.2 абз.8, </w:t>
      </w:r>
      <w:r w:rsidR="00C53F56" w:rsidRPr="00236738">
        <w:rPr>
          <w:sz w:val="28"/>
          <w:szCs w:val="28"/>
        </w:rPr>
        <w:t xml:space="preserve"> </w:t>
      </w:r>
      <w:r w:rsidRPr="00236738">
        <w:rPr>
          <w:sz w:val="28"/>
          <w:szCs w:val="28"/>
        </w:rPr>
        <w:t xml:space="preserve">пункта 4.2.4 абзац 1, пункта 5.3 абзац 1 Конкурсной документации  содержат взаимоисключающие требования. </w:t>
      </w:r>
    </w:p>
    <w:p w:rsidR="00C42A60" w:rsidRDefault="00C42A60" w:rsidP="00236738">
      <w:pPr>
        <w:ind w:firstLine="708"/>
        <w:jc w:val="both"/>
        <w:rPr>
          <w:sz w:val="28"/>
          <w:szCs w:val="28"/>
        </w:rPr>
      </w:pPr>
    </w:p>
    <w:p w:rsidR="00142F0A" w:rsidRPr="00236738" w:rsidRDefault="004919E1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Заявитель  в заседании Комиссии  </w:t>
      </w:r>
      <w:proofErr w:type="gramStart"/>
      <w:r w:rsidRPr="00236738">
        <w:rPr>
          <w:sz w:val="28"/>
          <w:szCs w:val="28"/>
        </w:rPr>
        <w:t>доводы, изложенные в жалобе поддержал</w:t>
      </w:r>
      <w:proofErr w:type="gramEnd"/>
      <w:r w:rsidRPr="00236738">
        <w:rPr>
          <w:sz w:val="28"/>
          <w:szCs w:val="28"/>
        </w:rPr>
        <w:t xml:space="preserve"> в полном объеме. </w:t>
      </w:r>
    </w:p>
    <w:p w:rsidR="00142F0A" w:rsidRPr="00236738" w:rsidRDefault="004919E1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Представители  Администрации  </w:t>
      </w:r>
      <w:proofErr w:type="spellStart"/>
      <w:r w:rsidRPr="00236738">
        <w:rPr>
          <w:sz w:val="28"/>
          <w:szCs w:val="28"/>
        </w:rPr>
        <w:t>г</w:t>
      </w:r>
      <w:proofErr w:type="gramStart"/>
      <w:r w:rsidRPr="00236738">
        <w:rPr>
          <w:sz w:val="28"/>
          <w:szCs w:val="28"/>
        </w:rPr>
        <w:t>.Ч</w:t>
      </w:r>
      <w:proofErr w:type="gramEnd"/>
      <w:r w:rsidRPr="00236738">
        <w:rPr>
          <w:sz w:val="28"/>
          <w:szCs w:val="28"/>
        </w:rPr>
        <w:t>ебоксары</w:t>
      </w:r>
      <w:proofErr w:type="spellEnd"/>
      <w:r w:rsidRPr="00236738">
        <w:rPr>
          <w:sz w:val="28"/>
          <w:szCs w:val="28"/>
        </w:rPr>
        <w:t xml:space="preserve"> нарушение </w:t>
      </w:r>
      <w:r w:rsidRPr="00236738">
        <w:rPr>
          <w:rFonts w:eastAsia="Calibri"/>
          <w:sz w:val="28"/>
          <w:szCs w:val="28"/>
        </w:rPr>
        <w:t xml:space="preserve"> законод</w:t>
      </w:r>
      <w:r w:rsidRPr="00236738">
        <w:rPr>
          <w:rFonts w:eastAsia="Calibri"/>
          <w:sz w:val="28"/>
          <w:szCs w:val="28"/>
        </w:rPr>
        <w:t>а</w:t>
      </w:r>
      <w:r w:rsidRPr="00236738">
        <w:rPr>
          <w:rFonts w:eastAsia="Calibri"/>
          <w:sz w:val="28"/>
          <w:szCs w:val="28"/>
        </w:rPr>
        <w:t xml:space="preserve">тельства  не признали, </w:t>
      </w:r>
      <w:r w:rsidR="000D4C50" w:rsidRPr="00236738">
        <w:rPr>
          <w:rFonts w:eastAsia="Calibri"/>
          <w:sz w:val="28"/>
          <w:szCs w:val="28"/>
        </w:rPr>
        <w:t>пояснили</w:t>
      </w:r>
      <w:r w:rsidR="005C1CC4" w:rsidRPr="00236738">
        <w:rPr>
          <w:rFonts w:eastAsia="Calibri"/>
          <w:sz w:val="28"/>
          <w:szCs w:val="28"/>
        </w:rPr>
        <w:t xml:space="preserve"> </w:t>
      </w:r>
      <w:r w:rsidRPr="00236738">
        <w:rPr>
          <w:sz w:val="28"/>
          <w:szCs w:val="28"/>
        </w:rPr>
        <w:t xml:space="preserve"> что</w:t>
      </w:r>
      <w:r w:rsidR="005C1CC4" w:rsidRPr="00236738">
        <w:rPr>
          <w:sz w:val="28"/>
          <w:szCs w:val="28"/>
        </w:rPr>
        <w:t xml:space="preserve"> к</w:t>
      </w:r>
      <w:r w:rsidR="000D4C50" w:rsidRPr="00236738">
        <w:rPr>
          <w:sz w:val="28"/>
          <w:szCs w:val="28"/>
        </w:rPr>
        <w:t>онкурсная документация разработ</w:t>
      </w:r>
      <w:r w:rsidR="000D4C50" w:rsidRPr="00236738">
        <w:rPr>
          <w:sz w:val="28"/>
          <w:szCs w:val="28"/>
        </w:rPr>
        <w:t>а</w:t>
      </w:r>
      <w:r w:rsidR="000D4C50" w:rsidRPr="00236738">
        <w:rPr>
          <w:sz w:val="28"/>
          <w:szCs w:val="28"/>
        </w:rPr>
        <w:t xml:space="preserve">на и утверждена в соответствии с Федеральным законом от 06.10.2003 </w:t>
      </w:r>
      <w:r w:rsidR="003E2247">
        <w:rPr>
          <w:sz w:val="28"/>
          <w:szCs w:val="28"/>
        </w:rPr>
        <w:t>№</w:t>
      </w:r>
      <w:r w:rsidR="000D4C50" w:rsidRPr="00236738">
        <w:rPr>
          <w:sz w:val="28"/>
          <w:szCs w:val="28"/>
        </w:rPr>
        <w:t xml:space="preserve"> 131-Ф3  «Об общих принципах организации местного самоуправления в Российской Федерации», Федеральным законом от 28.12.2009 </w:t>
      </w:r>
      <w:r w:rsidR="003E2247">
        <w:rPr>
          <w:sz w:val="28"/>
          <w:szCs w:val="28"/>
        </w:rPr>
        <w:t xml:space="preserve">№ </w:t>
      </w:r>
      <w:r w:rsidR="000D4C50" w:rsidRPr="00236738">
        <w:rPr>
          <w:sz w:val="28"/>
          <w:szCs w:val="28"/>
        </w:rPr>
        <w:t xml:space="preserve">381-Ф3 </w:t>
      </w:r>
      <w:r w:rsidR="005C1CC4" w:rsidRPr="00236738">
        <w:rPr>
          <w:sz w:val="28"/>
          <w:szCs w:val="28"/>
        </w:rPr>
        <w:t>«</w:t>
      </w:r>
      <w:r w:rsidR="000D4C50" w:rsidRPr="00236738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5C1CC4" w:rsidRPr="00236738">
        <w:rPr>
          <w:sz w:val="28"/>
          <w:szCs w:val="28"/>
        </w:rPr>
        <w:t>»</w:t>
      </w:r>
      <w:r w:rsidR="000D4C50" w:rsidRPr="00236738">
        <w:rPr>
          <w:sz w:val="28"/>
          <w:szCs w:val="28"/>
        </w:rPr>
        <w:t xml:space="preserve"> и решением Чебоксарского городского Собрания </w:t>
      </w:r>
      <w:r w:rsidR="000D4C50" w:rsidRPr="00236738">
        <w:rPr>
          <w:sz w:val="28"/>
          <w:szCs w:val="28"/>
        </w:rPr>
        <w:lastRenderedPageBreak/>
        <w:t xml:space="preserve">депутатов от 14.04.2012 </w:t>
      </w:r>
      <w:r w:rsidR="004431C0" w:rsidRPr="00236738">
        <w:rPr>
          <w:sz w:val="28"/>
          <w:szCs w:val="28"/>
        </w:rPr>
        <w:t>«</w:t>
      </w:r>
      <w:r w:rsidR="000D4C50" w:rsidRPr="00236738">
        <w:rPr>
          <w:sz w:val="28"/>
          <w:szCs w:val="28"/>
        </w:rPr>
        <w:t>Об утверждении Схемы размещения нестаци</w:t>
      </w:r>
      <w:r w:rsidR="000D4C50" w:rsidRPr="00236738">
        <w:rPr>
          <w:sz w:val="28"/>
          <w:szCs w:val="28"/>
        </w:rPr>
        <w:t>о</w:t>
      </w:r>
      <w:r w:rsidR="000D4C50" w:rsidRPr="00236738">
        <w:rPr>
          <w:sz w:val="28"/>
          <w:szCs w:val="28"/>
        </w:rPr>
        <w:t>нарных торговых объектов на территории города Чебоксары</w:t>
      </w:r>
      <w:r w:rsidR="004431C0" w:rsidRPr="00236738">
        <w:rPr>
          <w:sz w:val="28"/>
          <w:szCs w:val="28"/>
        </w:rPr>
        <w:t>»</w:t>
      </w:r>
      <w:r w:rsidR="000D4C50" w:rsidRPr="00236738">
        <w:rPr>
          <w:sz w:val="28"/>
          <w:szCs w:val="28"/>
        </w:rPr>
        <w:t xml:space="preserve"> (с изменен</w:t>
      </w:r>
      <w:r w:rsidR="000D4C50" w:rsidRPr="00236738">
        <w:rPr>
          <w:sz w:val="28"/>
          <w:szCs w:val="28"/>
        </w:rPr>
        <w:t>и</w:t>
      </w:r>
      <w:r w:rsidR="000D4C50" w:rsidRPr="00236738">
        <w:rPr>
          <w:sz w:val="28"/>
          <w:szCs w:val="28"/>
        </w:rPr>
        <w:t xml:space="preserve">ями). </w:t>
      </w:r>
      <w:proofErr w:type="gramStart"/>
      <w:r w:rsidR="000D4C50" w:rsidRPr="00236738">
        <w:rPr>
          <w:sz w:val="28"/>
          <w:szCs w:val="28"/>
        </w:rPr>
        <w:t xml:space="preserve">В соответствии со статьей 10 Федерального закона от 28.12.2009 </w:t>
      </w:r>
      <w:r w:rsidR="003E2247">
        <w:rPr>
          <w:sz w:val="28"/>
          <w:szCs w:val="28"/>
        </w:rPr>
        <w:t xml:space="preserve"> №</w:t>
      </w:r>
      <w:r w:rsidR="000D4C50" w:rsidRPr="00236738">
        <w:rPr>
          <w:sz w:val="28"/>
          <w:szCs w:val="28"/>
        </w:rPr>
        <w:t>381-ФЗ размещение нестационарных торговых объектов на земельных участках, в зданиях, строениях, сооружениях, находящихся в госуда</w:t>
      </w:r>
      <w:r w:rsidR="000D4C50" w:rsidRPr="00236738">
        <w:rPr>
          <w:sz w:val="28"/>
          <w:szCs w:val="28"/>
        </w:rPr>
        <w:t>р</w:t>
      </w:r>
      <w:r w:rsidR="000D4C50" w:rsidRPr="00236738">
        <w:rPr>
          <w:sz w:val="28"/>
          <w:szCs w:val="28"/>
        </w:rPr>
        <w:t>ственной собственности или муниципальной собственности, осуществл</w:t>
      </w:r>
      <w:r w:rsidR="000D4C50" w:rsidRPr="00236738">
        <w:rPr>
          <w:sz w:val="28"/>
          <w:szCs w:val="28"/>
        </w:rPr>
        <w:t>я</w:t>
      </w:r>
      <w:r w:rsidR="000D4C50" w:rsidRPr="00236738">
        <w:rPr>
          <w:sz w:val="28"/>
          <w:szCs w:val="28"/>
        </w:rPr>
        <w:t>ется в соответствии со схемой размещения нестационарных торговых об</w:t>
      </w:r>
      <w:r w:rsidR="000D4C50" w:rsidRPr="00236738">
        <w:rPr>
          <w:sz w:val="28"/>
          <w:szCs w:val="28"/>
        </w:rPr>
        <w:t>ъ</w:t>
      </w:r>
      <w:r w:rsidR="000D4C50" w:rsidRPr="00236738">
        <w:rPr>
          <w:sz w:val="28"/>
          <w:szCs w:val="28"/>
        </w:rPr>
        <w:t>ектов с учетом необходимости обеспечения устойчивого развития терр</w:t>
      </w:r>
      <w:r w:rsidR="000D4C50" w:rsidRPr="00236738">
        <w:rPr>
          <w:sz w:val="28"/>
          <w:szCs w:val="28"/>
        </w:rPr>
        <w:t>и</w:t>
      </w:r>
      <w:r w:rsidR="000D4C50" w:rsidRPr="00236738">
        <w:rPr>
          <w:sz w:val="28"/>
          <w:szCs w:val="28"/>
        </w:rPr>
        <w:t>торий и достижения нормативов минимальной обеспеченности населения площадью торговых объектов.</w:t>
      </w:r>
      <w:proofErr w:type="gramEnd"/>
    </w:p>
    <w:p w:rsidR="0008520E" w:rsidRPr="00236738" w:rsidRDefault="0008520E" w:rsidP="00236738">
      <w:pPr>
        <w:jc w:val="both"/>
        <w:rPr>
          <w:sz w:val="28"/>
          <w:szCs w:val="28"/>
        </w:rPr>
      </w:pPr>
      <w:r w:rsidRPr="00236738">
        <w:rPr>
          <w:sz w:val="28"/>
          <w:szCs w:val="28"/>
        </w:rPr>
        <w:tab/>
      </w:r>
    </w:p>
    <w:p w:rsidR="0008520E" w:rsidRPr="00236738" w:rsidRDefault="0008520E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В ходе рассмотрения материалов дела установлено следующее.</w:t>
      </w:r>
    </w:p>
    <w:p w:rsidR="005C1CC4" w:rsidRPr="00236738" w:rsidRDefault="005C1CC4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15 марта </w:t>
      </w:r>
      <w:r w:rsidR="0008520E" w:rsidRPr="00236738">
        <w:rPr>
          <w:sz w:val="28"/>
          <w:szCs w:val="28"/>
        </w:rPr>
        <w:t xml:space="preserve"> 201</w:t>
      </w:r>
      <w:r w:rsidRPr="00236738">
        <w:rPr>
          <w:sz w:val="28"/>
          <w:szCs w:val="28"/>
        </w:rPr>
        <w:t>3</w:t>
      </w:r>
      <w:r w:rsidR="0008520E" w:rsidRPr="00236738">
        <w:rPr>
          <w:sz w:val="28"/>
          <w:szCs w:val="28"/>
        </w:rPr>
        <w:t xml:space="preserve"> г.   администраци</w:t>
      </w:r>
      <w:r w:rsidR="003E2247">
        <w:rPr>
          <w:sz w:val="28"/>
          <w:szCs w:val="28"/>
        </w:rPr>
        <w:t xml:space="preserve">ей </w:t>
      </w:r>
      <w:r w:rsidR="0008520E" w:rsidRPr="00236738">
        <w:rPr>
          <w:sz w:val="28"/>
          <w:szCs w:val="28"/>
        </w:rPr>
        <w:t xml:space="preserve"> </w:t>
      </w:r>
      <w:proofErr w:type="spellStart"/>
      <w:r w:rsidRPr="00236738">
        <w:rPr>
          <w:sz w:val="28"/>
          <w:szCs w:val="28"/>
        </w:rPr>
        <w:t>г</w:t>
      </w:r>
      <w:proofErr w:type="gramStart"/>
      <w:r w:rsidRPr="00236738">
        <w:rPr>
          <w:sz w:val="28"/>
          <w:szCs w:val="28"/>
        </w:rPr>
        <w:t>.Ч</w:t>
      </w:r>
      <w:proofErr w:type="gramEnd"/>
      <w:r w:rsidRPr="00236738">
        <w:rPr>
          <w:sz w:val="28"/>
          <w:szCs w:val="28"/>
        </w:rPr>
        <w:t>ебоксары</w:t>
      </w:r>
      <w:proofErr w:type="spellEnd"/>
      <w:r w:rsidRPr="00236738">
        <w:rPr>
          <w:sz w:val="28"/>
          <w:szCs w:val="28"/>
        </w:rPr>
        <w:t xml:space="preserve">  объявлен конкурс на право размещения   нестационарных торговых объектов сезонной ме</w:t>
      </w:r>
      <w:r w:rsidRPr="00236738">
        <w:rPr>
          <w:sz w:val="28"/>
          <w:szCs w:val="28"/>
        </w:rPr>
        <w:t>л</w:t>
      </w:r>
      <w:r w:rsidRPr="00236738">
        <w:rPr>
          <w:sz w:val="28"/>
          <w:szCs w:val="28"/>
        </w:rPr>
        <w:t xml:space="preserve">корозничной  торговли (на летний период) на территории </w:t>
      </w:r>
      <w:proofErr w:type="spellStart"/>
      <w:r w:rsidRPr="00236738">
        <w:rPr>
          <w:sz w:val="28"/>
          <w:szCs w:val="28"/>
        </w:rPr>
        <w:t>г.Чебоксары</w:t>
      </w:r>
      <w:proofErr w:type="spellEnd"/>
      <w:r w:rsidRPr="00236738">
        <w:rPr>
          <w:sz w:val="28"/>
          <w:szCs w:val="28"/>
        </w:rPr>
        <w:t>.</w:t>
      </w:r>
      <w:r w:rsidR="007B1B47" w:rsidRPr="00236738">
        <w:rPr>
          <w:sz w:val="28"/>
          <w:szCs w:val="28"/>
        </w:rPr>
        <w:t xml:space="preserve"> С</w:t>
      </w:r>
      <w:r w:rsidR="007B1B47" w:rsidRPr="00236738">
        <w:rPr>
          <w:sz w:val="28"/>
          <w:szCs w:val="28"/>
        </w:rPr>
        <w:t>о</w:t>
      </w:r>
      <w:r w:rsidR="007B1B47" w:rsidRPr="00236738">
        <w:rPr>
          <w:sz w:val="28"/>
          <w:szCs w:val="28"/>
        </w:rPr>
        <w:t xml:space="preserve">гласно приложению №1 к извещению  на конкурс выставлено </w:t>
      </w:r>
      <w:r w:rsidR="007B1B47" w:rsidRPr="00236738">
        <w:rPr>
          <w:sz w:val="28"/>
          <w:szCs w:val="28"/>
          <w:u w:val="single"/>
        </w:rPr>
        <w:t>216 торг</w:t>
      </w:r>
      <w:r w:rsidR="007B1B47" w:rsidRPr="00236738">
        <w:rPr>
          <w:sz w:val="28"/>
          <w:szCs w:val="28"/>
          <w:u w:val="single"/>
        </w:rPr>
        <w:t>о</w:t>
      </w:r>
      <w:r w:rsidR="007B1B47" w:rsidRPr="00236738">
        <w:rPr>
          <w:sz w:val="28"/>
          <w:szCs w:val="28"/>
          <w:u w:val="single"/>
        </w:rPr>
        <w:t>вых мест</w:t>
      </w:r>
      <w:r w:rsidR="007B1B47" w:rsidRPr="00236738">
        <w:rPr>
          <w:sz w:val="28"/>
          <w:szCs w:val="28"/>
        </w:rPr>
        <w:t xml:space="preserve"> в Московском, Калининском и Ленинском районах.</w:t>
      </w:r>
    </w:p>
    <w:p w:rsidR="007B1B47" w:rsidRPr="00236738" w:rsidRDefault="007B1B47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Извещением  о проведении конкурса установлен срок приема заявок -  с 9-00 часов 15.03.2013 по 17:00 часов 15.04.2013, вскрытие конвертов и рассмотрение  </w:t>
      </w:r>
      <w:r w:rsidR="003E2247">
        <w:rPr>
          <w:sz w:val="28"/>
          <w:szCs w:val="28"/>
        </w:rPr>
        <w:t xml:space="preserve">заявок </w:t>
      </w:r>
      <w:r w:rsidRPr="00236738">
        <w:rPr>
          <w:sz w:val="28"/>
          <w:szCs w:val="28"/>
        </w:rPr>
        <w:t>с 9:00 16.04.2013 по 17:00 17.04.2013, оценка заявок и подведение итогов конкурса -  в 9:00 18.04.2013.</w:t>
      </w:r>
    </w:p>
    <w:p w:rsidR="005C6CCA" w:rsidRPr="00236738" w:rsidRDefault="005C6CCA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Предметом  рассмотрения  жалобы являются Положения конкурсной документации   на право размещения   нестационарных торговых объектов сезонной мелкорозничной  торговли (на летний период</w:t>
      </w:r>
      <w:r w:rsidR="00236738" w:rsidRPr="00236738">
        <w:rPr>
          <w:sz w:val="28"/>
          <w:szCs w:val="28"/>
        </w:rPr>
        <w:t xml:space="preserve">) на территории </w:t>
      </w:r>
      <w:proofErr w:type="spellStart"/>
      <w:r w:rsidR="00236738" w:rsidRPr="00236738">
        <w:rPr>
          <w:sz w:val="28"/>
          <w:szCs w:val="28"/>
        </w:rPr>
        <w:t>г</w:t>
      </w:r>
      <w:proofErr w:type="gramStart"/>
      <w:r w:rsidR="00236738" w:rsidRPr="00236738">
        <w:rPr>
          <w:sz w:val="28"/>
          <w:szCs w:val="28"/>
        </w:rPr>
        <w:t>.Ч</w:t>
      </w:r>
      <w:proofErr w:type="gramEnd"/>
      <w:r w:rsidR="00236738" w:rsidRPr="00236738">
        <w:rPr>
          <w:sz w:val="28"/>
          <w:szCs w:val="28"/>
        </w:rPr>
        <w:t>ебоксары</w:t>
      </w:r>
      <w:proofErr w:type="spellEnd"/>
      <w:r w:rsidR="00236738" w:rsidRPr="00236738">
        <w:rPr>
          <w:sz w:val="28"/>
          <w:szCs w:val="28"/>
        </w:rPr>
        <w:t>. Заявитель считает, что  ряд положений  конкурсной докуме</w:t>
      </w:r>
      <w:r w:rsidR="00236738" w:rsidRPr="00236738">
        <w:rPr>
          <w:sz w:val="28"/>
          <w:szCs w:val="28"/>
        </w:rPr>
        <w:t>н</w:t>
      </w:r>
      <w:r w:rsidR="00236738" w:rsidRPr="00236738">
        <w:rPr>
          <w:sz w:val="28"/>
          <w:szCs w:val="28"/>
        </w:rPr>
        <w:t xml:space="preserve">тации  разработан  с нарушением действующего  законодательства. </w:t>
      </w:r>
    </w:p>
    <w:p w:rsidR="00236738" w:rsidRPr="00236738" w:rsidRDefault="00236738" w:rsidP="00236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738">
        <w:rPr>
          <w:rFonts w:ascii="Times New Roman" w:hAnsi="Times New Roman" w:cs="Times New Roman"/>
          <w:sz w:val="28"/>
          <w:szCs w:val="28"/>
        </w:rPr>
        <w:t xml:space="preserve">В силу части 1 статьи 17 Федерального Закона РФ от 26.07.2006 </w:t>
      </w:r>
      <w:r w:rsidR="003E2247">
        <w:rPr>
          <w:rFonts w:ascii="Times New Roman" w:hAnsi="Times New Roman" w:cs="Times New Roman"/>
          <w:sz w:val="28"/>
          <w:szCs w:val="28"/>
        </w:rPr>
        <w:t>№</w:t>
      </w:r>
      <w:r w:rsidRPr="00236738">
        <w:rPr>
          <w:rFonts w:ascii="Times New Roman" w:hAnsi="Times New Roman" w:cs="Times New Roman"/>
          <w:sz w:val="28"/>
          <w:szCs w:val="28"/>
        </w:rPr>
        <w:t>135-ФЗ  «О защите конкуренции» при проведении торгов, запроса кот</w:t>
      </w:r>
      <w:r w:rsidRPr="00236738">
        <w:rPr>
          <w:rFonts w:ascii="Times New Roman" w:hAnsi="Times New Roman" w:cs="Times New Roman"/>
          <w:sz w:val="28"/>
          <w:szCs w:val="28"/>
        </w:rPr>
        <w:t>и</w:t>
      </w:r>
      <w:r w:rsidRPr="00236738">
        <w:rPr>
          <w:rFonts w:ascii="Times New Roman" w:hAnsi="Times New Roman" w:cs="Times New Roman"/>
          <w:sz w:val="28"/>
          <w:szCs w:val="28"/>
        </w:rPr>
        <w:t>ровок цен на товары запрещаются действия, которые приводят или могут привести к недопущению, ограничению или устранению конкуренции, в том числе: координация организаторами торгов, запроса котировок или з</w:t>
      </w:r>
      <w:r w:rsidRPr="00236738">
        <w:rPr>
          <w:rFonts w:ascii="Times New Roman" w:hAnsi="Times New Roman" w:cs="Times New Roman"/>
          <w:sz w:val="28"/>
          <w:szCs w:val="28"/>
        </w:rPr>
        <w:t>а</w:t>
      </w:r>
      <w:r w:rsidRPr="00236738">
        <w:rPr>
          <w:rFonts w:ascii="Times New Roman" w:hAnsi="Times New Roman" w:cs="Times New Roman"/>
          <w:sz w:val="28"/>
          <w:szCs w:val="28"/>
        </w:rPr>
        <w:t>казчиками деятельности его участников,  создание участнику торгов, з</w:t>
      </w:r>
      <w:r w:rsidRPr="00236738">
        <w:rPr>
          <w:rFonts w:ascii="Times New Roman" w:hAnsi="Times New Roman" w:cs="Times New Roman"/>
          <w:sz w:val="28"/>
          <w:szCs w:val="28"/>
        </w:rPr>
        <w:t>а</w:t>
      </w:r>
      <w:r w:rsidRPr="00236738">
        <w:rPr>
          <w:rFonts w:ascii="Times New Roman" w:hAnsi="Times New Roman" w:cs="Times New Roman"/>
          <w:sz w:val="28"/>
          <w:szCs w:val="28"/>
        </w:rPr>
        <w:t>проса котировок или нескольким участникам торгов, запроса котировок</w:t>
      </w:r>
      <w:proofErr w:type="gramEnd"/>
      <w:r w:rsidRPr="00236738">
        <w:rPr>
          <w:rFonts w:ascii="Times New Roman" w:hAnsi="Times New Roman" w:cs="Times New Roman"/>
          <w:sz w:val="28"/>
          <w:szCs w:val="28"/>
        </w:rPr>
        <w:t xml:space="preserve"> преимущественных условий участия в торгах, запросе котировок, в том числе путем доступа к информации, если иное не установлено федерал</w:t>
      </w:r>
      <w:r w:rsidRPr="00236738">
        <w:rPr>
          <w:rFonts w:ascii="Times New Roman" w:hAnsi="Times New Roman" w:cs="Times New Roman"/>
          <w:sz w:val="28"/>
          <w:szCs w:val="28"/>
        </w:rPr>
        <w:t>ь</w:t>
      </w:r>
      <w:r w:rsidRPr="00236738">
        <w:rPr>
          <w:rFonts w:ascii="Times New Roman" w:hAnsi="Times New Roman" w:cs="Times New Roman"/>
          <w:sz w:val="28"/>
          <w:szCs w:val="28"/>
        </w:rPr>
        <w:t>ным законом,  нарушение порядка определения победителя или победит</w:t>
      </w:r>
      <w:r w:rsidRPr="00236738">
        <w:rPr>
          <w:rFonts w:ascii="Times New Roman" w:hAnsi="Times New Roman" w:cs="Times New Roman"/>
          <w:sz w:val="28"/>
          <w:szCs w:val="28"/>
        </w:rPr>
        <w:t>е</w:t>
      </w:r>
      <w:r w:rsidRPr="00236738">
        <w:rPr>
          <w:rFonts w:ascii="Times New Roman" w:hAnsi="Times New Roman" w:cs="Times New Roman"/>
          <w:sz w:val="28"/>
          <w:szCs w:val="28"/>
        </w:rPr>
        <w:t>лей торгов, запроса котировок.</w:t>
      </w:r>
    </w:p>
    <w:p w:rsidR="00D76202" w:rsidRPr="00236738" w:rsidRDefault="00D76202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По </w:t>
      </w:r>
      <w:proofErr w:type="gramStart"/>
      <w:r w:rsidRPr="00236738">
        <w:rPr>
          <w:sz w:val="28"/>
          <w:szCs w:val="28"/>
        </w:rPr>
        <w:t>доводам, изложенным в заявлении  Комиссия приходит</w:t>
      </w:r>
      <w:proofErr w:type="gramEnd"/>
      <w:r w:rsidRPr="00236738">
        <w:rPr>
          <w:sz w:val="28"/>
          <w:szCs w:val="28"/>
        </w:rPr>
        <w:t xml:space="preserve"> к след</w:t>
      </w:r>
      <w:r w:rsidRPr="00236738">
        <w:rPr>
          <w:sz w:val="28"/>
          <w:szCs w:val="28"/>
        </w:rPr>
        <w:t>у</w:t>
      </w:r>
      <w:r w:rsidRPr="00236738">
        <w:rPr>
          <w:sz w:val="28"/>
          <w:szCs w:val="28"/>
        </w:rPr>
        <w:t>ющим выводам:</w:t>
      </w:r>
    </w:p>
    <w:p w:rsidR="00781D3D" w:rsidRPr="00236738" w:rsidRDefault="00D76202" w:rsidP="00236738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36738">
        <w:rPr>
          <w:sz w:val="28"/>
          <w:szCs w:val="28"/>
        </w:rPr>
        <w:t>1.</w:t>
      </w:r>
      <w:r w:rsidR="00781D3D" w:rsidRPr="00236738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="00781D3D" w:rsidRPr="00781D3D">
        <w:rPr>
          <w:rFonts w:eastAsia="Batang"/>
          <w:sz w:val="28"/>
          <w:szCs w:val="28"/>
          <w:lang w:eastAsia="ko-KR"/>
        </w:rPr>
        <w:t xml:space="preserve">В соответствии со статьей 10 Федерального закона от 28.12.2009 </w:t>
      </w:r>
      <w:r w:rsidR="003E2247">
        <w:rPr>
          <w:rFonts w:eastAsia="Batang"/>
          <w:sz w:val="28"/>
          <w:szCs w:val="28"/>
          <w:lang w:eastAsia="ko-KR"/>
        </w:rPr>
        <w:t>№</w:t>
      </w:r>
      <w:r w:rsidR="00781D3D" w:rsidRPr="00781D3D">
        <w:rPr>
          <w:rFonts w:eastAsia="Batang"/>
          <w:sz w:val="28"/>
          <w:szCs w:val="28"/>
          <w:lang w:eastAsia="ko-KR"/>
        </w:rPr>
        <w:t>381-ФЗ размещение нестационарных торговых объектов на земельных участках, в зданиях, строениях, сооружениях, находящихся в госуда</w:t>
      </w:r>
      <w:r w:rsidR="00781D3D" w:rsidRPr="00781D3D">
        <w:rPr>
          <w:rFonts w:eastAsia="Batang"/>
          <w:sz w:val="28"/>
          <w:szCs w:val="28"/>
          <w:lang w:eastAsia="ko-KR"/>
        </w:rPr>
        <w:t>р</w:t>
      </w:r>
      <w:r w:rsidR="00781D3D" w:rsidRPr="00781D3D">
        <w:rPr>
          <w:rFonts w:eastAsia="Batang"/>
          <w:sz w:val="28"/>
          <w:szCs w:val="28"/>
          <w:lang w:eastAsia="ko-KR"/>
        </w:rPr>
        <w:t>ственной собственности или муниципальной собственности, осуществл</w:t>
      </w:r>
      <w:r w:rsidR="00781D3D" w:rsidRPr="00781D3D">
        <w:rPr>
          <w:rFonts w:eastAsia="Batang"/>
          <w:sz w:val="28"/>
          <w:szCs w:val="28"/>
          <w:lang w:eastAsia="ko-KR"/>
        </w:rPr>
        <w:t>я</w:t>
      </w:r>
      <w:r w:rsidR="00781D3D" w:rsidRPr="00781D3D">
        <w:rPr>
          <w:rFonts w:eastAsia="Batang"/>
          <w:sz w:val="28"/>
          <w:szCs w:val="28"/>
          <w:lang w:eastAsia="ko-KR"/>
        </w:rPr>
        <w:t>ется в соответствии со схемой размещения нестационарных торговых об</w:t>
      </w:r>
      <w:r w:rsidR="00781D3D" w:rsidRPr="00781D3D">
        <w:rPr>
          <w:rFonts w:eastAsia="Batang"/>
          <w:sz w:val="28"/>
          <w:szCs w:val="28"/>
          <w:lang w:eastAsia="ko-KR"/>
        </w:rPr>
        <w:t>ъ</w:t>
      </w:r>
      <w:r w:rsidR="00781D3D" w:rsidRPr="00781D3D">
        <w:rPr>
          <w:rFonts w:eastAsia="Batang"/>
          <w:sz w:val="28"/>
          <w:szCs w:val="28"/>
          <w:lang w:eastAsia="ko-KR"/>
        </w:rPr>
        <w:t>ектов с учетом необходимости обеспечения устойчивого развития терр</w:t>
      </w:r>
      <w:r w:rsidR="00781D3D" w:rsidRPr="00781D3D">
        <w:rPr>
          <w:rFonts w:eastAsia="Batang"/>
          <w:sz w:val="28"/>
          <w:szCs w:val="28"/>
          <w:lang w:eastAsia="ko-KR"/>
        </w:rPr>
        <w:t>и</w:t>
      </w:r>
      <w:r w:rsidR="00781D3D" w:rsidRPr="00781D3D">
        <w:rPr>
          <w:rFonts w:eastAsia="Batang"/>
          <w:sz w:val="28"/>
          <w:szCs w:val="28"/>
          <w:lang w:eastAsia="ko-KR"/>
        </w:rPr>
        <w:lastRenderedPageBreak/>
        <w:t>торий и достижения нормативов минимальной обеспеченности населения площадью торговых объектов.</w:t>
      </w:r>
      <w:proofErr w:type="gramEnd"/>
      <w:r w:rsidR="00781D3D" w:rsidRPr="00781D3D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="00781D3D" w:rsidRPr="00781D3D">
        <w:rPr>
          <w:rFonts w:eastAsia="Batang"/>
          <w:sz w:val="28"/>
          <w:szCs w:val="28"/>
          <w:lang w:eastAsia="ko-KR"/>
        </w:rPr>
        <w:t>Схема размещения нестационарных торг</w:t>
      </w:r>
      <w:r w:rsidR="00781D3D" w:rsidRPr="00781D3D">
        <w:rPr>
          <w:rFonts w:eastAsia="Batang"/>
          <w:sz w:val="28"/>
          <w:szCs w:val="28"/>
          <w:lang w:eastAsia="ko-KR"/>
        </w:rPr>
        <w:t>о</w:t>
      </w:r>
      <w:r w:rsidR="00781D3D" w:rsidRPr="00781D3D">
        <w:rPr>
          <w:rFonts w:eastAsia="Batang"/>
          <w:sz w:val="28"/>
          <w:szCs w:val="28"/>
          <w:lang w:eastAsia="ko-KR"/>
        </w:rPr>
        <w:t>вых объектов г. Чебоксары разработана в соответствии с Федеральным з</w:t>
      </w:r>
      <w:r w:rsidR="00781D3D" w:rsidRPr="00781D3D">
        <w:rPr>
          <w:rFonts w:eastAsia="Batang"/>
          <w:sz w:val="28"/>
          <w:szCs w:val="28"/>
          <w:lang w:eastAsia="ko-KR"/>
        </w:rPr>
        <w:t>а</w:t>
      </w:r>
      <w:r w:rsidR="00781D3D" w:rsidRPr="00781D3D">
        <w:rPr>
          <w:rFonts w:eastAsia="Batang"/>
          <w:sz w:val="28"/>
          <w:szCs w:val="28"/>
          <w:lang w:eastAsia="ko-KR"/>
        </w:rPr>
        <w:t xml:space="preserve">коном от 28 декабря 2009 года </w:t>
      </w:r>
      <w:r w:rsidR="00781D3D" w:rsidRPr="00236738">
        <w:rPr>
          <w:rFonts w:eastAsia="Batang"/>
          <w:sz w:val="28"/>
          <w:szCs w:val="28"/>
          <w:lang w:eastAsia="ko-KR"/>
        </w:rPr>
        <w:t xml:space="preserve"> №</w:t>
      </w:r>
      <w:r w:rsidR="00781D3D" w:rsidRPr="00781D3D">
        <w:rPr>
          <w:rFonts w:eastAsia="Batang"/>
          <w:sz w:val="28"/>
          <w:szCs w:val="28"/>
          <w:lang w:eastAsia="ko-KR"/>
        </w:rPr>
        <w:t xml:space="preserve"> 381-ФЗ </w:t>
      </w:r>
      <w:r w:rsidR="00781D3D" w:rsidRPr="00236738">
        <w:rPr>
          <w:rFonts w:eastAsia="Batang"/>
          <w:sz w:val="28"/>
          <w:szCs w:val="28"/>
          <w:lang w:eastAsia="ko-KR"/>
        </w:rPr>
        <w:t>«</w:t>
      </w:r>
      <w:r w:rsidR="00781D3D" w:rsidRPr="00781D3D">
        <w:rPr>
          <w:rFonts w:eastAsia="Batang"/>
          <w:sz w:val="28"/>
          <w:szCs w:val="28"/>
          <w:lang w:eastAsia="ko-KR"/>
        </w:rPr>
        <w:t>Об основах государственного регулирования торговой деятельности в Российской Федерации</w:t>
      </w:r>
      <w:r w:rsidR="00781D3D" w:rsidRPr="00236738">
        <w:rPr>
          <w:rFonts w:eastAsia="Batang"/>
          <w:sz w:val="28"/>
          <w:szCs w:val="28"/>
          <w:lang w:eastAsia="ko-KR"/>
        </w:rPr>
        <w:t>»</w:t>
      </w:r>
      <w:r w:rsidR="00781D3D" w:rsidRPr="00781D3D">
        <w:rPr>
          <w:rFonts w:eastAsia="Batang"/>
          <w:sz w:val="28"/>
          <w:szCs w:val="28"/>
          <w:lang w:eastAsia="ko-KR"/>
        </w:rPr>
        <w:t>, приказом Министерства экономического развития промышленности и торговли Ч</w:t>
      </w:r>
      <w:r w:rsidR="00781D3D" w:rsidRPr="00781D3D">
        <w:rPr>
          <w:rFonts w:eastAsia="Batang"/>
          <w:sz w:val="28"/>
          <w:szCs w:val="28"/>
          <w:lang w:eastAsia="ko-KR"/>
        </w:rPr>
        <w:t>у</w:t>
      </w:r>
      <w:r w:rsidR="00781D3D" w:rsidRPr="00781D3D">
        <w:rPr>
          <w:rFonts w:eastAsia="Batang"/>
          <w:sz w:val="28"/>
          <w:szCs w:val="28"/>
          <w:lang w:eastAsia="ko-KR"/>
        </w:rPr>
        <w:t xml:space="preserve">вашской Республики от 16 ноября 2010 года </w:t>
      </w:r>
      <w:r w:rsidR="00781D3D" w:rsidRPr="00236738">
        <w:rPr>
          <w:rFonts w:eastAsia="Batang"/>
          <w:sz w:val="28"/>
          <w:szCs w:val="28"/>
          <w:lang w:eastAsia="ko-KR"/>
        </w:rPr>
        <w:t>№184 «О</w:t>
      </w:r>
      <w:r w:rsidR="00781D3D" w:rsidRPr="00781D3D">
        <w:rPr>
          <w:rFonts w:eastAsia="Batang"/>
          <w:sz w:val="28"/>
          <w:szCs w:val="28"/>
          <w:lang w:eastAsia="ko-KR"/>
        </w:rPr>
        <w:t xml:space="preserve"> Порядке разработки и утверждения органами местного самоуправления в Чувашской Респу</w:t>
      </w:r>
      <w:r w:rsidR="00781D3D" w:rsidRPr="00781D3D">
        <w:rPr>
          <w:rFonts w:eastAsia="Batang"/>
          <w:sz w:val="28"/>
          <w:szCs w:val="28"/>
          <w:lang w:eastAsia="ko-KR"/>
        </w:rPr>
        <w:t>б</w:t>
      </w:r>
      <w:r w:rsidR="00781D3D" w:rsidRPr="00781D3D">
        <w:rPr>
          <w:rFonts w:eastAsia="Batang"/>
          <w:sz w:val="28"/>
          <w:szCs w:val="28"/>
          <w:lang w:eastAsia="ko-KR"/>
        </w:rPr>
        <w:t>лике схемы размещения нестационарных торговых объектов</w:t>
      </w:r>
      <w:r w:rsidR="00781D3D" w:rsidRPr="00236738">
        <w:rPr>
          <w:rFonts w:eastAsia="Batang"/>
          <w:sz w:val="28"/>
          <w:szCs w:val="28"/>
          <w:lang w:eastAsia="ko-KR"/>
        </w:rPr>
        <w:t>»</w:t>
      </w:r>
      <w:r w:rsidR="00781D3D" w:rsidRPr="00781D3D">
        <w:rPr>
          <w:rFonts w:eastAsia="Batang"/>
          <w:sz w:val="28"/>
          <w:szCs w:val="28"/>
          <w:lang w:eastAsia="ko-KR"/>
        </w:rPr>
        <w:t>.</w:t>
      </w:r>
      <w:proofErr w:type="gramEnd"/>
    </w:p>
    <w:p w:rsidR="00781D3D" w:rsidRPr="00781D3D" w:rsidRDefault="00781D3D" w:rsidP="00236738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781D3D">
        <w:rPr>
          <w:rFonts w:eastAsia="Batang"/>
          <w:sz w:val="28"/>
          <w:szCs w:val="28"/>
          <w:lang w:eastAsia="ko-KR"/>
        </w:rPr>
        <w:t xml:space="preserve"> Приказом Министерства экономического развития промышленности и торговли Чувашской Рес</w:t>
      </w:r>
      <w:r w:rsidR="003E2247">
        <w:rPr>
          <w:rFonts w:eastAsia="Batang"/>
          <w:sz w:val="28"/>
          <w:szCs w:val="28"/>
          <w:lang w:eastAsia="ko-KR"/>
        </w:rPr>
        <w:t>публики от 16 ноября 2010 года №</w:t>
      </w:r>
      <w:r w:rsidRPr="00781D3D">
        <w:rPr>
          <w:rFonts w:eastAsia="Batang"/>
          <w:sz w:val="28"/>
          <w:szCs w:val="28"/>
          <w:lang w:eastAsia="ko-KR"/>
        </w:rPr>
        <w:t>184 утве</w:t>
      </w:r>
      <w:r w:rsidRPr="00781D3D">
        <w:rPr>
          <w:rFonts w:eastAsia="Batang"/>
          <w:sz w:val="28"/>
          <w:szCs w:val="28"/>
          <w:lang w:eastAsia="ko-KR"/>
        </w:rPr>
        <w:t>р</w:t>
      </w:r>
      <w:r w:rsidRPr="00781D3D">
        <w:rPr>
          <w:rFonts w:eastAsia="Batang"/>
          <w:sz w:val="28"/>
          <w:szCs w:val="28"/>
          <w:lang w:eastAsia="ko-KR"/>
        </w:rPr>
        <w:t>ждена форма Схемы. При этом графа 2 имеет наименование «Место ра</w:t>
      </w:r>
      <w:r w:rsidRPr="00781D3D">
        <w:rPr>
          <w:rFonts w:eastAsia="Batang"/>
          <w:sz w:val="28"/>
          <w:szCs w:val="28"/>
          <w:lang w:eastAsia="ko-KR"/>
        </w:rPr>
        <w:t>з</w:t>
      </w:r>
      <w:r w:rsidRPr="00781D3D">
        <w:rPr>
          <w:rFonts w:eastAsia="Batang"/>
          <w:sz w:val="28"/>
          <w:szCs w:val="28"/>
          <w:lang w:eastAsia="ko-KR"/>
        </w:rPr>
        <w:t>мещени</w:t>
      </w:r>
      <w:r w:rsidR="003E2247">
        <w:rPr>
          <w:rFonts w:eastAsia="Batang"/>
          <w:sz w:val="28"/>
          <w:szCs w:val="28"/>
          <w:lang w:eastAsia="ko-KR"/>
        </w:rPr>
        <w:t>я</w:t>
      </w:r>
      <w:r w:rsidRPr="00781D3D">
        <w:rPr>
          <w:rFonts w:eastAsia="Batang"/>
          <w:sz w:val="28"/>
          <w:szCs w:val="28"/>
          <w:lang w:eastAsia="ko-KR"/>
        </w:rPr>
        <w:t xml:space="preserve"> и адрес». Указания о необходимости постановки на кадастровый учет мест размещения</w:t>
      </w:r>
      <w:r w:rsidRPr="00236738">
        <w:rPr>
          <w:rFonts w:eastAsia="Batang"/>
          <w:sz w:val="28"/>
          <w:szCs w:val="28"/>
          <w:lang w:eastAsia="ko-KR"/>
        </w:rPr>
        <w:t xml:space="preserve"> </w:t>
      </w:r>
      <w:r w:rsidRPr="00781D3D">
        <w:rPr>
          <w:rFonts w:eastAsia="Batang"/>
          <w:sz w:val="28"/>
          <w:szCs w:val="28"/>
          <w:lang w:eastAsia="ko-KR"/>
        </w:rPr>
        <w:t>нестационарных торговых объектов, включенных в Схему, действующее законодательство не содержит.</w:t>
      </w:r>
    </w:p>
    <w:p w:rsidR="00781D3D" w:rsidRPr="00236738" w:rsidRDefault="00781D3D" w:rsidP="00236738">
      <w:pPr>
        <w:ind w:firstLine="708"/>
        <w:jc w:val="both"/>
        <w:rPr>
          <w:sz w:val="28"/>
          <w:szCs w:val="28"/>
        </w:rPr>
      </w:pPr>
      <w:r w:rsidRPr="00236738">
        <w:rPr>
          <w:rFonts w:eastAsia="Batang"/>
          <w:sz w:val="28"/>
          <w:szCs w:val="28"/>
          <w:lang w:eastAsia="ko-KR"/>
        </w:rPr>
        <w:t>Кроме того, конкурсная документация, размещенная на официал</w:t>
      </w:r>
      <w:r w:rsidRPr="00236738">
        <w:rPr>
          <w:rFonts w:eastAsia="Batang"/>
          <w:sz w:val="28"/>
          <w:szCs w:val="28"/>
          <w:lang w:eastAsia="ko-KR"/>
        </w:rPr>
        <w:t>ь</w:t>
      </w:r>
      <w:r w:rsidRPr="00236738">
        <w:rPr>
          <w:rFonts w:eastAsia="Batang"/>
          <w:sz w:val="28"/>
          <w:szCs w:val="28"/>
          <w:lang w:eastAsia="ko-KR"/>
        </w:rPr>
        <w:t xml:space="preserve">ном сайте  администрации </w:t>
      </w:r>
      <w:proofErr w:type="spellStart"/>
      <w:r w:rsidRPr="00236738">
        <w:rPr>
          <w:rFonts w:eastAsia="Batang"/>
          <w:sz w:val="28"/>
          <w:szCs w:val="28"/>
          <w:lang w:eastAsia="ko-KR"/>
        </w:rPr>
        <w:t>г</w:t>
      </w:r>
      <w:proofErr w:type="gramStart"/>
      <w:r w:rsidRPr="00236738">
        <w:rPr>
          <w:rFonts w:eastAsia="Batang"/>
          <w:sz w:val="28"/>
          <w:szCs w:val="28"/>
          <w:lang w:eastAsia="ko-KR"/>
        </w:rPr>
        <w:t>.Ч</w:t>
      </w:r>
      <w:proofErr w:type="gramEnd"/>
      <w:r w:rsidRPr="00236738">
        <w:rPr>
          <w:rFonts w:eastAsia="Batang"/>
          <w:sz w:val="28"/>
          <w:szCs w:val="28"/>
          <w:lang w:eastAsia="ko-KR"/>
        </w:rPr>
        <w:t>ебоксары</w:t>
      </w:r>
      <w:proofErr w:type="spellEnd"/>
      <w:r w:rsidRPr="00236738">
        <w:rPr>
          <w:rFonts w:eastAsia="Batang"/>
          <w:sz w:val="28"/>
          <w:szCs w:val="28"/>
          <w:lang w:eastAsia="ko-KR"/>
        </w:rPr>
        <w:t xml:space="preserve">  содержит схемы размещения  то</w:t>
      </w:r>
      <w:r w:rsidRPr="00236738">
        <w:rPr>
          <w:rFonts w:eastAsia="Batang"/>
          <w:sz w:val="28"/>
          <w:szCs w:val="28"/>
          <w:lang w:eastAsia="ko-KR"/>
        </w:rPr>
        <w:t>р</w:t>
      </w:r>
      <w:r w:rsidRPr="00236738">
        <w:rPr>
          <w:rFonts w:eastAsia="Batang"/>
          <w:sz w:val="28"/>
          <w:szCs w:val="28"/>
          <w:lang w:eastAsia="ko-KR"/>
        </w:rPr>
        <w:t>говых мест по районам, где  конкретно, точечно обозначены  все перечи</w:t>
      </w:r>
      <w:r w:rsidRPr="00236738">
        <w:rPr>
          <w:rFonts w:eastAsia="Batang"/>
          <w:sz w:val="28"/>
          <w:szCs w:val="28"/>
          <w:lang w:eastAsia="ko-KR"/>
        </w:rPr>
        <w:t>с</w:t>
      </w:r>
      <w:r w:rsidRPr="00236738">
        <w:rPr>
          <w:rFonts w:eastAsia="Batang"/>
          <w:sz w:val="28"/>
          <w:szCs w:val="28"/>
          <w:lang w:eastAsia="ko-KR"/>
        </w:rPr>
        <w:t xml:space="preserve">ленные  в перечне  торговые места.  </w:t>
      </w:r>
    </w:p>
    <w:p w:rsidR="00D76202" w:rsidRPr="00236738" w:rsidRDefault="00D76202" w:rsidP="00236738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36738">
        <w:rPr>
          <w:rFonts w:eastAsia="Batang"/>
          <w:sz w:val="28"/>
          <w:szCs w:val="28"/>
          <w:lang w:eastAsia="ko-KR"/>
        </w:rPr>
        <w:t xml:space="preserve"> Предметом договора на право размещения нестационарного торг</w:t>
      </w:r>
      <w:r w:rsidRPr="00236738">
        <w:rPr>
          <w:rFonts w:eastAsia="Batang"/>
          <w:sz w:val="28"/>
          <w:szCs w:val="28"/>
          <w:lang w:eastAsia="ko-KR"/>
        </w:rPr>
        <w:t>о</w:t>
      </w:r>
      <w:r w:rsidRPr="00236738">
        <w:rPr>
          <w:rFonts w:eastAsia="Batang"/>
          <w:sz w:val="28"/>
          <w:szCs w:val="28"/>
          <w:lang w:eastAsia="ko-KR"/>
        </w:rPr>
        <w:t>вого объекта сезонной мелкорозничной торговли является предоставля</w:t>
      </w:r>
      <w:r w:rsidRPr="00236738">
        <w:rPr>
          <w:rFonts w:eastAsia="Batang"/>
          <w:sz w:val="28"/>
          <w:szCs w:val="28"/>
          <w:lang w:eastAsia="ko-KR"/>
        </w:rPr>
        <w:t>е</w:t>
      </w:r>
      <w:r w:rsidRPr="00236738">
        <w:rPr>
          <w:rFonts w:eastAsia="Batang"/>
          <w:sz w:val="28"/>
          <w:szCs w:val="28"/>
          <w:lang w:eastAsia="ko-KR"/>
        </w:rPr>
        <w:t xml:space="preserve">мое Хозяйствующему субъекту право </w:t>
      </w:r>
      <w:proofErr w:type="gramStart"/>
      <w:r w:rsidRPr="00236738">
        <w:rPr>
          <w:rFonts w:eastAsia="Batang"/>
          <w:sz w:val="28"/>
          <w:szCs w:val="28"/>
          <w:lang w:eastAsia="ko-KR"/>
        </w:rPr>
        <w:t>разместить</w:t>
      </w:r>
      <w:proofErr w:type="gramEnd"/>
      <w:r w:rsidRPr="00236738">
        <w:rPr>
          <w:rFonts w:eastAsia="Batang"/>
          <w:sz w:val="28"/>
          <w:szCs w:val="28"/>
          <w:lang w:eastAsia="ko-KR"/>
        </w:rPr>
        <w:t xml:space="preserve"> нестационарный объект торговли. По данному договору не передается в аренд</w:t>
      </w:r>
      <w:r w:rsidR="00781D3D" w:rsidRPr="00236738">
        <w:rPr>
          <w:rFonts w:eastAsia="Batang"/>
          <w:sz w:val="28"/>
          <w:szCs w:val="28"/>
          <w:lang w:eastAsia="ko-KR"/>
        </w:rPr>
        <w:t>у какой-либо з</w:t>
      </w:r>
      <w:r w:rsidR="00781D3D" w:rsidRPr="00236738">
        <w:rPr>
          <w:rFonts w:eastAsia="Batang"/>
          <w:sz w:val="28"/>
          <w:szCs w:val="28"/>
          <w:lang w:eastAsia="ko-KR"/>
        </w:rPr>
        <w:t>е</w:t>
      </w:r>
      <w:r w:rsidR="00781D3D" w:rsidRPr="00236738">
        <w:rPr>
          <w:rFonts w:eastAsia="Batang"/>
          <w:sz w:val="28"/>
          <w:szCs w:val="28"/>
          <w:lang w:eastAsia="ko-KR"/>
        </w:rPr>
        <w:t>мельный участок,</w:t>
      </w:r>
      <w:r w:rsidR="003E2247">
        <w:rPr>
          <w:rFonts w:eastAsia="Batang"/>
          <w:sz w:val="28"/>
          <w:szCs w:val="28"/>
          <w:lang w:eastAsia="ko-KR"/>
        </w:rPr>
        <w:t xml:space="preserve"> т.е.</w:t>
      </w:r>
      <w:r w:rsidR="00781D3D" w:rsidRPr="00236738">
        <w:rPr>
          <w:rFonts w:eastAsia="Batang"/>
          <w:sz w:val="28"/>
          <w:szCs w:val="28"/>
          <w:lang w:eastAsia="ko-KR"/>
        </w:rPr>
        <w:t xml:space="preserve"> данный договор не является договором аренды</w:t>
      </w:r>
      <w:r w:rsidR="003E2247">
        <w:rPr>
          <w:rFonts w:eastAsia="Batang"/>
          <w:sz w:val="28"/>
          <w:szCs w:val="28"/>
          <w:lang w:eastAsia="ko-KR"/>
        </w:rPr>
        <w:t>. С</w:t>
      </w:r>
      <w:r w:rsidR="00781D3D" w:rsidRPr="00236738">
        <w:rPr>
          <w:rFonts w:eastAsia="Batang"/>
          <w:sz w:val="28"/>
          <w:szCs w:val="28"/>
          <w:lang w:eastAsia="ko-KR"/>
        </w:rPr>
        <w:t>л</w:t>
      </w:r>
      <w:r w:rsidR="00781D3D" w:rsidRPr="00236738">
        <w:rPr>
          <w:rFonts w:eastAsia="Batang"/>
          <w:sz w:val="28"/>
          <w:szCs w:val="28"/>
          <w:lang w:eastAsia="ko-KR"/>
        </w:rPr>
        <w:t>е</w:t>
      </w:r>
      <w:r w:rsidR="00781D3D" w:rsidRPr="00236738">
        <w:rPr>
          <w:rFonts w:eastAsia="Batang"/>
          <w:sz w:val="28"/>
          <w:szCs w:val="28"/>
          <w:lang w:eastAsia="ko-KR"/>
        </w:rPr>
        <w:t>довательно</w:t>
      </w:r>
      <w:r w:rsidRPr="00236738">
        <w:rPr>
          <w:rFonts w:eastAsia="Batang"/>
          <w:sz w:val="28"/>
          <w:szCs w:val="28"/>
          <w:lang w:eastAsia="ko-KR"/>
        </w:rPr>
        <w:t>, нормы Федерального закона от 24.07.2007 221-ФЗ «О госуда</w:t>
      </w:r>
      <w:r w:rsidRPr="00236738">
        <w:rPr>
          <w:rFonts w:eastAsia="Batang"/>
          <w:sz w:val="28"/>
          <w:szCs w:val="28"/>
          <w:lang w:eastAsia="ko-KR"/>
        </w:rPr>
        <w:t>р</w:t>
      </w:r>
      <w:r w:rsidRPr="00236738">
        <w:rPr>
          <w:rFonts w:eastAsia="Batang"/>
          <w:sz w:val="28"/>
          <w:szCs w:val="28"/>
          <w:lang w:eastAsia="ko-KR"/>
        </w:rPr>
        <w:t>ственном кадастре недвижимости</w:t>
      </w:r>
      <w:r w:rsidR="00781D3D" w:rsidRPr="00236738">
        <w:rPr>
          <w:rFonts w:eastAsia="Batang"/>
          <w:sz w:val="28"/>
          <w:szCs w:val="28"/>
          <w:lang w:eastAsia="ko-KR"/>
        </w:rPr>
        <w:t>»  на эти правоотношения не распростр</w:t>
      </w:r>
      <w:r w:rsidR="00781D3D" w:rsidRPr="00236738">
        <w:rPr>
          <w:rFonts w:eastAsia="Batang"/>
          <w:sz w:val="28"/>
          <w:szCs w:val="28"/>
          <w:lang w:eastAsia="ko-KR"/>
        </w:rPr>
        <w:t>а</w:t>
      </w:r>
      <w:r w:rsidR="00781D3D" w:rsidRPr="00236738">
        <w:rPr>
          <w:rFonts w:eastAsia="Batang"/>
          <w:sz w:val="28"/>
          <w:szCs w:val="28"/>
          <w:lang w:eastAsia="ko-KR"/>
        </w:rPr>
        <w:t>няются.</w:t>
      </w:r>
      <w:r w:rsidRPr="00236738">
        <w:rPr>
          <w:rFonts w:eastAsia="Batang"/>
          <w:sz w:val="28"/>
          <w:szCs w:val="28"/>
          <w:lang w:eastAsia="ko-KR"/>
        </w:rPr>
        <w:t xml:space="preserve"> </w:t>
      </w:r>
    </w:p>
    <w:p w:rsidR="00F56B0D" w:rsidRPr="00236738" w:rsidRDefault="00F56B0D" w:rsidP="00236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738">
        <w:rPr>
          <w:rFonts w:ascii="Times New Roman" w:hAnsi="Times New Roman" w:cs="Times New Roman"/>
          <w:sz w:val="28"/>
          <w:szCs w:val="28"/>
        </w:rPr>
        <w:t>2. В силу статьи 432 ГК РФ,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56B0D" w:rsidRPr="00236738" w:rsidRDefault="00F56B0D" w:rsidP="00236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738">
        <w:rPr>
          <w:rFonts w:ascii="Times New Roman" w:hAnsi="Times New Roman" w:cs="Times New Roman"/>
          <w:sz w:val="28"/>
          <w:szCs w:val="28"/>
        </w:rPr>
        <w:t>Существенными являются условия о предмете договора, условия, к</w:t>
      </w:r>
      <w:r w:rsidRPr="00236738">
        <w:rPr>
          <w:rFonts w:ascii="Times New Roman" w:hAnsi="Times New Roman" w:cs="Times New Roman"/>
          <w:sz w:val="28"/>
          <w:szCs w:val="28"/>
        </w:rPr>
        <w:t>о</w:t>
      </w:r>
      <w:r w:rsidRPr="00236738">
        <w:rPr>
          <w:rFonts w:ascii="Times New Roman" w:hAnsi="Times New Roman" w:cs="Times New Roman"/>
          <w:sz w:val="28"/>
          <w:szCs w:val="28"/>
        </w:rPr>
        <w:t>торые названы в законе или иных правовых актах как существенные или необходимые для договоров данного вида, а также все те условия, относ</w:t>
      </w:r>
      <w:r w:rsidRPr="00236738">
        <w:rPr>
          <w:rFonts w:ascii="Times New Roman" w:hAnsi="Times New Roman" w:cs="Times New Roman"/>
          <w:sz w:val="28"/>
          <w:szCs w:val="28"/>
        </w:rPr>
        <w:t>и</w:t>
      </w:r>
      <w:r w:rsidRPr="00236738">
        <w:rPr>
          <w:rFonts w:ascii="Times New Roman" w:hAnsi="Times New Roman" w:cs="Times New Roman"/>
          <w:sz w:val="28"/>
          <w:szCs w:val="28"/>
        </w:rPr>
        <w:t>тельно которых по заявлению одной из сторон должно быть достигнуто соглашение.</w:t>
      </w:r>
    </w:p>
    <w:p w:rsidR="00781D3D" w:rsidRPr="00236738" w:rsidRDefault="00F56B0D" w:rsidP="00236738">
      <w:pPr>
        <w:ind w:firstLine="708"/>
        <w:jc w:val="both"/>
        <w:rPr>
          <w:sz w:val="28"/>
          <w:szCs w:val="28"/>
        </w:rPr>
      </w:pPr>
      <w:r w:rsidRPr="00236738">
        <w:rPr>
          <w:rFonts w:eastAsia="Batang"/>
          <w:sz w:val="28"/>
          <w:szCs w:val="28"/>
          <w:lang w:eastAsia="ko-KR"/>
        </w:rPr>
        <w:t>Заключаемый по результатам конкурса договор по своей природе я</w:t>
      </w:r>
      <w:r w:rsidRPr="00236738">
        <w:rPr>
          <w:rFonts w:eastAsia="Batang"/>
          <w:sz w:val="28"/>
          <w:szCs w:val="28"/>
          <w:lang w:eastAsia="ko-KR"/>
        </w:rPr>
        <w:t>в</w:t>
      </w:r>
      <w:r w:rsidRPr="00236738">
        <w:rPr>
          <w:rFonts w:eastAsia="Batang"/>
          <w:sz w:val="28"/>
          <w:szCs w:val="28"/>
          <w:lang w:eastAsia="ko-KR"/>
        </w:rPr>
        <w:t>ляется гражданско-правовым, соответственно на него распространяется действие норм гражданского права.</w:t>
      </w:r>
    </w:p>
    <w:p w:rsidR="00F56B0D" w:rsidRPr="00236738" w:rsidRDefault="00F56B0D" w:rsidP="007645D7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В силу статьи 401 ГК РФ,  если иное не предусмотрено законом или договором, лицо, не исполнившее или ненадлежащим образом исполни</w:t>
      </w:r>
      <w:r w:rsidRPr="00236738">
        <w:rPr>
          <w:sz w:val="28"/>
          <w:szCs w:val="28"/>
        </w:rPr>
        <w:t>в</w:t>
      </w:r>
      <w:r w:rsidRPr="00236738">
        <w:rPr>
          <w:sz w:val="28"/>
          <w:szCs w:val="28"/>
        </w:rPr>
        <w:t>шее обязательство при осуществлении предпринимательской деятельн</w:t>
      </w:r>
      <w:r w:rsidRPr="00236738">
        <w:rPr>
          <w:sz w:val="28"/>
          <w:szCs w:val="28"/>
        </w:rPr>
        <w:t>о</w:t>
      </w:r>
      <w:r w:rsidRPr="00236738">
        <w:rPr>
          <w:sz w:val="28"/>
          <w:szCs w:val="28"/>
        </w:rPr>
        <w:t>сти, несет ответственность, если не докажет, что надлежащее исполнение оказалось невозможным вследствие непреодолимой силы, то есть чрезв</w:t>
      </w:r>
      <w:r w:rsidRPr="00236738">
        <w:rPr>
          <w:sz w:val="28"/>
          <w:szCs w:val="28"/>
        </w:rPr>
        <w:t>ы</w:t>
      </w:r>
      <w:r w:rsidRPr="00236738">
        <w:rPr>
          <w:sz w:val="28"/>
          <w:szCs w:val="28"/>
        </w:rPr>
        <w:t>чайных и непредотвратимых при данных условиях обстоятельств. Таким образом, данной нормой права предусмотрено общее правило освобожд</w:t>
      </w:r>
      <w:r w:rsidRPr="00236738">
        <w:rPr>
          <w:sz w:val="28"/>
          <w:szCs w:val="28"/>
        </w:rPr>
        <w:t>е</w:t>
      </w:r>
      <w:r w:rsidRPr="00236738">
        <w:rPr>
          <w:sz w:val="28"/>
          <w:szCs w:val="28"/>
        </w:rPr>
        <w:lastRenderedPageBreak/>
        <w:t>ния от ответственности вследствие наступления обстоятельств непреод</w:t>
      </w:r>
      <w:r w:rsidRPr="00236738">
        <w:rPr>
          <w:sz w:val="28"/>
          <w:szCs w:val="28"/>
        </w:rPr>
        <w:t>о</w:t>
      </w:r>
      <w:r w:rsidR="007645D7">
        <w:rPr>
          <w:sz w:val="28"/>
          <w:szCs w:val="28"/>
        </w:rPr>
        <w:t xml:space="preserve">лимой силы и </w:t>
      </w:r>
      <w:r w:rsidR="002F02A8">
        <w:rPr>
          <w:sz w:val="28"/>
          <w:szCs w:val="28"/>
        </w:rPr>
        <w:t>включение</w:t>
      </w:r>
      <w:r w:rsidR="007645D7">
        <w:rPr>
          <w:sz w:val="28"/>
          <w:szCs w:val="28"/>
        </w:rPr>
        <w:t xml:space="preserve">  таких условий </w:t>
      </w:r>
      <w:r w:rsidR="00AD6D1E" w:rsidRPr="00236738">
        <w:rPr>
          <w:sz w:val="28"/>
          <w:szCs w:val="28"/>
        </w:rPr>
        <w:t>в договор  не является обязател</w:t>
      </w:r>
      <w:r w:rsidR="00AD6D1E" w:rsidRPr="00236738">
        <w:rPr>
          <w:sz w:val="28"/>
          <w:szCs w:val="28"/>
        </w:rPr>
        <w:t>ь</w:t>
      </w:r>
      <w:r w:rsidR="00AD6D1E" w:rsidRPr="00236738">
        <w:rPr>
          <w:sz w:val="28"/>
          <w:szCs w:val="28"/>
        </w:rPr>
        <w:t>ным.</w:t>
      </w:r>
    </w:p>
    <w:p w:rsidR="00AD6D1E" w:rsidRPr="00236738" w:rsidRDefault="00AD6D1E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3.</w:t>
      </w:r>
      <w:r w:rsidRPr="00236738">
        <w:rPr>
          <w:rFonts w:eastAsia="Batang"/>
          <w:sz w:val="28"/>
          <w:szCs w:val="28"/>
          <w:lang w:eastAsia="ko-KR"/>
        </w:rPr>
        <w:t xml:space="preserve"> Статьями 380, 381 ГК РФ и статьей 448 ГК РФ предусмотрено, что задатком признается денежная сумма, выдаваемая одной из договарива</w:t>
      </w:r>
      <w:r w:rsidRPr="00236738">
        <w:rPr>
          <w:rFonts w:eastAsia="Batang"/>
          <w:sz w:val="28"/>
          <w:szCs w:val="28"/>
          <w:lang w:eastAsia="ko-KR"/>
        </w:rPr>
        <w:t>ю</w:t>
      </w:r>
      <w:r w:rsidRPr="00236738">
        <w:rPr>
          <w:rFonts w:eastAsia="Batang"/>
          <w:sz w:val="28"/>
          <w:szCs w:val="28"/>
          <w:lang w:eastAsia="ko-KR"/>
        </w:rPr>
        <w:t>щихся сторон в счет причитающихся с нее по договору платежей другой стороне, в доказательство заключения договора и в обеспечение его и</w:t>
      </w:r>
      <w:r w:rsidRPr="00236738">
        <w:rPr>
          <w:rFonts w:eastAsia="Batang"/>
          <w:sz w:val="28"/>
          <w:szCs w:val="28"/>
          <w:lang w:eastAsia="ko-KR"/>
        </w:rPr>
        <w:t>с</w:t>
      </w:r>
      <w:r w:rsidRPr="00236738">
        <w:rPr>
          <w:rFonts w:eastAsia="Batang"/>
          <w:sz w:val="28"/>
          <w:szCs w:val="28"/>
          <w:lang w:eastAsia="ko-KR"/>
        </w:rPr>
        <w:t>полнения.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 Участники торгов вносят задаток в размере, сроки и порядке, которые указаны в извещении о проведении то</w:t>
      </w:r>
      <w:r w:rsidRPr="00236738">
        <w:rPr>
          <w:rFonts w:eastAsia="Batang"/>
          <w:sz w:val="28"/>
          <w:szCs w:val="28"/>
          <w:lang w:eastAsia="ko-KR"/>
        </w:rPr>
        <w:t>р</w:t>
      </w:r>
      <w:r w:rsidRPr="00236738">
        <w:rPr>
          <w:rFonts w:eastAsia="Batang"/>
          <w:sz w:val="28"/>
          <w:szCs w:val="28"/>
          <w:lang w:eastAsia="ko-KR"/>
        </w:rPr>
        <w:t>гов. Если торги не состоялись, задаток  подлежит возврату. Задаток во</w:t>
      </w:r>
      <w:r w:rsidRPr="00236738">
        <w:rPr>
          <w:rFonts w:eastAsia="Batang"/>
          <w:sz w:val="28"/>
          <w:szCs w:val="28"/>
          <w:lang w:eastAsia="ko-KR"/>
        </w:rPr>
        <w:t>з</w:t>
      </w:r>
      <w:r w:rsidRPr="00236738">
        <w:rPr>
          <w:rFonts w:eastAsia="Batang"/>
          <w:sz w:val="28"/>
          <w:szCs w:val="28"/>
          <w:lang w:eastAsia="ko-KR"/>
        </w:rPr>
        <w:t>вращается также лицам, которые участвовали в торгах, но не выиграли их. При заключении договора с лицом, выигравшим торги, сумма внесенного им задатка засчитывается в счет исполнения обязательств по заключенн</w:t>
      </w:r>
      <w:r w:rsidRPr="00236738">
        <w:rPr>
          <w:rFonts w:eastAsia="Batang"/>
          <w:sz w:val="28"/>
          <w:szCs w:val="28"/>
          <w:lang w:eastAsia="ko-KR"/>
        </w:rPr>
        <w:t>о</w:t>
      </w:r>
      <w:r w:rsidRPr="00236738">
        <w:rPr>
          <w:rFonts w:eastAsia="Batang"/>
          <w:sz w:val="28"/>
          <w:szCs w:val="28"/>
          <w:lang w:eastAsia="ko-KR"/>
        </w:rPr>
        <w:t xml:space="preserve">му договору.  </w:t>
      </w:r>
      <w:r w:rsidRPr="00AD6D1E">
        <w:rPr>
          <w:rFonts w:eastAsia="Batang"/>
          <w:sz w:val="28"/>
          <w:szCs w:val="28"/>
          <w:lang w:eastAsia="ko-KR"/>
        </w:rPr>
        <w:t xml:space="preserve"> Абзацем восьмым пункта 2.7.2. </w:t>
      </w:r>
      <w:proofErr w:type="gramStart"/>
      <w:r w:rsidRPr="00AD6D1E">
        <w:rPr>
          <w:rFonts w:eastAsia="Batang"/>
          <w:sz w:val="28"/>
          <w:szCs w:val="28"/>
          <w:lang w:eastAsia="ko-KR"/>
        </w:rPr>
        <w:t xml:space="preserve">Конкурсной документации </w:t>
      </w:r>
      <w:r w:rsidRPr="00236738">
        <w:rPr>
          <w:rFonts w:eastAsia="Batang"/>
          <w:sz w:val="28"/>
          <w:szCs w:val="28"/>
          <w:lang w:eastAsia="ko-KR"/>
        </w:rPr>
        <w:t xml:space="preserve"> установлено, </w:t>
      </w:r>
      <w:r w:rsidRPr="00AD6D1E">
        <w:rPr>
          <w:rFonts w:eastAsia="Batang"/>
          <w:sz w:val="28"/>
          <w:szCs w:val="28"/>
          <w:lang w:eastAsia="ko-KR"/>
        </w:rPr>
        <w:t xml:space="preserve"> что в случае досрочного расторжения договора на право размещения нестационарных торговых</w:t>
      </w:r>
      <w:r w:rsidRPr="00236738">
        <w:rPr>
          <w:rFonts w:eastAsia="Batang"/>
          <w:sz w:val="28"/>
          <w:szCs w:val="28"/>
          <w:lang w:eastAsia="ko-KR"/>
        </w:rPr>
        <w:t xml:space="preserve"> </w:t>
      </w:r>
      <w:r w:rsidRPr="00AD6D1E">
        <w:rPr>
          <w:rFonts w:eastAsia="Batang"/>
          <w:sz w:val="28"/>
          <w:szCs w:val="28"/>
          <w:lang w:eastAsia="ko-KR"/>
        </w:rPr>
        <w:t>объектов сезонной мелкорозничной торговли, с лицом заключившем договор на право размещения нестаци</w:t>
      </w:r>
      <w:r w:rsidRPr="00AD6D1E">
        <w:rPr>
          <w:rFonts w:eastAsia="Batang"/>
          <w:sz w:val="28"/>
          <w:szCs w:val="28"/>
          <w:lang w:eastAsia="ko-KR"/>
        </w:rPr>
        <w:t>о</w:t>
      </w:r>
      <w:r w:rsidRPr="00AD6D1E">
        <w:rPr>
          <w:rFonts w:eastAsia="Batang"/>
          <w:sz w:val="28"/>
          <w:szCs w:val="28"/>
          <w:lang w:eastAsia="ko-KR"/>
        </w:rPr>
        <w:t>нарного торгового объекта сезонной мелкорозничной торговли, на основ</w:t>
      </w:r>
      <w:r w:rsidRPr="00AD6D1E">
        <w:rPr>
          <w:rFonts w:eastAsia="Batang"/>
          <w:sz w:val="28"/>
          <w:szCs w:val="28"/>
          <w:lang w:eastAsia="ko-KR"/>
        </w:rPr>
        <w:t>а</w:t>
      </w:r>
      <w:r w:rsidRPr="00AD6D1E">
        <w:rPr>
          <w:rFonts w:eastAsia="Batang"/>
          <w:sz w:val="28"/>
          <w:szCs w:val="28"/>
          <w:lang w:eastAsia="ko-KR"/>
        </w:rPr>
        <w:t>нии Конкурса, в соответствии п.3.2.2 приложения 2 настоящей Конкурсной документации, либо по соглашению сторон, задаток такому лицу не во</w:t>
      </w:r>
      <w:r w:rsidRPr="00AD6D1E">
        <w:rPr>
          <w:rFonts w:eastAsia="Batang"/>
          <w:sz w:val="28"/>
          <w:szCs w:val="28"/>
          <w:lang w:eastAsia="ko-KR"/>
        </w:rPr>
        <w:t>з</w:t>
      </w:r>
      <w:r w:rsidRPr="00AD6D1E">
        <w:rPr>
          <w:rFonts w:eastAsia="Batang"/>
          <w:sz w:val="28"/>
          <w:szCs w:val="28"/>
          <w:lang w:eastAsia="ko-KR"/>
        </w:rPr>
        <w:t>вращается.</w:t>
      </w:r>
      <w:proofErr w:type="gramEnd"/>
      <w:r w:rsidRPr="00AD6D1E">
        <w:rPr>
          <w:rFonts w:eastAsia="Batang"/>
          <w:sz w:val="28"/>
          <w:szCs w:val="28"/>
          <w:lang w:eastAsia="ko-KR"/>
        </w:rPr>
        <w:t xml:space="preserve"> </w:t>
      </w:r>
      <w:r w:rsidRPr="00236738">
        <w:rPr>
          <w:rFonts w:eastAsia="Batang"/>
          <w:sz w:val="28"/>
          <w:szCs w:val="28"/>
          <w:lang w:eastAsia="ko-KR"/>
        </w:rPr>
        <w:t xml:space="preserve"> Таким образом, ни законодательством, ни конкурсной док</w:t>
      </w:r>
      <w:r w:rsidRPr="00236738">
        <w:rPr>
          <w:rFonts w:eastAsia="Batang"/>
          <w:sz w:val="28"/>
          <w:szCs w:val="28"/>
          <w:lang w:eastAsia="ko-KR"/>
        </w:rPr>
        <w:t>у</w:t>
      </w:r>
      <w:r w:rsidRPr="00236738">
        <w:rPr>
          <w:rFonts w:eastAsia="Batang"/>
          <w:sz w:val="28"/>
          <w:szCs w:val="28"/>
          <w:lang w:eastAsia="ko-KR"/>
        </w:rPr>
        <w:t xml:space="preserve">ментацией возврат задатка </w:t>
      </w:r>
      <w:r w:rsidRPr="00236738">
        <w:rPr>
          <w:sz w:val="28"/>
          <w:szCs w:val="28"/>
        </w:rPr>
        <w:t>в размере неисполненной части договора в сл</w:t>
      </w:r>
      <w:r w:rsidRPr="00236738">
        <w:rPr>
          <w:sz w:val="28"/>
          <w:szCs w:val="28"/>
        </w:rPr>
        <w:t>у</w:t>
      </w:r>
      <w:r w:rsidRPr="00236738">
        <w:rPr>
          <w:sz w:val="28"/>
          <w:szCs w:val="28"/>
        </w:rPr>
        <w:t>чае его расторжения по  соглашению сторон не предусмотрено.</w:t>
      </w:r>
    </w:p>
    <w:p w:rsidR="00AD6D1E" w:rsidRPr="00236738" w:rsidRDefault="00AD6D1E" w:rsidP="00236738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36738">
        <w:rPr>
          <w:sz w:val="28"/>
          <w:szCs w:val="28"/>
        </w:rPr>
        <w:t>4.</w:t>
      </w:r>
      <w:r w:rsidR="00566ACD" w:rsidRPr="00236738">
        <w:rPr>
          <w:sz w:val="28"/>
          <w:szCs w:val="28"/>
        </w:rPr>
        <w:t xml:space="preserve"> </w:t>
      </w:r>
      <w:r w:rsidRPr="00236738">
        <w:rPr>
          <w:rFonts w:eastAsia="Batang"/>
          <w:sz w:val="28"/>
          <w:szCs w:val="28"/>
          <w:lang w:eastAsia="ko-KR"/>
        </w:rPr>
        <w:t xml:space="preserve"> Нормы действующего законодательства не содержат обязанности органа местного самоуправления обеспечить подключение нестациона</w:t>
      </w:r>
      <w:r w:rsidRPr="00236738">
        <w:rPr>
          <w:rFonts w:eastAsia="Batang"/>
          <w:sz w:val="28"/>
          <w:szCs w:val="28"/>
          <w:lang w:eastAsia="ko-KR"/>
        </w:rPr>
        <w:t>р</w:t>
      </w:r>
      <w:r w:rsidRPr="00236738">
        <w:rPr>
          <w:rFonts w:eastAsia="Batang"/>
          <w:sz w:val="28"/>
          <w:szCs w:val="28"/>
          <w:lang w:eastAsia="ko-KR"/>
        </w:rPr>
        <w:t xml:space="preserve">ных торговых объектов к сетям инженерно-технического обеспечения.  </w:t>
      </w:r>
      <w:r w:rsidR="00566ACD" w:rsidRPr="00236738">
        <w:rPr>
          <w:rFonts w:eastAsia="Batang"/>
          <w:sz w:val="28"/>
          <w:szCs w:val="28"/>
          <w:lang w:eastAsia="ko-KR"/>
        </w:rPr>
        <w:t>Следовательно, обязанность</w:t>
      </w:r>
      <w:r w:rsidRPr="00236738">
        <w:rPr>
          <w:rFonts w:eastAsia="Batang"/>
          <w:sz w:val="28"/>
          <w:szCs w:val="28"/>
          <w:lang w:eastAsia="ko-KR"/>
        </w:rPr>
        <w:t xml:space="preserve"> включения данных сведений в конкурсную документацию</w:t>
      </w:r>
      <w:r w:rsidR="00566ACD" w:rsidRPr="00236738">
        <w:rPr>
          <w:rFonts w:eastAsia="Batang"/>
          <w:sz w:val="28"/>
          <w:szCs w:val="28"/>
          <w:lang w:eastAsia="ko-KR"/>
        </w:rPr>
        <w:t xml:space="preserve"> отсутствует, что </w:t>
      </w:r>
      <w:r w:rsidRPr="00236738">
        <w:rPr>
          <w:rFonts w:eastAsia="Batang"/>
          <w:sz w:val="28"/>
          <w:szCs w:val="28"/>
          <w:lang w:eastAsia="ko-KR"/>
        </w:rPr>
        <w:t xml:space="preserve"> не противоречит требованиям действу</w:t>
      </w:r>
      <w:r w:rsidRPr="00236738">
        <w:rPr>
          <w:rFonts w:eastAsia="Batang"/>
          <w:sz w:val="28"/>
          <w:szCs w:val="28"/>
          <w:lang w:eastAsia="ko-KR"/>
        </w:rPr>
        <w:t>ю</w:t>
      </w:r>
      <w:r w:rsidRPr="00236738">
        <w:rPr>
          <w:rFonts w:eastAsia="Batang"/>
          <w:sz w:val="28"/>
          <w:szCs w:val="28"/>
          <w:lang w:eastAsia="ko-KR"/>
        </w:rPr>
        <w:t>щего законодательства.</w:t>
      </w:r>
    </w:p>
    <w:p w:rsidR="00566ACD" w:rsidRPr="00236738" w:rsidRDefault="00566ACD" w:rsidP="00236738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36738">
        <w:rPr>
          <w:sz w:val="28"/>
          <w:szCs w:val="28"/>
        </w:rPr>
        <w:t>5.</w:t>
      </w:r>
      <w:r w:rsidRPr="00236738">
        <w:rPr>
          <w:rFonts w:eastAsia="Batang"/>
          <w:sz w:val="28"/>
          <w:szCs w:val="28"/>
          <w:lang w:eastAsia="ko-KR"/>
        </w:rPr>
        <w:t xml:space="preserve"> В связи с тем, что конкурсная документация о проведении конку</w:t>
      </w:r>
      <w:r w:rsidRPr="00236738">
        <w:rPr>
          <w:rFonts w:eastAsia="Batang"/>
          <w:sz w:val="28"/>
          <w:szCs w:val="28"/>
          <w:lang w:eastAsia="ko-KR"/>
        </w:rPr>
        <w:t>р</w:t>
      </w:r>
      <w:r w:rsidRPr="00236738">
        <w:rPr>
          <w:rFonts w:eastAsia="Batang"/>
          <w:sz w:val="28"/>
          <w:szCs w:val="28"/>
          <w:lang w:eastAsia="ko-KR"/>
        </w:rPr>
        <w:t>са на право размещения нестационарных торговых объектов сезонной ме</w:t>
      </w:r>
      <w:r w:rsidRPr="00236738">
        <w:rPr>
          <w:rFonts w:eastAsia="Batang"/>
          <w:sz w:val="28"/>
          <w:szCs w:val="28"/>
          <w:lang w:eastAsia="ko-KR"/>
        </w:rPr>
        <w:t>л</w:t>
      </w:r>
      <w:r w:rsidRPr="00236738">
        <w:rPr>
          <w:rFonts w:eastAsia="Batang"/>
          <w:sz w:val="28"/>
          <w:szCs w:val="28"/>
          <w:lang w:eastAsia="ko-KR"/>
        </w:rPr>
        <w:t>корозничной торговли (на летний период) на территории города Чебокс</w:t>
      </w:r>
      <w:r w:rsidRPr="00236738">
        <w:rPr>
          <w:rFonts w:eastAsia="Batang"/>
          <w:sz w:val="28"/>
          <w:szCs w:val="28"/>
          <w:lang w:eastAsia="ko-KR"/>
        </w:rPr>
        <w:t>а</w:t>
      </w:r>
      <w:r w:rsidRPr="00236738">
        <w:rPr>
          <w:rFonts w:eastAsia="Batang"/>
          <w:sz w:val="28"/>
          <w:szCs w:val="28"/>
          <w:lang w:eastAsia="ko-KR"/>
        </w:rPr>
        <w:t>ры разработана на долгосрочный период</w:t>
      </w:r>
      <w:r w:rsidR="00C53F56" w:rsidRPr="00236738">
        <w:rPr>
          <w:rFonts w:eastAsia="Batang"/>
          <w:sz w:val="28"/>
          <w:szCs w:val="28"/>
          <w:lang w:eastAsia="ko-KR"/>
        </w:rPr>
        <w:t xml:space="preserve">, </w:t>
      </w:r>
      <w:r w:rsidRPr="00236738">
        <w:rPr>
          <w:rFonts w:eastAsia="Batang"/>
          <w:sz w:val="28"/>
          <w:szCs w:val="28"/>
          <w:lang w:eastAsia="ko-KR"/>
        </w:rPr>
        <w:t xml:space="preserve">  сведения  и условия  провед</w:t>
      </w:r>
      <w:r w:rsidRPr="00236738">
        <w:rPr>
          <w:rFonts w:eastAsia="Batang"/>
          <w:sz w:val="28"/>
          <w:szCs w:val="28"/>
          <w:lang w:eastAsia="ko-KR"/>
        </w:rPr>
        <w:t>е</w:t>
      </w:r>
      <w:r w:rsidRPr="00236738">
        <w:rPr>
          <w:rFonts w:eastAsia="Batang"/>
          <w:sz w:val="28"/>
          <w:szCs w:val="28"/>
          <w:lang w:eastAsia="ko-KR"/>
        </w:rPr>
        <w:t>ния  данного сезонного конкурса  изложены в извещении от 15 марта 2013 г.</w:t>
      </w:r>
      <w:r w:rsidR="00C53F56" w:rsidRPr="00236738">
        <w:rPr>
          <w:rFonts w:eastAsia="Batang"/>
          <w:sz w:val="28"/>
          <w:szCs w:val="28"/>
          <w:lang w:eastAsia="ko-KR"/>
        </w:rPr>
        <w:t xml:space="preserve"> опубликованном  на официальном сайте администраци</w:t>
      </w:r>
      <w:r w:rsidR="00C42A60">
        <w:rPr>
          <w:rFonts w:eastAsia="Batang"/>
          <w:sz w:val="28"/>
          <w:szCs w:val="28"/>
          <w:lang w:eastAsia="ko-KR"/>
        </w:rPr>
        <w:t>ей</w:t>
      </w:r>
      <w:r w:rsidR="00C53F56" w:rsidRPr="00236738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="00C53F56" w:rsidRPr="00236738">
        <w:rPr>
          <w:rFonts w:eastAsia="Batang"/>
          <w:sz w:val="28"/>
          <w:szCs w:val="28"/>
          <w:lang w:eastAsia="ko-KR"/>
        </w:rPr>
        <w:t>г</w:t>
      </w:r>
      <w:proofErr w:type="gramStart"/>
      <w:r w:rsidR="00C53F56" w:rsidRPr="00236738">
        <w:rPr>
          <w:rFonts w:eastAsia="Batang"/>
          <w:sz w:val="28"/>
          <w:szCs w:val="28"/>
          <w:lang w:eastAsia="ko-KR"/>
        </w:rPr>
        <w:t>.Ч</w:t>
      </w:r>
      <w:proofErr w:type="gramEnd"/>
      <w:r w:rsidR="00C53F56" w:rsidRPr="00236738">
        <w:rPr>
          <w:rFonts w:eastAsia="Batang"/>
          <w:sz w:val="28"/>
          <w:szCs w:val="28"/>
          <w:lang w:eastAsia="ko-KR"/>
        </w:rPr>
        <w:t>ебоксары</w:t>
      </w:r>
      <w:proofErr w:type="spellEnd"/>
      <w:r w:rsidR="00C53F56" w:rsidRPr="00236738">
        <w:rPr>
          <w:rFonts w:eastAsia="Batang"/>
          <w:sz w:val="28"/>
          <w:szCs w:val="28"/>
          <w:lang w:eastAsia="ko-KR"/>
        </w:rPr>
        <w:t xml:space="preserve"> и </w:t>
      </w:r>
      <w:r w:rsidRPr="00236738">
        <w:rPr>
          <w:rFonts w:eastAsia="Batang"/>
          <w:sz w:val="28"/>
          <w:szCs w:val="28"/>
          <w:lang w:eastAsia="ko-KR"/>
        </w:rPr>
        <w:t xml:space="preserve"> содер</w:t>
      </w:r>
      <w:r w:rsidR="00C53F56" w:rsidRPr="00236738">
        <w:rPr>
          <w:rFonts w:eastAsia="Batang"/>
          <w:sz w:val="28"/>
          <w:szCs w:val="28"/>
          <w:lang w:eastAsia="ko-KR"/>
        </w:rPr>
        <w:t>ж</w:t>
      </w:r>
      <w:r w:rsidRPr="00236738">
        <w:rPr>
          <w:rFonts w:eastAsia="Batang"/>
          <w:sz w:val="28"/>
          <w:szCs w:val="28"/>
          <w:lang w:eastAsia="ko-KR"/>
        </w:rPr>
        <w:t>ат</w:t>
      </w:r>
      <w:r w:rsidR="00C53F56" w:rsidRPr="00236738">
        <w:rPr>
          <w:rFonts w:eastAsia="Batang"/>
          <w:sz w:val="28"/>
          <w:szCs w:val="28"/>
          <w:lang w:eastAsia="ko-KR"/>
        </w:rPr>
        <w:t>,</w:t>
      </w:r>
      <w:r w:rsidRPr="00236738">
        <w:rPr>
          <w:rFonts w:eastAsia="Batang"/>
          <w:sz w:val="28"/>
          <w:szCs w:val="28"/>
          <w:lang w:eastAsia="ko-KR"/>
        </w:rPr>
        <w:t xml:space="preserve"> в том числе следующую информацию:</w:t>
      </w:r>
    </w:p>
    <w:p w:rsidR="00F56B0D" w:rsidRPr="00236738" w:rsidRDefault="00566ACD" w:rsidP="00236738">
      <w:pPr>
        <w:ind w:firstLine="708"/>
        <w:jc w:val="both"/>
        <w:rPr>
          <w:sz w:val="28"/>
          <w:szCs w:val="28"/>
        </w:rPr>
      </w:pPr>
      <w:r w:rsidRPr="00236738">
        <w:rPr>
          <w:rFonts w:eastAsia="Batang"/>
          <w:sz w:val="28"/>
          <w:szCs w:val="28"/>
          <w:lang w:eastAsia="ko-KR"/>
        </w:rPr>
        <w:t>3) заявки на участие в конкурсе принимаются: с 9:00 часов 15.03.2013 г. по 17:00 часов 15.04.2013 г. по адресу</w:t>
      </w:r>
      <w:r w:rsidR="00C53F56" w:rsidRPr="00236738">
        <w:rPr>
          <w:rFonts w:eastAsia="Batang"/>
          <w:sz w:val="28"/>
          <w:szCs w:val="28"/>
          <w:lang w:eastAsia="ko-KR"/>
        </w:rPr>
        <w:t xml:space="preserve">: 428000, </w:t>
      </w:r>
      <w:proofErr w:type="spellStart"/>
      <w:r w:rsidR="00C53F56" w:rsidRPr="00236738">
        <w:rPr>
          <w:rFonts w:eastAsia="Batang"/>
          <w:sz w:val="28"/>
          <w:szCs w:val="28"/>
          <w:lang w:eastAsia="ko-KR"/>
        </w:rPr>
        <w:t>г</w:t>
      </w:r>
      <w:proofErr w:type="gramStart"/>
      <w:r w:rsidR="00C53F56" w:rsidRPr="00236738">
        <w:rPr>
          <w:rFonts w:eastAsia="Batang"/>
          <w:sz w:val="28"/>
          <w:szCs w:val="28"/>
          <w:lang w:eastAsia="ko-KR"/>
        </w:rPr>
        <w:t>.Ч</w:t>
      </w:r>
      <w:proofErr w:type="gramEnd"/>
      <w:r w:rsidR="00C53F56" w:rsidRPr="00236738">
        <w:rPr>
          <w:rFonts w:eastAsia="Batang"/>
          <w:sz w:val="28"/>
          <w:szCs w:val="28"/>
          <w:lang w:eastAsia="ko-KR"/>
        </w:rPr>
        <w:t>ебоксары</w:t>
      </w:r>
      <w:proofErr w:type="spellEnd"/>
      <w:r w:rsidR="00C53F56" w:rsidRPr="00236738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="00C53F56" w:rsidRPr="00236738">
        <w:rPr>
          <w:rFonts w:eastAsia="Batang"/>
          <w:sz w:val="28"/>
          <w:szCs w:val="28"/>
          <w:lang w:eastAsia="ko-KR"/>
        </w:rPr>
        <w:t>ул.К.Маркса</w:t>
      </w:r>
      <w:proofErr w:type="spellEnd"/>
      <w:r w:rsidR="00C53F56" w:rsidRPr="00236738">
        <w:rPr>
          <w:rFonts w:eastAsia="Batang"/>
          <w:sz w:val="28"/>
          <w:szCs w:val="28"/>
          <w:lang w:eastAsia="ko-KR"/>
        </w:rPr>
        <w:t>, д.36, каб.102.</w:t>
      </w:r>
      <w:r w:rsidRPr="00236738">
        <w:rPr>
          <w:rFonts w:eastAsia="Batang"/>
          <w:sz w:val="28"/>
          <w:szCs w:val="28"/>
          <w:lang w:eastAsia="ko-KR"/>
        </w:rPr>
        <w:t xml:space="preserve"> </w:t>
      </w:r>
    </w:p>
    <w:p w:rsidR="00C53F56" w:rsidRPr="00236738" w:rsidRDefault="00C53F56" w:rsidP="00236738">
      <w:pPr>
        <w:ind w:firstLine="708"/>
        <w:jc w:val="both"/>
        <w:rPr>
          <w:sz w:val="28"/>
          <w:szCs w:val="28"/>
        </w:rPr>
      </w:pPr>
    </w:p>
    <w:p w:rsidR="00C53F56" w:rsidRPr="00236738" w:rsidRDefault="00C53F56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>Доводы  о том, что Положения пункта 3.2 абз.8,  пункта 4.2.4 абзац 1, пункта 5.3 абзац 1 Конкурсной документации  содержат взаимоисключ</w:t>
      </w:r>
      <w:r w:rsidRPr="00236738">
        <w:rPr>
          <w:sz w:val="28"/>
          <w:szCs w:val="28"/>
        </w:rPr>
        <w:t>а</w:t>
      </w:r>
      <w:r w:rsidRPr="00236738">
        <w:rPr>
          <w:sz w:val="28"/>
          <w:szCs w:val="28"/>
        </w:rPr>
        <w:t>ющие требования</w:t>
      </w:r>
      <w:r w:rsidR="00C42A60">
        <w:rPr>
          <w:sz w:val="28"/>
          <w:szCs w:val="28"/>
        </w:rPr>
        <w:t xml:space="preserve">, </w:t>
      </w:r>
      <w:r w:rsidRPr="00236738">
        <w:rPr>
          <w:sz w:val="28"/>
          <w:szCs w:val="28"/>
        </w:rPr>
        <w:t xml:space="preserve"> заявител</w:t>
      </w:r>
      <w:r w:rsidR="00C42A60">
        <w:rPr>
          <w:sz w:val="28"/>
          <w:szCs w:val="28"/>
        </w:rPr>
        <w:t>ем</w:t>
      </w:r>
      <w:r w:rsidRPr="00236738">
        <w:rPr>
          <w:sz w:val="28"/>
          <w:szCs w:val="28"/>
        </w:rPr>
        <w:t xml:space="preserve"> в заседании Комиссии не поддержа</w:t>
      </w:r>
      <w:r w:rsidR="00C42A60">
        <w:rPr>
          <w:sz w:val="28"/>
          <w:szCs w:val="28"/>
        </w:rPr>
        <w:t>ны</w:t>
      </w:r>
      <w:r w:rsidRPr="00236738">
        <w:rPr>
          <w:sz w:val="28"/>
          <w:szCs w:val="28"/>
        </w:rPr>
        <w:t>.</w:t>
      </w:r>
    </w:p>
    <w:p w:rsidR="0008520E" w:rsidRPr="00236738" w:rsidRDefault="00C53F56" w:rsidP="00236738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36738">
        <w:rPr>
          <w:sz w:val="28"/>
          <w:szCs w:val="28"/>
        </w:rPr>
        <w:lastRenderedPageBreak/>
        <w:t xml:space="preserve"> </w:t>
      </w:r>
      <w:r w:rsidR="009720CB" w:rsidRPr="00236738">
        <w:rPr>
          <w:sz w:val="28"/>
          <w:szCs w:val="28"/>
        </w:rPr>
        <w:t>Так же в заседании комиссии  заслуш</w:t>
      </w:r>
      <w:r w:rsidR="00834CA8" w:rsidRPr="00236738">
        <w:rPr>
          <w:sz w:val="28"/>
          <w:szCs w:val="28"/>
        </w:rPr>
        <w:t>а</w:t>
      </w:r>
      <w:r w:rsidR="009720CB" w:rsidRPr="00236738">
        <w:rPr>
          <w:sz w:val="28"/>
          <w:szCs w:val="28"/>
        </w:rPr>
        <w:t xml:space="preserve">но мнение  ИП </w:t>
      </w:r>
      <w:proofErr w:type="spellStart"/>
      <w:r w:rsidR="009720CB" w:rsidRPr="00236738">
        <w:rPr>
          <w:sz w:val="28"/>
          <w:szCs w:val="28"/>
        </w:rPr>
        <w:t>Журиной</w:t>
      </w:r>
      <w:proofErr w:type="spellEnd"/>
      <w:r w:rsidR="009720CB" w:rsidRPr="00236738">
        <w:rPr>
          <w:sz w:val="28"/>
          <w:szCs w:val="28"/>
        </w:rPr>
        <w:t xml:space="preserve"> Д.А. – участника конкурса  </w:t>
      </w:r>
      <w:r w:rsidR="009720CB" w:rsidRPr="00236738">
        <w:rPr>
          <w:rFonts w:eastAsia="Batang"/>
          <w:sz w:val="28"/>
          <w:szCs w:val="28"/>
          <w:lang w:eastAsia="ko-KR"/>
        </w:rPr>
        <w:t>на право размещения нестационарных торговых объектов сезонной мелкорозничной торговли (на летний период) на терр</w:t>
      </w:r>
      <w:r w:rsidR="009720CB" w:rsidRPr="00236738">
        <w:rPr>
          <w:rFonts w:eastAsia="Batang"/>
          <w:sz w:val="28"/>
          <w:szCs w:val="28"/>
          <w:lang w:eastAsia="ko-KR"/>
        </w:rPr>
        <w:t>и</w:t>
      </w:r>
      <w:r w:rsidR="009720CB" w:rsidRPr="00236738">
        <w:rPr>
          <w:rFonts w:eastAsia="Batang"/>
          <w:sz w:val="28"/>
          <w:szCs w:val="28"/>
          <w:lang w:eastAsia="ko-KR"/>
        </w:rPr>
        <w:t>тории города Чебоксары, которая сообщила, что  трудностей при  воспри</w:t>
      </w:r>
      <w:r w:rsidR="009720CB" w:rsidRPr="00236738">
        <w:rPr>
          <w:rFonts w:eastAsia="Batang"/>
          <w:sz w:val="28"/>
          <w:szCs w:val="28"/>
          <w:lang w:eastAsia="ko-KR"/>
        </w:rPr>
        <w:t>я</w:t>
      </w:r>
      <w:r w:rsidR="009720CB" w:rsidRPr="00236738">
        <w:rPr>
          <w:rFonts w:eastAsia="Batang"/>
          <w:sz w:val="28"/>
          <w:szCs w:val="28"/>
          <w:lang w:eastAsia="ko-KR"/>
        </w:rPr>
        <w:t>тии конкурсной  документация  и подготовки заявки  у нее не возникало.  Условия контракта  ее права, как  предпринимателя не нарушают.</w:t>
      </w:r>
    </w:p>
    <w:p w:rsidR="002F02A8" w:rsidRDefault="002F02A8" w:rsidP="00236738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В заседании Комиссии  </w:t>
      </w:r>
      <w:r w:rsidR="00705538">
        <w:rPr>
          <w:sz w:val="28"/>
          <w:szCs w:val="28"/>
        </w:rPr>
        <w:t>«…»</w:t>
      </w:r>
      <w:r>
        <w:rPr>
          <w:sz w:val="28"/>
          <w:szCs w:val="28"/>
        </w:rPr>
        <w:t xml:space="preserve"> сообщил, что заявки на участие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крытом конкурсе </w:t>
      </w:r>
      <w:r w:rsidRPr="00236738">
        <w:rPr>
          <w:sz w:val="28"/>
          <w:szCs w:val="28"/>
        </w:rPr>
        <w:t xml:space="preserve">  </w:t>
      </w:r>
      <w:r w:rsidRPr="00236738">
        <w:rPr>
          <w:rFonts w:eastAsia="Batang"/>
          <w:sz w:val="28"/>
          <w:szCs w:val="28"/>
          <w:lang w:eastAsia="ko-KR"/>
        </w:rPr>
        <w:t>на право размещения нестационарных торговых объе</w:t>
      </w:r>
      <w:r w:rsidRPr="00236738">
        <w:rPr>
          <w:rFonts w:eastAsia="Batang"/>
          <w:sz w:val="28"/>
          <w:szCs w:val="28"/>
          <w:lang w:eastAsia="ko-KR"/>
        </w:rPr>
        <w:t>к</w:t>
      </w:r>
      <w:r w:rsidRPr="00236738">
        <w:rPr>
          <w:rFonts w:eastAsia="Batang"/>
          <w:sz w:val="28"/>
          <w:szCs w:val="28"/>
          <w:lang w:eastAsia="ko-KR"/>
        </w:rPr>
        <w:t>тов сезонной мелкорозничной торговли (на летний период) на территории г</w:t>
      </w:r>
      <w:r w:rsidRPr="00236738">
        <w:rPr>
          <w:rFonts w:eastAsia="Batang"/>
          <w:sz w:val="28"/>
          <w:szCs w:val="28"/>
          <w:lang w:eastAsia="ko-KR"/>
        </w:rPr>
        <w:t>о</w:t>
      </w:r>
      <w:r w:rsidRPr="00236738">
        <w:rPr>
          <w:rFonts w:eastAsia="Batang"/>
          <w:sz w:val="28"/>
          <w:szCs w:val="28"/>
          <w:lang w:eastAsia="ko-KR"/>
        </w:rPr>
        <w:t>рода Чебоксары</w:t>
      </w:r>
      <w:r>
        <w:rPr>
          <w:rFonts w:eastAsia="Batang"/>
          <w:sz w:val="28"/>
          <w:szCs w:val="28"/>
          <w:lang w:eastAsia="ko-KR"/>
        </w:rPr>
        <w:t xml:space="preserve"> не подавал и не имел намерений  в нем участвовать, а так же подтвердил, что его права   и законные интересы не нарушены.</w:t>
      </w:r>
    </w:p>
    <w:p w:rsidR="00C53F56" w:rsidRPr="00236738" w:rsidRDefault="002F02A8" w:rsidP="00236738">
      <w:pPr>
        <w:ind w:firstLine="708"/>
        <w:jc w:val="both"/>
        <w:rPr>
          <w:sz w:val="28"/>
          <w:szCs w:val="28"/>
        </w:rPr>
      </w:pPr>
      <w:r w:rsidRPr="00236738">
        <w:rPr>
          <w:sz w:val="28"/>
          <w:szCs w:val="28"/>
        </w:rPr>
        <w:t xml:space="preserve"> </w:t>
      </w:r>
      <w:r w:rsidR="009720CB" w:rsidRPr="00236738">
        <w:rPr>
          <w:sz w:val="28"/>
          <w:szCs w:val="28"/>
        </w:rPr>
        <w:t>На основании изложенного, р</w:t>
      </w:r>
      <w:r w:rsidR="00C53F56" w:rsidRPr="00236738">
        <w:rPr>
          <w:sz w:val="28"/>
          <w:szCs w:val="28"/>
        </w:rPr>
        <w:t>ассмотрев все доводы заявителя, из</w:t>
      </w:r>
      <w:r w:rsidR="00C53F56" w:rsidRPr="00236738">
        <w:rPr>
          <w:sz w:val="28"/>
          <w:szCs w:val="28"/>
        </w:rPr>
        <w:t>у</w:t>
      </w:r>
      <w:r w:rsidR="00C53F56" w:rsidRPr="00236738">
        <w:rPr>
          <w:sz w:val="28"/>
          <w:szCs w:val="28"/>
        </w:rPr>
        <w:t>чив  материалы</w:t>
      </w:r>
      <w:r w:rsidR="009720CB" w:rsidRPr="00236738">
        <w:rPr>
          <w:sz w:val="28"/>
          <w:szCs w:val="28"/>
        </w:rPr>
        <w:t xml:space="preserve"> и в</w:t>
      </w:r>
      <w:r w:rsidR="00C53F56" w:rsidRPr="00236738">
        <w:rPr>
          <w:sz w:val="28"/>
          <w:szCs w:val="28"/>
        </w:rPr>
        <w:t xml:space="preserve">ыслушав стороны по </w:t>
      </w:r>
      <w:proofErr w:type="gramStart"/>
      <w:r w:rsidR="00C53F56" w:rsidRPr="00236738">
        <w:rPr>
          <w:sz w:val="28"/>
          <w:szCs w:val="28"/>
        </w:rPr>
        <w:t>делу</w:t>
      </w:r>
      <w:proofErr w:type="gramEnd"/>
      <w:r w:rsidR="009720CB" w:rsidRPr="00236738">
        <w:rPr>
          <w:sz w:val="28"/>
          <w:szCs w:val="28"/>
        </w:rPr>
        <w:t xml:space="preserve"> Комиссия приходит к выводу, что</w:t>
      </w:r>
      <w:r w:rsidR="00236738" w:rsidRPr="00236738">
        <w:rPr>
          <w:sz w:val="28"/>
          <w:szCs w:val="28"/>
        </w:rPr>
        <w:t xml:space="preserve">, в связи с тем, что </w:t>
      </w:r>
      <w:r w:rsidR="009720CB" w:rsidRPr="00236738">
        <w:rPr>
          <w:sz w:val="28"/>
          <w:szCs w:val="28"/>
        </w:rPr>
        <w:t xml:space="preserve">  заявител</w:t>
      </w:r>
      <w:r w:rsidR="00236738" w:rsidRPr="00236738">
        <w:rPr>
          <w:sz w:val="28"/>
          <w:szCs w:val="28"/>
        </w:rPr>
        <w:t>ь</w:t>
      </w:r>
      <w:r w:rsidR="009720CB" w:rsidRPr="00236738">
        <w:rPr>
          <w:sz w:val="28"/>
          <w:szCs w:val="28"/>
        </w:rPr>
        <w:t xml:space="preserve">  </w:t>
      </w:r>
      <w:r w:rsidR="00705538">
        <w:rPr>
          <w:sz w:val="28"/>
          <w:szCs w:val="28"/>
        </w:rPr>
        <w:t>«…»</w:t>
      </w:r>
      <w:r w:rsidR="009720CB" w:rsidRPr="00236738">
        <w:rPr>
          <w:sz w:val="28"/>
          <w:szCs w:val="28"/>
        </w:rPr>
        <w:t xml:space="preserve"> </w:t>
      </w:r>
      <w:r w:rsidR="00236738" w:rsidRPr="00236738">
        <w:rPr>
          <w:sz w:val="28"/>
          <w:szCs w:val="28"/>
        </w:rPr>
        <w:t xml:space="preserve"> не подавал заявк</w:t>
      </w:r>
      <w:r>
        <w:rPr>
          <w:sz w:val="28"/>
          <w:szCs w:val="28"/>
        </w:rPr>
        <w:t>и</w:t>
      </w:r>
      <w:r w:rsidR="00236738" w:rsidRPr="00236738">
        <w:rPr>
          <w:sz w:val="28"/>
          <w:szCs w:val="28"/>
        </w:rPr>
        <w:t xml:space="preserve">  и не имел нам</w:t>
      </w:r>
      <w:r w:rsidR="00236738" w:rsidRPr="00236738">
        <w:rPr>
          <w:sz w:val="28"/>
          <w:szCs w:val="28"/>
        </w:rPr>
        <w:t>е</w:t>
      </w:r>
      <w:r w:rsidR="00236738" w:rsidRPr="00236738">
        <w:rPr>
          <w:sz w:val="28"/>
          <w:szCs w:val="28"/>
        </w:rPr>
        <w:t>рений принять участие в от</w:t>
      </w:r>
      <w:r w:rsidR="009720CB" w:rsidRPr="00236738">
        <w:rPr>
          <w:sz w:val="28"/>
          <w:szCs w:val="28"/>
        </w:rPr>
        <w:t>крыто</w:t>
      </w:r>
      <w:r w:rsidR="00236738" w:rsidRPr="00236738">
        <w:rPr>
          <w:sz w:val="28"/>
          <w:szCs w:val="28"/>
        </w:rPr>
        <w:t>м</w:t>
      </w:r>
      <w:r w:rsidR="009720CB" w:rsidRPr="00236738">
        <w:rPr>
          <w:sz w:val="28"/>
          <w:szCs w:val="28"/>
        </w:rPr>
        <w:t xml:space="preserve"> конкурс</w:t>
      </w:r>
      <w:r w:rsidR="00236738" w:rsidRPr="00236738">
        <w:rPr>
          <w:sz w:val="28"/>
          <w:szCs w:val="28"/>
        </w:rPr>
        <w:t>е</w:t>
      </w:r>
      <w:r w:rsidR="009720CB" w:rsidRPr="00236738">
        <w:rPr>
          <w:sz w:val="28"/>
          <w:szCs w:val="28"/>
        </w:rPr>
        <w:t xml:space="preserve">  </w:t>
      </w:r>
      <w:r w:rsidR="009720CB" w:rsidRPr="00236738">
        <w:rPr>
          <w:rFonts w:eastAsia="Batang"/>
          <w:sz w:val="28"/>
          <w:szCs w:val="28"/>
          <w:lang w:eastAsia="ko-KR"/>
        </w:rPr>
        <w:t>на право размещения нест</w:t>
      </w:r>
      <w:r w:rsidR="009720CB" w:rsidRPr="00236738">
        <w:rPr>
          <w:rFonts w:eastAsia="Batang"/>
          <w:sz w:val="28"/>
          <w:szCs w:val="28"/>
          <w:lang w:eastAsia="ko-KR"/>
        </w:rPr>
        <w:t>а</w:t>
      </w:r>
      <w:r w:rsidR="009720CB" w:rsidRPr="00236738">
        <w:rPr>
          <w:rFonts w:eastAsia="Batang"/>
          <w:sz w:val="28"/>
          <w:szCs w:val="28"/>
          <w:lang w:eastAsia="ko-KR"/>
        </w:rPr>
        <w:t>ционарных торговых объектов сезонной мелкорозничной торговли (на летний период) на территории города Чебоксары</w:t>
      </w:r>
      <w:r w:rsidR="00236738" w:rsidRPr="00236738">
        <w:rPr>
          <w:rFonts w:eastAsia="Batang"/>
          <w:sz w:val="28"/>
          <w:szCs w:val="28"/>
          <w:lang w:eastAsia="ko-KR"/>
        </w:rPr>
        <w:t xml:space="preserve"> его права</w:t>
      </w:r>
      <w:r w:rsidR="00834CA8" w:rsidRPr="00236738">
        <w:rPr>
          <w:rFonts w:eastAsia="Batang"/>
          <w:sz w:val="28"/>
          <w:szCs w:val="28"/>
          <w:lang w:eastAsia="ko-KR"/>
        </w:rPr>
        <w:t xml:space="preserve"> ни чем не  огран</w:t>
      </w:r>
      <w:r w:rsidR="00834CA8" w:rsidRPr="00236738">
        <w:rPr>
          <w:rFonts w:eastAsia="Batang"/>
          <w:sz w:val="28"/>
          <w:szCs w:val="28"/>
          <w:lang w:eastAsia="ko-KR"/>
        </w:rPr>
        <w:t>и</w:t>
      </w:r>
      <w:r w:rsidR="00834CA8" w:rsidRPr="00236738">
        <w:rPr>
          <w:rFonts w:eastAsia="Batang"/>
          <w:sz w:val="28"/>
          <w:szCs w:val="28"/>
          <w:lang w:eastAsia="ko-KR"/>
        </w:rPr>
        <w:t>чены.  С данным выводом  заявитель согласен.</w:t>
      </w:r>
      <w:r w:rsidR="00C53F56" w:rsidRPr="00236738">
        <w:rPr>
          <w:sz w:val="28"/>
          <w:szCs w:val="28"/>
        </w:rPr>
        <w:t xml:space="preserve">  </w:t>
      </w:r>
    </w:p>
    <w:p w:rsidR="0008520E" w:rsidRPr="00236738" w:rsidRDefault="00C42A60" w:rsidP="00D15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520E" w:rsidRPr="00236738">
        <w:rPr>
          <w:sz w:val="28"/>
          <w:szCs w:val="28"/>
        </w:rPr>
        <w:t xml:space="preserve">уководствуясь  статьей  23, частью 1 статьи 39, частями 1 – 4 статьи  41, частью 1 статьи 49 Федерального закона от 26.07.2006 N 135-ФЗ "О защите конкуренции", Комиссия </w:t>
      </w:r>
    </w:p>
    <w:p w:rsidR="0008520E" w:rsidRPr="00236738" w:rsidRDefault="0008520E" w:rsidP="002367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0E" w:rsidRPr="00236738" w:rsidRDefault="0008520E" w:rsidP="002367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520E" w:rsidRPr="00236738" w:rsidRDefault="0008520E" w:rsidP="002367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0E" w:rsidRPr="00236738" w:rsidRDefault="0008520E" w:rsidP="00BB7F1F">
      <w:pPr>
        <w:pStyle w:val="a5"/>
        <w:ind w:firstLine="720"/>
        <w:rPr>
          <w:sz w:val="28"/>
          <w:szCs w:val="28"/>
        </w:rPr>
      </w:pPr>
      <w:r w:rsidRPr="00BB7F1F">
        <w:rPr>
          <w:rFonts w:ascii="Times New Roman" w:hAnsi="Times New Roman" w:cs="Times New Roman"/>
          <w:sz w:val="28"/>
          <w:szCs w:val="28"/>
        </w:rPr>
        <w:t>1.</w:t>
      </w:r>
      <w:r w:rsidR="00BB7F1F" w:rsidRPr="00BB7F1F">
        <w:rPr>
          <w:rFonts w:ascii="Times New Roman" w:hAnsi="Times New Roman" w:cs="Times New Roman"/>
          <w:sz w:val="28"/>
          <w:szCs w:val="28"/>
        </w:rPr>
        <w:t xml:space="preserve"> Дело  в отношении  администрации </w:t>
      </w:r>
      <w:r w:rsidR="00BB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F1F" w:rsidRPr="00BB7F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7F1F" w:rsidRPr="00BB7F1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B7F1F" w:rsidRPr="00BB7F1F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BB7F1F" w:rsidRPr="00BB7F1F">
        <w:rPr>
          <w:rFonts w:ascii="Times New Roman" w:hAnsi="Times New Roman" w:cs="Times New Roman"/>
          <w:sz w:val="28"/>
          <w:szCs w:val="28"/>
        </w:rPr>
        <w:t xml:space="preserve">  возбужденное по </w:t>
      </w:r>
      <w:r w:rsidR="00BB7F1F" w:rsidRPr="00BB7F1F">
        <w:rPr>
          <w:rFonts w:ascii="Times New Roman" w:hAnsi="Times New Roman" w:cs="Times New Roman"/>
          <w:noProof/>
          <w:sz w:val="28"/>
          <w:szCs w:val="28"/>
        </w:rPr>
        <w:t xml:space="preserve"> признакам нарушения статьи 17 Федерального    закона    от   26.07.2006  N 135-ФЗ   "О защите конкуренции"</w:t>
      </w:r>
      <w:r w:rsidR="00BB7F1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BB7F1F" w:rsidRPr="00BB7F1F">
        <w:rPr>
          <w:rFonts w:ascii="Times New Roman" w:hAnsi="Times New Roman" w:cs="Times New Roman"/>
          <w:sz w:val="28"/>
          <w:szCs w:val="28"/>
        </w:rPr>
        <w:t>прекратить в связи с о</w:t>
      </w:r>
      <w:r w:rsidR="00BB7F1F" w:rsidRPr="00BB7F1F">
        <w:rPr>
          <w:rFonts w:ascii="Times New Roman" w:hAnsi="Times New Roman" w:cs="Times New Roman"/>
          <w:sz w:val="28"/>
          <w:szCs w:val="28"/>
        </w:rPr>
        <w:t>т</w:t>
      </w:r>
      <w:r w:rsidR="00BB7F1F" w:rsidRPr="00BB7F1F">
        <w:rPr>
          <w:rFonts w:ascii="Times New Roman" w:hAnsi="Times New Roman" w:cs="Times New Roman"/>
          <w:sz w:val="28"/>
          <w:szCs w:val="28"/>
        </w:rPr>
        <w:t xml:space="preserve">сутствием  </w:t>
      </w:r>
      <w:r w:rsidR="00BB7F1F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законодательства. </w:t>
      </w:r>
    </w:p>
    <w:p w:rsidR="0008520E" w:rsidRPr="00236738" w:rsidRDefault="0008520E" w:rsidP="00236738">
      <w:pPr>
        <w:jc w:val="both"/>
        <w:rPr>
          <w:sz w:val="28"/>
          <w:szCs w:val="28"/>
        </w:rPr>
      </w:pPr>
      <w:r w:rsidRPr="00236738">
        <w:rPr>
          <w:sz w:val="28"/>
          <w:szCs w:val="28"/>
        </w:rPr>
        <w:tab/>
      </w:r>
    </w:p>
    <w:p w:rsidR="00C42A60" w:rsidRPr="00C42A60" w:rsidRDefault="00C42A60" w:rsidP="00236738">
      <w:pPr>
        <w:jc w:val="both"/>
        <w:rPr>
          <w:sz w:val="22"/>
          <w:szCs w:val="22"/>
        </w:rPr>
      </w:pPr>
    </w:p>
    <w:p w:rsidR="0008520E" w:rsidRPr="00236738" w:rsidRDefault="0008520E" w:rsidP="00236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20E" w:rsidRPr="00236738" w:rsidRDefault="00705538" w:rsidP="00236738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bookmarkStart w:id="0" w:name="_GoBack"/>
      <w:bookmarkEnd w:id="0"/>
    </w:p>
    <w:p w:rsidR="0008520E" w:rsidRPr="00236738" w:rsidRDefault="0008520E" w:rsidP="00236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20E" w:rsidRPr="00236738" w:rsidRDefault="0008520E" w:rsidP="00236738">
      <w:pPr>
        <w:pStyle w:val="ConsPlusNonformat"/>
        <w:widowControl/>
        <w:ind w:left="-374"/>
        <w:jc w:val="both"/>
        <w:rPr>
          <w:rFonts w:ascii="Times New Roman" w:hAnsi="Times New Roman" w:cs="Times New Roman"/>
          <w:sz w:val="28"/>
          <w:szCs w:val="28"/>
        </w:rPr>
      </w:pPr>
    </w:p>
    <w:p w:rsidR="00C42A60" w:rsidRPr="00C42A60" w:rsidRDefault="00C42A60" w:rsidP="00C42A60">
      <w:pPr>
        <w:ind w:right="-5" w:firstLine="706"/>
        <w:jc w:val="both"/>
        <w:rPr>
          <w:color w:val="000000"/>
          <w:sz w:val="22"/>
          <w:szCs w:val="22"/>
        </w:rPr>
      </w:pPr>
      <w:r w:rsidRPr="00C42A60">
        <w:rPr>
          <w:color w:val="000000"/>
          <w:sz w:val="22"/>
          <w:szCs w:val="22"/>
        </w:rPr>
        <w:t>Решение может быть обжаловано в течение трех месяцев со дня его принятия.</w:t>
      </w:r>
    </w:p>
    <w:p w:rsidR="00C42A60" w:rsidRPr="00C42A60" w:rsidRDefault="00C42A60" w:rsidP="00C42A60">
      <w:pPr>
        <w:pStyle w:val="ConsNormal"/>
        <w:ind w:right="0" w:firstLine="70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42A60">
        <w:rPr>
          <w:rFonts w:ascii="Times New Roman" w:hAnsi="Times New Roman" w:cs="Times New Roman"/>
          <w:color w:val="000000"/>
          <w:sz w:val="22"/>
          <w:szCs w:val="22"/>
          <w:u w:val="single"/>
        </w:rPr>
        <w:t>Примечание.</w:t>
      </w:r>
      <w:r w:rsidRPr="00C42A60">
        <w:rPr>
          <w:rFonts w:ascii="Times New Roman" w:hAnsi="Times New Roman" w:cs="Times New Roman"/>
          <w:color w:val="000000"/>
          <w:sz w:val="22"/>
          <w:szCs w:val="22"/>
        </w:rPr>
        <w:t xml:space="preserve"> За невыполнение в установленный срок законного решения антимон</w:t>
      </w:r>
      <w:r w:rsidRPr="00C42A60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C42A60">
        <w:rPr>
          <w:rFonts w:ascii="Times New Roman" w:hAnsi="Times New Roman" w:cs="Times New Roman"/>
          <w:color w:val="000000"/>
          <w:sz w:val="22"/>
          <w:szCs w:val="22"/>
        </w:rPr>
        <w:t>польного органа частью 2.6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C42A60" w:rsidRPr="00C42A60" w:rsidRDefault="00C42A60" w:rsidP="00C42A60">
      <w:pPr>
        <w:autoSpaceDE w:val="0"/>
        <w:autoSpaceDN w:val="0"/>
        <w:adjustRightInd w:val="0"/>
        <w:ind w:firstLine="706"/>
        <w:jc w:val="both"/>
        <w:rPr>
          <w:color w:val="000000"/>
          <w:sz w:val="22"/>
          <w:szCs w:val="22"/>
        </w:rPr>
      </w:pPr>
      <w:r w:rsidRPr="00C42A60">
        <w:rPr>
          <w:color w:val="000000"/>
          <w:sz w:val="22"/>
          <w:szCs w:val="22"/>
        </w:rPr>
        <w:t>Привлечение к ответственности, предусмотренной законодательством Российской Ф</w:t>
      </w:r>
      <w:r w:rsidRPr="00C42A60">
        <w:rPr>
          <w:color w:val="000000"/>
          <w:sz w:val="22"/>
          <w:szCs w:val="22"/>
        </w:rPr>
        <w:t>е</w:t>
      </w:r>
      <w:r w:rsidRPr="00C42A60">
        <w:rPr>
          <w:color w:val="000000"/>
          <w:sz w:val="22"/>
          <w:szCs w:val="22"/>
        </w:rPr>
        <w:t>дерации, не освобождает от обязанности исполнить решение антимонопольного органа.</w:t>
      </w:r>
    </w:p>
    <w:p w:rsidR="0008520E" w:rsidRPr="00236738" w:rsidRDefault="0008520E" w:rsidP="00236738">
      <w:pPr>
        <w:jc w:val="both"/>
        <w:rPr>
          <w:sz w:val="28"/>
          <w:szCs w:val="28"/>
        </w:rPr>
      </w:pPr>
    </w:p>
    <w:p w:rsidR="0008520E" w:rsidRPr="00236738" w:rsidRDefault="0008520E" w:rsidP="00236738">
      <w:pPr>
        <w:jc w:val="both"/>
        <w:rPr>
          <w:sz w:val="28"/>
          <w:szCs w:val="28"/>
        </w:rPr>
      </w:pPr>
    </w:p>
    <w:p w:rsidR="0008520E" w:rsidRPr="00236738" w:rsidRDefault="0008520E" w:rsidP="00236738">
      <w:pPr>
        <w:jc w:val="both"/>
        <w:rPr>
          <w:sz w:val="28"/>
          <w:szCs w:val="28"/>
        </w:rPr>
      </w:pPr>
    </w:p>
    <w:p w:rsidR="0008520E" w:rsidRPr="00A22EEE" w:rsidRDefault="0008520E" w:rsidP="0008520E">
      <w:pPr>
        <w:rPr>
          <w:sz w:val="28"/>
          <w:szCs w:val="28"/>
        </w:rPr>
      </w:pPr>
    </w:p>
    <w:p w:rsidR="0008520E" w:rsidRDefault="0008520E" w:rsidP="0008520E"/>
    <w:p w:rsidR="002F0126" w:rsidRDefault="002F0126"/>
    <w:sectPr w:rsidR="002F0126" w:rsidSect="00236738">
      <w:footerReference w:type="even" r:id="rId7"/>
      <w:footerReference w:type="default" r:id="rId8"/>
      <w:pgSz w:w="11906" w:h="16838"/>
      <w:pgMar w:top="1138" w:right="1138" w:bottom="576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A6" w:rsidRDefault="00F833A6">
      <w:r>
        <w:separator/>
      </w:r>
    </w:p>
  </w:endnote>
  <w:endnote w:type="continuationSeparator" w:id="0">
    <w:p w:rsidR="00F833A6" w:rsidRDefault="00F8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38" w:rsidRDefault="00236738" w:rsidP="002367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6738" w:rsidRDefault="002367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38" w:rsidRDefault="00236738" w:rsidP="002367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5538">
      <w:rPr>
        <w:rStyle w:val="a8"/>
        <w:noProof/>
      </w:rPr>
      <w:t>6</w:t>
    </w:r>
    <w:r>
      <w:rPr>
        <w:rStyle w:val="a8"/>
      </w:rPr>
      <w:fldChar w:fldCharType="end"/>
    </w:r>
  </w:p>
  <w:p w:rsidR="00236738" w:rsidRDefault="002367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A6" w:rsidRDefault="00F833A6">
      <w:r>
        <w:separator/>
      </w:r>
    </w:p>
  </w:footnote>
  <w:footnote w:type="continuationSeparator" w:id="0">
    <w:p w:rsidR="00F833A6" w:rsidRDefault="00F8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0E"/>
    <w:rsid w:val="00004282"/>
    <w:rsid w:val="0001109B"/>
    <w:rsid w:val="0008520E"/>
    <w:rsid w:val="000D4C50"/>
    <w:rsid w:val="00142F0A"/>
    <w:rsid w:val="001A6BE0"/>
    <w:rsid w:val="00236738"/>
    <w:rsid w:val="002F0126"/>
    <w:rsid w:val="002F02A8"/>
    <w:rsid w:val="0031271B"/>
    <w:rsid w:val="003E2247"/>
    <w:rsid w:val="004431C0"/>
    <w:rsid w:val="004919E1"/>
    <w:rsid w:val="00566ACD"/>
    <w:rsid w:val="005C1CC4"/>
    <w:rsid w:val="005C5869"/>
    <w:rsid w:val="005C6CCA"/>
    <w:rsid w:val="006B1659"/>
    <w:rsid w:val="00705538"/>
    <w:rsid w:val="007645D7"/>
    <w:rsid w:val="00781D3D"/>
    <w:rsid w:val="0078349D"/>
    <w:rsid w:val="007B1B47"/>
    <w:rsid w:val="00834CA8"/>
    <w:rsid w:val="00843731"/>
    <w:rsid w:val="009720CB"/>
    <w:rsid w:val="00AA7CA4"/>
    <w:rsid w:val="00AD6D1E"/>
    <w:rsid w:val="00BB7F1F"/>
    <w:rsid w:val="00C42A60"/>
    <w:rsid w:val="00C53F56"/>
    <w:rsid w:val="00D15EBC"/>
    <w:rsid w:val="00D76202"/>
    <w:rsid w:val="00F56B0D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8520E"/>
    <w:pPr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8520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0852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085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0E"/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085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852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6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5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8520E"/>
    <w:pPr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8520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Таблицы (моноширинный)"/>
    <w:basedOn w:val="a"/>
    <w:next w:val="a"/>
    <w:rsid w:val="000852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085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0E"/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085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852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6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5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Гадилова</cp:lastModifiedBy>
  <cp:revision>3</cp:revision>
  <cp:lastPrinted>2013-04-30T07:47:00Z</cp:lastPrinted>
  <dcterms:created xsi:type="dcterms:W3CDTF">2013-12-17T08:34:00Z</dcterms:created>
  <dcterms:modified xsi:type="dcterms:W3CDTF">2013-12-18T09:14:00Z</dcterms:modified>
</cp:coreProperties>
</file>