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FE" w:rsidRDefault="009D1AC4" w:rsidP="009271FE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06-12/4442</w:t>
      </w:r>
    </w:p>
    <w:p w:rsidR="009D1AC4" w:rsidRPr="009271FE" w:rsidRDefault="009D1AC4" w:rsidP="009271FE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18.06.2013</w:t>
      </w:r>
    </w:p>
    <w:p w:rsidR="009271FE" w:rsidRPr="009271FE" w:rsidRDefault="009271FE" w:rsidP="009271FE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Pr="009271FE" w:rsidRDefault="009271FE" w:rsidP="009271FE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Default="009271FE" w:rsidP="009271FE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Default="009271FE" w:rsidP="009271FE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Default="009271FE" w:rsidP="009271FE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Default="009271FE" w:rsidP="009271FE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Default="009271FE" w:rsidP="009271FE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Default="009271FE" w:rsidP="009271FE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Default="009271FE" w:rsidP="009271FE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Default="009271FE" w:rsidP="00021C9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Default="009271FE" w:rsidP="00021C9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Pr="009271FE" w:rsidRDefault="009271FE" w:rsidP="00021C9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Pr="009271FE" w:rsidRDefault="009271FE" w:rsidP="00021C9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Default="009271FE" w:rsidP="00021C99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21C99" w:rsidRPr="009271FE" w:rsidRDefault="00021C99" w:rsidP="00021C99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Pr="009271FE" w:rsidRDefault="009271FE" w:rsidP="00021C9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Pr="009271FE" w:rsidRDefault="009271FE" w:rsidP="00021C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>-АМЗ/06-201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г. Чебоксары</w:t>
      </w:r>
    </w:p>
    <w:p w:rsidR="009271FE" w:rsidRPr="009271FE" w:rsidRDefault="009271FE" w:rsidP="00021C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1FE" w:rsidRPr="009271FE" w:rsidRDefault="009271FE" w:rsidP="00021C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1FE" w:rsidRPr="009271FE" w:rsidRDefault="009271FE" w:rsidP="0002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</w:t>
      </w: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71FE" w:rsidRPr="009271FE" w:rsidRDefault="009271FE" w:rsidP="0002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июня</w:t>
      </w: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71FE" w:rsidRPr="009271FE" w:rsidRDefault="009271FE" w:rsidP="00021C9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Pr="009271FE" w:rsidRDefault="009271FE" w:rsidP="0002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– Чувашии по рассмотрению жалоб на нарушение </w:t>
      </w:r>
      <w:r w:rsidR="00436C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роцедуры торгов и порядка заключения договоров (далее – Комиссия)</w:t>
      </w:r>
      <w:r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созданная на основании приказа Чувашского УФАС России от </w:t>
      </w:r>
      <w:r w:rsidR="00021C99"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01.0</w:t>
      </w:r>
      <w:r w:rsidR="00021C9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4</w:t>
      </w:r>
      <w:r w:rsidR="00021C99"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.201</w:t>
      </w:r>
      <w:r w:rsidR="00021C9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3</w:t>
      </w:r>
      <w:r w:rsidR="00021C99"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№ </w:t>
      </w:r>
      <w:r w:rsidR="00021C9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109</w:t>
      </w:r>
      <w:r w:rsidR="00021C99"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 </w:t>
      </w:r>
      <w:r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составе:</w:t>
      </w:r>
    </w:p>
    <w:p w:rsidR="009271FE" w:rsidRPr="009271FE" w:rsidRDefault="00436C82" w:rsidP="00021C99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  <w:r w:rsidR="009271FE"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заместителя руководителя </w:t>
      </w:r>
      <w:proofErr w:type="gramStart"/>
      <w:r w:rsidR="009271FE"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</w:t>
      </w:r>
      <w:proofErr w:type="gramEnd"/>
      <w:r w:rsidR="009271FE"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увашского УФАС России (председатель Комиссии);</w:t>
      </w:r>
    </w:p>
    <w:p w:rsidR="009271FE" w:rsidRPr="009271FE" w:rsidRDefault="009271FE" w:rsidP="00021C99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Чагиной</w:t>
      </w:r>
      <w:proofErr w:type="spellEnd"/>
      <w:r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- начальника отдела </w:t>
      </w:r>
      <w:proofErr w:type="gramStart"/>
      <w:r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размещением заказов и торгов (член Комиссии);</w:t>
      </w:r>
    </w:p>
    <w:p w:rsidR="00436C82" w:rsidRPr="009271FE" w:rsidRDefault="00436C82" w:rsidP="00021C99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Шевченко А.В. – ведущего специалиста-эксперта </w:t>
      </w:r>
      <w:r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proofErr w:type="gramStart"/>
      <w:r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размещением заказов и торгов (член Комиссии);</w:t>
      </w:r>
    </w:p>
    <w:p w:rsidR="009271FE" w:rsidRPr="009271FE" w:rsidRDefault="009271FE" w:rsidP="00021C99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Давыдовой Н.А. -  специалиста-эксперта отдела </w:t>
      </w:r>
      <w:proofErr w:type="gramStart"/>
      <w:r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размещением заказов и торгов (член Комиссии);</w:t>
      </w:r>
    </w:p>
    <w:p w:rsidR="009271FE" w:rsidRPr="009271FE" w:rsidRDefault="009271FE" w:rsidP="00021C99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9271FE" w:rsidRDefault="009271FE" w:rsidP="00021C99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Конкурсного управляющего ОО</w:t>
      </w:r>
      <w:r w:rsidR="00436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927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436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ВУД-Мастер»</w:t>
      </w:r>
      <w:r w:rsidRPr="00927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927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436C82" w:rsidRPr="00436C8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436C82" w:rsidRPr="00436C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еляева Александра Александровича</w:t>
      </w:r>
      <w:r w:rsidR="00436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6C82" w:rsidRDefault="00436C82" w:rsidP="00021C99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Максимовой Елены Георгиевны – представителя Беляева А.А. по доверенности;</w:t>
      </w:r>
    </w:p>
    <w:p w:rsidR="00436C82" w:rsidRPr="009271FE" w:rsidRDefault="00436C82" w:rsidP="00021C99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Pr="009271FE" w:rsidRDefault="009271FE" w:rsidP="00021C99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Pr="009271FE" w:rsidRDefault="00436C82" w:rsidP="00021C99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отсутствии з</w:t>
      </w:r>
      <w:r w:rsidR="009271FE"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</w:t>
      </w:r>
      <w:r w:rsidRPr="0043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</w:t>
      </w:r>
      <w:r w:rsidR="009D1AC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3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направившего ходатайство  от 11.06.2013 о рассмотрении жалобы </w:t>
      </w:r>
      <w:proofErr w:type="gramStart"/>
      <w:r w:rsidRPr="00436C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его участия</w:t>
      </w:r>
      <w:r w:rsidRPr="00436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1FE"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C82" w:rsidRDefault="00436C82" w:rsidP="0002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1FE" w:rsidRPr="009271FE" w:rsidRDefault="009271FE" w:rsidP="00021C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в порядке статьи 18.1 </w:t>
      </w: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26.07.2006 № 135-ФЗ «О защите конкуренции» </w:t>
      </w:r>
      <w:r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жалобу Чернова В.Г., </w:t>
      </w:r>
    </w:p>
    <w:p w:rsidR="009271FE" w:rsidRPr="009271FE" w:rsidRDefault="009271FE" w:rsidP="000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Pr="009271FE" w:rsidRDefault="009271FE" w:rsidP="0002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9271FE" w:rsidRPr="009271FE" w:rsidRDefault="009271FE" w:rsidP="000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Pr="009271FE" w:rsidRDefault="009D1AC4" w:rsidP="0002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36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1FE"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в Чувашское УФАС России с жалобой на действия организатора торгов </w:t>
      </w:r>
      <w:r w:rsidR="00436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436C82"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онкурсного управляющего ООО «Вуд-Мастер» при  проведении открытых торгов по продаже посредством публичного  предложения имущества Должника, проводимых в электронной форме на Электронной торговой площадке  «Аукционный тендерный центр»  н</w:t>
      </w:r>
      <w:r w:rsidR="0043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омер торгов 1002-ОТПП, </w:t>
      </w:r>
      <w:r w:rsidR="009271FE"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</w:t>
      </w:r>
      <w:proofErr w:type="spellStart"/>
      <w:r w:rsidR="009271FE"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A828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</w:t>
      </w:r>
      <w:proofErr w:type="spellEnd"/>
      <w:r w:rsidR="00A8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 г. Ставрополь, </w:t>
      </w:r>
      <w:proofErr w:type="spellStart"/>
      <w:r w:rsidR="00A828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A8285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A8285F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бъездная</w:t>
      </w:r>
      <w:proofErr w:type="spellEnd"/>
      <w:r w:rsidR="00A828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д.33Б</w:t>
      </w:r>
    </w:p>
    <w:p w:rsidR="00A8285F" w:rsidRDefault="00A8285F" w:rsidP="00021C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жалобе </w:t>
      </w:r>
      <w:r w:rsidR="00E20BD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сообщил, что организатором торгов – конкурсным  управляющим  ООО «ВУД-Мастер» Беляевым А.А.  были назначены открытые торги по продаже посредством публичного предложения имущества должника, проводимые в электронной форме.</w:t>
      </w:r>
    </w:p>
    <w:p w:rsidR="00A8285F" w:rsidRDefault="00A8285F" w:rsidP="00021C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о проведении торгов опубликовано в газете «Коммерсант» №60 от 06.04.2013  и Едином Федеральном реестре сведений о банкротстве.</w:t>
      </w:r>
    </w:p>
    <w:p w:rsidR="00A8285F" w:rsidRDefault="00A8285F" w:rsidP="00021C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приема заявок  составил с 10 час.00 мин. 15.04.2013 по 23 час.59 мин 23.06.2013.</w:t>
      </w:r>
    </w:p>
    <w:p w:rsidR="00A548F0" w:rsidRDefault="00A8285F" w:rsidP="0002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20.05.2013 00 час.01 мин. </w:t>
      </w:r>
      <w:r w:rsidR="00E20BD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была подана заявка на участие в торгах на приобретение Лота №1 –</w:t>
      </w:r>
      <w:r w:rsidR="0002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имущество, расположенное по адресу:</w:t>
      </w:r>
      <w:r w:rsidR="00A548F0" w:rsidRPr="00A5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г. Ставрополь, </w:t>
      </w:r>
      <w:proofErr w:type="spellStart"/>
      <w:r w:rsidR="00A548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A548F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A548F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бъездная</w:t>
      </w:r>
      <w:proofErr w:type="spellEnd"/>
      <w:r w:rsidR="00A5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д.33Б и право аренды. Заявка и прилагаемые к ней документы  и предложение о цене соответствовали требованиям, указанным в сообщении о проведении торгов.</w:t>
      </w:r>
    </w:p>
    <w:p w:rsidR="00A548F0" w:rsidRDefault="00A548F0" w:rsidP="0002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28.05.2013 г. открытые торги по продаже посредством  публичного предложения были отменены Организато</w:t>
      </w:r>
      <w:r w:rsidR="00021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торгов.</w:t>
      </w:r>
    </w:p>
    <w:p w:rsidR="00A548F0" w:rsidRPr="009271FE" w:rsidRDefault="00A548F0" w:rsidP="0002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полагает, что действия Организатора торгов, выразившиеся в отмене торгов, незаконны и нарушают права и интересы заявителя.</w:t>
      </w:r>
    </w:p>
    <w:p w:rsidR="00BF3B44" w:rsidRDefault="009271FE" w:rsidP="00021C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Конкурсного управляющег</w:t>
      </w:r>
      <w:proofErr w:type="gramStart"/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ВУД-Мастер»</w:t>
      </w: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законодательства не признала. </w:t>
      </w:r>
    </w:p>
    <w:p w:rsidR="00BF3B44" w:rsidRDefault="00BF3B44" w:rsidP="00021C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Пояснила, что  торги  отменены в связи с технической ошибкой</w:t>
      </w:r>
      <w:r w:rsidR="00021C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допущенной при  опубликовании объявлений о продаже имущества. Пояснила, что наличие ошибки в публикации  (неправильн</w:t>
      </w:r>
      <w:r w:rsidR="00021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указанная величина снижения ц</w:t>
      </w:r>
      <w:r w:rsidR="00021C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лота №2) могла привести к невозможности участия потенциальных покупателей, либо запутать их при перечислении задатка, а также в дальнейшем наличие данной ошибки могло препятствовать регистрации права собственности имущества  нового владельца </w:t>
      </w:r>
      <w:r w:rsidR="0002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 торгов. </w:t>
      </w:r>
    </w:p>
    <w:p w:rsidR="009271FE" w:rsidRPr="009271FE" w:rsidRDefault="009271FE" w:rsidP="00021C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Считает, что продажа   имущества должника осуществлена в соответствии с требованиями законодательства.</w:t>
      </w:r>
    </w:p>
    <w:p w:rsidR="009271FE" w:rsidRPr="009271FE" w:rsidRDefault="009271FE" w:rsidP="00021C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Изучив представленные документы, заслушав пояснения лиц, участвующих в рассмотрении дела, Комиссия приходит к выводу о необоснованности доводов заявителя по следующим основаниям.  </w:t>
      </w:r>
    </w:p>
    <w:p w:rsidR="00B14AE1" w:rsidRPr="001D7F50" w:rsidRDefault="00B14AE1" w:rsidP="00B14A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18.1 Федерального закона от 26.07.2006 № 135-ФЗ «О защите конкуренции»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7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защите конкуренции) установлен порядок рассмотрения антимонопольным органом жалоб на нарушение процедуры торгов и порядка заключения договоров.</w:t>
      </w:r>
    </w:p>
    <w:p w:rsidR="00B14AE1" w:rsidRDefault="00B14AE1" w:rsidP="00B14A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статьи 18.1 Закона о защите конкуренции антимонопольный орган рассматривает жалобы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 которых предусмотрено законодательством Российской Федерации</w:t>
      </w:r>
      <w:proofErr w:type="gramEnd"/>
      <w:r w:rsidRPr="001D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заказов на поставки товаров, выполнение работ, оказание услуг для государственных и муниципальных нужд.</w:t>
      </w:r>
    </w:p>
    <w:p w:rsidR="0050369E" w:rsidRDefault="009271FE" w:rsidP="0002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 кредиторов ООО «</w:t>
      </w:r>
      <w:r w:rsidR="00A5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ВУД-Мастер» </w:t>
      </w:r>
      <w:r w:rsidR="005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26.03.2013 </w:t>
      </w: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утвержден  «Порядок </w:t>
      </w:r>
      <w:r w:rsidR="00A5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 имущества посредс</w:t>
      </w:r>
      <w:r w:rsidR="005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твом </w:t>
      </w:r>
      <w:r w:rsidR="00A5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</w:t>
      </w:r>
      <w:r w:rsidR="005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предложения»</w:t>
      </w: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Порядок). </w:t>
      </w:r>
    </w:p>
    <w:p w:rsidR="0050369E" w:rsidRDefault="0050369E" w:rsidP="0002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26.03.2013  </w:t>
      </w: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 кредиторов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ВУД-Мастер»  утверждено предложение  о порядке, сроках и об условиях продажи имуществ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«ВУД-Мастер» </w:t>
      </w:r>
      <w:r w:rsidR="00CE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Предложение)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№1: недвижимое имущество, расположенное по адресу:</w:t>
      </w:r>
      <w:r w:rsidRPr="005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г. Ставрополь,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бъездная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д.33Б и право аренды на общую сумму 26529300 рублей с НДС и по лоту №2:  имущество должника, расположенное по адресу:  Ставропольский край, г. Ставрополь,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бъездная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д.33Б на общую сумму 2279</w:t>
      </w:r>
      <w:r w:rsidR="00B1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 НДС.</w:t>
      </w:r>
    </w:p>
    <w:p w:rsidR="009163DB" w:rsidRPr="009271FE" w:rsidRDefault="009163DB" w:rsidP="0002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Торговая процедура проводилась в сети «Интернет» на торговой площадке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Аукционный тендерный центр»</w:t>
      </w: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28, 110, 111 Федерального закона от 26 октября </w:t>
      </w:r>
      <w:smartTag w:uri="urn:schemas-microsoft-com:office:smarttags" w:element="metricconverter">
        <w:smartTagPr>
          <w:attr w:name="ProductID" w:val="2002 г"/>
        </w:smartTagPr>
        <w:r w:rsidRPr="00927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№127-Ф3 «О несостоятельности (банкротстве)», приказом Минэкономразвития №54 от 15.02.2010 г.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банкротстве», «Требований к</w:t>
      </w:r>
      <w:proofErr w:type="gramEnd"/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 площадкам и  операторам электронных площадок при проведении открытых торгов в электронной форме при продаже имущества (предприятия) должников в ходе процедур, применяемых в деле о банкротстве»,  а также «Порядком  подтверждения соответствия электронных площадок и операторов электронных площадок установленным Требованиям».</w:t>
      </w:r>
    </w:p>
    <w:p w:rsidR="009163DB" w:rsidRDefault="009163DB" w:rsidP="0002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торговой процедуры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торги по продаже посредством  публичного предложения  имущества Должника</w:t>
      </w: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«Коммерсант» №60 от 06.04.2013, газете  от 04.04.2013  «Путь к успеху»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Едином Федеральном реестре сведений о банкротстве. Период приема заявок  составил с 10 час.00 мин. 15.04.2013 по 23 час.59 мин 23.06.2013.</w:t>
      </w:r>
    </w:p>
    <w:p w:rsidR="0050369E" w:rsidRDefault="0050369E" w:rsidP="0002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утвержденному </w:t>
      </w:r>
      <w:r w:rsidR="00CE25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редложению  величина  снижения  начальной цены продажи имущества лота № 2 -341901 ру</w:t>
      </w:r>
      <w:r w:rsidR="009163D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652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15% от начальной цены продажи лота № 1)</w:t>
      </w:r>
      <w:r w:rsidR="00652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gramStart"/>
      <w:r w:rsidR="00652D64" w:rsidRPr="006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цены</w:t>
      </w:r>
      <w:r w:rsidR="006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продажи лота №2- 569934 рублей величина снижения начальной продажи имущества лота №2 -113969 рублей (</w:t>
      </w:r>
      <w:r w:rsidR="00652D64" w:rsidRPr="00652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5% от начальной цены продажи лота №1.</w:t>
      </w:r>
      <w:proofErr w:type="gramEnd"/>
    </w:p>
    <w:p w:rsidR="00CE25E5" w:rsidRDefault="00652D64" w:rsidP="0002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с тем,  в извещении</w:t>
      </w:r>
      <w:r w:rsidR="00916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опубликованном  05.04.2013  на </w:t>
      </w:r>
      <w:r w:rsidR="00CE25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площадке «Аукционный тендерный центр»</w:t>
      </w:r>
      <w:r w:rsidR="006C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газете «Коммерсант» №60 </w:t>
      </w:r>
      <w:r w:rsidR="00CE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газете «Путь к успеху» размещена аналогичная  информация.</w:t>
      </w:r>
    </w:p>
    <w:p w:rsidR="00652D64" w:rsidRDefault="00CE25E5" w:rsidP="0002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1565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утверждении  кредиторами Предложения и размещении  информации о торгах допущена  техническая ошибка.</w:t>
      </w:r>
    </w:p>
    <w:p w:rsidR="00BF3B44" w:rsidRDefault="00BF3B44" w:rsidP="0002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статей 11,12, 139 Закона о банкротстве конкурсные кредиторы реализуют свое право в отношении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порядка продажи имущества должника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участие в собрании кредиторов.</w:t>
      </w:r>
    </w:p>
    <w:p w:rsidR="00CE25E5" w:rsidRPr="00652D64" w:rsidRDefault="00CE25E5" w:rsidP="0002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в заседание комиссии   документам, 2</w:t>
      </w:r>
      <w:r w:rsidR="009C21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2013 г. (в период  проведения торгов)  в адре</w:t>
      </w:r>
      <w:r w:rsidR="009C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 управляющего  поступило требование от конкурсного кредитора «Ставропольские деревянные конструкции (обладающего 83,1 % голосов) о</w:t>
      </w:r>
      <w:r w:rsidR="009C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собрания кредиторов с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предложение о продаже  имущества посредством  публичного предложения, в связи с наличием  в публикации  опечатки</w:t>
      </w:r>
      <w:r w:rsidR="00A6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части понижения стоимости имущества</w:t>
      </w:r>
      <w:r w:rsidR="009C2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83C36" w:rsidRPr="00021C99" w:rsidRDefault="001437FC" w:rsidP="0002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C99">
        <w:rPr>
          <w:rFonts w:ascii="Times New Roman" w:hAnsi="Times New Roman" w:cs="Times New Roman"/>
          <w:sz w:val="28"/>
          <w:szCs w:val="28"/>
        </w:rPr>
        <w:t xml:space="preserve">Согласно части  </w:t>
      </w:r>
      <w:r w:rsidR="00383C36" w:rsidRPr="00021C99">
        <w:rPr>
          <w:rFonts w:ascii="Times New Roman" w:hAnsi="Times New Roman" w:cs="Times New Roman"/>
          <w:sz w:val="28"/>
          <w:szCs w:val="28"/>
        </w:rPr>
        <w:t>4</w:t>
      </w:r>
      <w:r w:rsidRPr="00021C99">
        <w:rPr>
          <w:rFonts w:ascii="Times New Roman" w:hAnsi="Times New Roman" w:cs="Times New Roman"/>
          <w:sz w:val="28"/>
          <w:szCs w:val="28"/>
        </w:rPr>
        <w:t xml:space="preserve"> статьи 447 ГК РФ т</w:t>
      </w:r>
      <w:r w:rsidR="00383C36" w:rsidRPr="00021C99">
        <w:rPr>
          <w:rFonts w:ascii="Times New Roman" w:hAnsi="Times New Roman" w:cs="Times New Roman"/>
          <w:sz w:val="28"/>
          <w:szCs w:val="28"/>
        </w:rPr>
        <w:t>орги проводятся в форме аукциона или конкурса.</w:t>
      </w:r>
    </w:p>
    <w:p w:rsidR="00383C36" w:rsidRPr="00021C99" w:rsidRDefault="00383C36" w:rsidP="0002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C99">
        <w:rPr>
          <w:rFonts w:ascii="Times New Roman" w:hAnsi="Times New Roman" w:cs="Times New Roman"/>
          <w:sz w:val="28"/>
          <w:szCs w:val="28"/>
        </w:rPr>
        <w:t>Выигравшим торги на аукционе признается лицо, предложившее наиболее высокую цену, а по конкурсу - лицо, которое по заключению конкурсной комиссии, заранее назначенной организатором торгов, предложило лучшие условия.</w:t>
      </w:r>
    </w:p>
    <w:p w:rsidR="00383C36" w:rsidRPr="00021C99" w:rsidRDefault="00383C36" w:rsidP="0002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C99">
        <w:rPr>
          <w:rFonts w:ascii="Times New Roman" w:hAnsi="Times New Roman" w:cs="Times New Roman"/>
          <w:sz w:val="28"/>
          <w:szCs w:val="28"/>
        </w:rPr>
        <w:t>Форма торгов определяется собственником продаваемой вещи или обладателем реализуемого имущественного права, если иное не предусмотрено законом.</w:t>
      </w:r>
    </w:p>
    <w:p w:rsidR="00B14AE1" w:rsidRDefault="0029230C" w:rsidP="0002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признанием открытого аукциона по продаже имущества Должник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«ВУД-Мастер» несостоявшимся, конкурсным управляющим объявлена процедура открытых торгов по продаже имущества Должника посредством публичного предложения. </w:t>
      </w:r>
    </w:p>
    <w:p w:rsidR="00763F26" w:rsidRPr="00021C99" w:rsidRDefault="00763F26" w:rsidP="0002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 законом о банкротстве сроки отмены торгов не определены.</w:t>
      </w:r>
    </w:p>
    <w:p w:rsidR="00763F26" w:rsidRPr="00021C99" w:rsidRDefault="00763F26" w:rsidP="0002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C99">
        <w:rPr>
          <w:rFonts w:ascii="Times New Roman" w:hAnsi="Times New Roman" w:cs="Times New Roman"/>
          <w:sz w:val="28"/>
          <w:szCs w:val="28"/>
        </w:rPr>
        <w:t>В силу  части 3 статьи 448 Гражданского Кодекса, если иное не предусмотрено в законе или в извещении о проведении торгов, организатор открытых торгов, сделавший извещение, вправе отказаться от проведения аукциона в любое время, но не позднее</w:t>
      </w:r>
      <w:r w:rsidR="00D932E5" w:rsidRPr="00021C99">
        <w:rPr>
          <w:rFonts w:ascii="Times New Roman" w:hAnsi="Times New Roman" w:cs="Times New Roman"/>
          <w:sz w:val="28"/>
          <w:szCs w:val="28"/>
        </w:rPr>
        <w:t>,</w:t>
      </w:r>
      <w:r w:rsidRPr="00021C99">
        <w:rPr>
          <w:rFonts w:ascii="Times New Roman" w:hAnsi="Times New Roman" w:cs="Times New Roman"/>
          <w:sz w:val="28"/>
          <w:szCs w:val="28"/>
        </w:rPr>
        <w:t xml:space="preserve"> чем за три дня до наступления даты его проведения, а конкурса - не </w:t>
      </w:r>
      <w:proofErr w:type="gramStart"/>
      <w:r w:rsidRPr="00021C9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21C99">
        <w:rPr>
          <w:rFonts w:ascii="Times New Roman" w:hAnsi="Times New Roman" w:cs="Times New Roman"/>
          <w:sz w:val="28"/>
          <w:szCs w:val="28"/>
        </w:rPr>
        <w:t xml:space="preserve"> чем за тридцать дней до проведения конкурса.</w:t>
      </w:r>
    </w:p>
    <w:p w:rsidR="00383C36" w:rsidRPr="00021C99" w:rsidRDefault="00383C36" w:rsidP="0002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торги по продаже посредством публичного предложения  отменены Организатором торгов  28.05.2013 г.</w:t>
      </w:r>
      <w:r w:rsidR="00D932E5" w:rsidRPr="0002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за 26 дней до окончания приема </w:t>
      </w:r>
      <w:r w:rsidR="00D932E5" w:rsidRPr="00021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заявок. Таки</w:t>
      </w:r>
      <w:r w:rsidR="00021C99" w:rsidRPr="00021C99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образом, Комиссия приходит к выводу о правомерности действий  конкурсного управляющег</w:t>
      </w:r>
      <w:proofErr w:type="gramStart"/>
      <w:r w:rsidR="00021C99" w:rsidRPr="00021C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="00021C99" w:rsidRPr="0002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«ВУД-Мастер», отменившего торги  до наступления даты их проведения в соответствии с ч.4 статьи 448 ГК РФ. </w:t>
      </w:r>
    </w:p>
    <w:p w:rsidR="009271FE" w:rsidRPr="009271FE" w:rsidRDefault="009271FE" w:rsidP="00021C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руководствуясь частью 20 статьи 18.1 Федерального закона от 26.07.2006 № 135-ФЗ «О защите конкуренции»,</w:t>
      </w:r>
    </w:p>
    <w:p w:rsidR="009271FE" w:rsidRPr="009271FE" w:rsidRDefault="009271FE" w:rsidP="000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E7" w:rsidRDefault="006C15E7" w:rsidP="000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E7" w:rsidRDefault="006C15E7" w:rsidP="000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E7" w:rsidRDefault="006C15E7" w:rsidP="000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Pr="009271FE" w:rsidRDefault="009271FE" w:rsidP="000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271FE" w:rsidRPr="009271FE" w:rsidRDefault="009271FE" w:rsidP="0002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Pr="009271FE" w:rsidRDefault="009271FE" w:rsidP="00021C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жалобу  </w:t>
      </w:r>
      <w:r w:rsidR="00E20BD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bookmarkStart w:id="0" w:name="_GoBack"/>
      <w:bookmarkEnd w:id="0"/>
      <w:r w:rsidR="00021C99" w:rsidRPr="0002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2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обоснованной</w:t>
      </w: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1FE" w:rsidRPr="009271FE" w:rsidRDefault="009271FE" w:rsidP="00021C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E" w:rsidRPr="009271FE" w:rsidRDefault="009271FE" w:rsidP="00021C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92"/>
        <w:gridCol w:w="2603"/>
      </w:tblGrid>
      <w:tr w:rsidR="009271FE" w:rsidRPr="009271FE" w:rsidTr="00226F98">
        <w:trPr>
          <w:trHeight w:val="289"/>
        </w:trPr>
        <w:tc>
          <w:tcPr>
            <w:tcW w:w="6892" w:type="dxa"/>
            <w:shd w:val="clear" w:color="auto" w:fill="auto"/>
          </w:tcPr>
          <w:p w:rsidR="009271FE" w:rsidRPr="009271FE" w:rsidRDefault="009271FE" w:rsidP="0002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271FE" w:rsidRPr="009271FE" w:rsidRDefault="009271FE" w:rsidP="0002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71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603" w:type="dxa"/>
            <w:shd w:val="clear" w:color="auto" w:fill="auto"/>
          </w:tcPr>
          <w:p w:rsidR="00021C99" w:rsidRDefault="00021C99" w:rsidP="0002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271FE" w:rsidRPr="009271FE" w:rsidRDefault="00021C99" w:rsidP="0002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В.В.Котеев</w:t>
            </w:r>
            <w:proofErr w:type="spellEnd"/>
            <w:r w:rsidR="009271FE" w:rsidRPr="009271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71FE" w:rsidRPr="009271FE" w:rsidTr="00226F98">
        <w:trPr>
          <w:trHeight w:val="289"/>
        </w:trPr>
        <w:tc>
          <w:tcPr>
            <w:tcW w:w="6892" w:type="dxa"/>
            <w:shd w:val="clear" w:color="auto" w:fill="auto"/>
          </w:tcPr>
          <w:p w:rsidR="009271FE" w:rsidRDefault="009271FE" w:rsidP="0002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15E7" w:rsidRPr="009271FE" w:rsidRDefault="006C15E7" w:rsidP="0002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9271FE" w:rsidRPr="009271FE" w:rsidRDefault="009271FE" w:rsidP="0002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1FE" w:rsidRPr="009271FE" w:rsidTr="00226F98">
        <w:trPr>
          <w:trHeight w:val="284"/>
        </w:trPr>
        <w:tc>
          <w:tcPr>
            <w:tcW w:w="6892" w:type="dxa"/>
            <w:shd w:val="clear" w:color="auto" w:fill="auto"/>
          </w:tcPr>
          <w:p w:rsidR="009271FE" w:rsidRPr="009271FE" w:rsidRDefault="009271FE" w:rsidP="0002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71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2603" w:type="dxa"/>
            <w:shd w:val="clear" w:color="auto" w:fill="auto"/>
          </w:tcPr>
          <w:p w:rsidR="009271FE" w:rsidRPr="009271FE" w:rsidRDefault="009271FE" w:rsidP="0002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1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Г.В.Чагина</w:t>
            </w:r>
            <w:proofErr w:type="spellEnd"/>
          </w:p>
          <w:p w:rsidR="009271FE" w:rsidRPr="009271FE" w:rsidRDefault="009271FE" w:rsidP="0002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1C99" w:rsidRDefault="00021C99" w:rsidP="0002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А.В.Шевченко</w:t>
            </w:r>
            <w:proofErr w:type="spellEnd"/>
          </w:p>
          <w:p w:rsidR="00021C99" w:rsidRDefault="00021C99" w:rsidP="0002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271FE" w:rsidRPr="009271FE" w:rsidRDefault="009271FE" w:rsidP="0002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1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Н.А.Давыдова</w:t>
            </w:r>
            <w:proofErr w:type="spellEnd"/>
          </w:p>
        </w:tc>
      </w:tr>
      <w:tr w:rsidR="009271FE" w:rsidRPr="009271FE" w:rsidTr="00226F98">
        <w:trPr>
          <w:trHeight w:val="299"/>
        </w:trPr>
        <w:tc>
          <w:tcPr>
            <w:tcW w:w="6892" w:type="dxa"/>
            <w:shd w:val="clear" w:color="auto" w:fill="auto"/>
          </w:tcPr>
          <w:p w:rsidR="009271FE" w:rsidRPr="009271FE" w:rsidRDefault="009271FE" w:rsidP="0002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9271FE" w:rsidRDefault="009271FE" w:rsidP="0002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15E7" w:rsidRPr="009271FE" w:rsidRDefault="006C15E7" w:rsidP="0002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1FE" w:rsidRPr="009271FE" w:rsidTr="00226F98">
        <w:trPr>
          <w:trHeight w:val="294"/>
        </w:trPr>
        <w:tc>
          <w:tcPr>
            <w:tcW w:w="6892" w:type="dxa"/>
            <w:shd w:val="clear" w:color="auto" w:fill="auto"/>
          </w:tcPr>
          <w:p w:rsidR="009271FE" w:rsidRPr="009271FE" w:rsidRDefault="009271FE" w:rsidP="009271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9271FE" w:rsidRPr="009271FE" w:rsidRDefault="009271FE" w:rsidP="009271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71FE" w:rsidRPr="009271FE" w:rsidRDefault="009271FE" w:rsidP="0092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27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судебном порядке в течение трех месяцев со дня его принятия.</w:t>
      </w:r>
    </w:p>
    <w:p w:rsidR="009271FE" w:rsidRPr="009271FE" w:rsidRDefault="009271FE" w:rsidP="0092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D4" w:rsidRDefault="00455FD4"/>
    <w:sectPr w:rsidR="00455FD4" w:rsidSect="00162CFA">
      <w:footerReference w:type="even" r:id="rId7"/>
      <w:footerReference w:type="default" r:id="rId8"/>
      <w:pgSz w:w="12240" w:h="15840"/>
      <w:pgMar w:top="719" w:right="720" w:bottom="71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0A" w:rsidRDefault="00A23E0A">
      <w:pPr>
        <w:spacing w:after="0" w:line="240" w:lineRule="auto"/>
      </w:pPr>
      <w:r>
        <w:separator/>
      </w:r>
    </w:p>
  </w:endnote>
  <w:endnote w:type="continuationSeparator" w:id="0">
    <w:p w:rsidR="00A23E0A" w:rsidRDefault="00A2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C6" w:rsidRDefault="00AD4F72" w:rsidP="00162C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1C6" w:rsidRDefault="00A23E0A" w:rsidP="00162C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C6" w:rsidRDefault="00AD4F72" w:rsidP="00162C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0BDC">
      <w:rPr>
        <w:rStyle w:val="a5"/>
        <w:noProof/>
      </w:rPr>
      <w:t>5</w:t>
    </w:r>
    <w:r>
      <w:rPr>
        <w:rStyle w:val="a5"/>
      </w:rPr>
      <w:fldChar w:fldCharType="end"/>
    </w:r>
  </w:p>
  <w:p w:rsidR="005861C6" w:rsidRDefault="00A23E0A" w:rsidP="00162C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0A" w:rsidRDefault="00A23E0A">
      <w:pPr>
        <w:spacing w:after="0" w:line="240" w:lineRule="auto"/>
      </w:pPr>
      <w:r>
        <w:separator/>
      </w:r>
    </w:p>
  </w:footnote>
  <w:footnote w:type="continuationSeparator" w:id="0">
    <w:p w:rsidR="00A23E0A" w:rsidRDefault="00A23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FE"/>
    <w:rsid w:val="00021C99"/>
    <w:rsid w:val="001437FC"/>
    <w:rsid w:val="001565D8"/>
    <w:rsid w:val="00240D60"/>
    <w:rsid w:val="0029230C"/>
    <w:rsid w:val="00383C36"/>
    <w:rsid w:val="00436C82"/>
    <w:rsid w:val="00455FD4"/>
    <w:rsid w:val="0050369E"/>
    <w:rsid w:val="00652D64"/>
    <w:rsid w:val="006C15E7"/>
    <w:rsid w:val="00763F26"/>
    <w:rsid w:val="009163DB"/>
    <w:rsid w:val="009271FE"/>
    <w:rsid w:val="009C2105"/>
    <w:rsid w:val="009D1AC4"/>
    <w:rsid w:val="00A23E0A"/>
    <w:rsid w:val="00A548F0"/>
    <w:rsid w:val="00A65AB0"/>
    <w:rsid w:val="00A8285F"/>
    <w:rsid w:val="00AD4F72"/>
    <w:rsid w:val="00B14AE1"/>
    <w:rsid w:val="00BF3B44"/>
    <w:rsid w:val="00CA4302"/>
    <w:rsid w:val="00CE25E5"/>
    <w:rsid w:val="00D175AD"/>
    <w:rsid w:val="00D932E5"/>
    <w:rsid w:val="00E2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71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271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71FE"/>
  </w:style>
  <w:style w:type="paragraph" w:customStyle="1" w:styleId="ConsPlusNormal">
    <w:name w:val="ConsPlusNormal"/>
    <w:rsid w:val="00BF3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71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271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71FE"/>
  </w:style>
  <w:style w:type="paragraph" w:customStyle="1" w:styleId="ConsPlusNormal">
    <w:name w:val="ConsPlusNormal"/>
    <w:rsid w:val="00BF3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5</cp:revision>
  <cp:lastPrinted>2013-06-18T13:56:00Z</cp:lastPrinted>
  <dcterms:created xsi:type="dcterms:W3CDTF">2013-08-19T11:12:00Z</dcterms:created>
  <dcterms:modified xsi:type="dcterms:W3CDTF">2013-08-20T06:37:00Z</dcterms:modified>
</cp:coreProperties>
</file>