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4D2" w:rsidRPr="004B74D2" w:rsidRDefault="004B74D2" w:rsidP="004B74D2">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p>
    <w:p w:rsidR="004B74D2" w:rsidRPr="004B74D2" w:rsidRDefault="004B74D2" w:rsidP="004B74D2">
      <w:pPr>
        <w:spacing w:before="100" w:beforeAutospacing="1" w:after="100" w:afterAutospacing="1" w:line="240" w:lineRule="auto"/>
        <w:ind w:left="720"/>
        <w:jc w:val="center"/>
        <w:outlineLvl w:val="1"/>
        <w:rPr>
          <w:rFonts w:ascii="Times New Roman" w:eastAsia="Times New Roman" w:hAnsi="Times New Roman" w:cs="Times New Roman"/>
          <w:b/>
          <w:bCs/>
          <w:sz w:val="36"/>
          <w:szCs w:val="36"/>
          <w:lang w:eastAsia="ru-RU"/>
        </w:rPr>
      </w:pPr>
      <w:r w:rsidRPr="004B74D2">
        <w:rPr>
          <w:rFonts w:ascii="Times New Roman" w:eastAsia="Times New Roman" w:hAnsi="Times New Roman" w:cs="Times New Roman"/>
          <w:b/>
          <w:bCs/>
          <w:sz w:val="36"/>
          <w:szCs w:val="36"/>
          <w:lang w:eastAsia="ru-RU"/>
        </w:rPr>
        <w:t>АРБИТРАЖНЫЙ СУД</w:t>
      </w:r>
    </w:p>
    <w:p w:rsidR="004B74D2" w:rsidRPr="004B74D2" w:rsidRDefault="004B74D2" w:rsidP="004B74D2">
      <w:pPr>
        <w:spacing w:before="100" w:beforeAutospacing="1" w:after="100" w:afterAutospacing="1" w:line="240" w:lineRule="auto"/>
        <w:ind w:left="720"/>
        <w:jc w:val="center"/>
        <w:outlineLvl w:val="1"/>
        <w:rPr>
          <w:rFonts w:ascii="Times New Roman" w:eastAsia="Times New Roman" w:hAnsi="Times New Roman" w:cs="Times New Roman"/>
          <w:b/>
          <w:bCs/>
          <w:sz w:val="36"/>
          <w:szCs w:val="36"/>
          <w:lang w:eastAsia="ru-RU"/>
        </w:rPr>
      </w:pPr>
      <w:r w:rsidRPr="004B74D2">
        <w:rPr>
          <w:rFonts w:ascii="Times New Roman" w:eastAsia="Times New Roman" w:hAnsi="Times New Roman" w:cs="Times New Roman"/>
          <w:b/>
          <w:bCs/>
          <w:sz w:val="36"/>
          <w:szCs w:val="36"/>
          <w:lang w:eastAsia="ru-RU"/>
        </w:rPr>
        <w:t xml:space="preserve">ЧУВАШСКОЙ </w:t>
      </w:r>
      <w:bookmarkEnd w:id="0"/>
      <w:r w:rsidRPr="004B74D2">
        <w:rPr>
          <w:rFonts w:ascii="Times New Roman" w:eastAsia="Times New Roman" w:hAnsi="Times New Roman" w:cs="Times New Roman"/>
          <w:b/>
          <w:bCs/>
          <w:sz w:val="36"/>
          <w:szCs w:val="36"/>
          <w:lang w:eastAsia="ru-RU"/>
        </w:rPr>
        <w:t>РЕСПУБЛИКИ-ЧУВАШИИ</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 </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 </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 </w:t>
      </w:r>
    </w:p>
    <w:p w:rsidR="004B74D2" w:rsidRPr="004B74D2" w:rsidRDefault="004B74D2" w:rsidP="004B74D2">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4B74D2">
        <w:rPr>
          <w:rFonts w:ascii="Times New Roman" w:eastAsia="Times New Roman" w:hAnsi="Times New Roman" w:cs="Times New Roman"/>
          <w:b/>
          <w:bCs/>
          <w:sz w:val="24"/>
          <w:szCs w:val="24"/>
          <w:lang w:eastAsia="ru-RU"/>
        </w:rPr>
        <w:t>Именем Российской Федерации</w:t>
      </w:r>
    </w:p>
    <w:p w:rsidR="004B74D2" w:rsidRPr="004B74D2" w:rsidRDefault="004B74D2" w:rsidP="004B74D2">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 </w:t>
      </w:r>
    </w:p>
    <w:p w:rsidR="004B74D2" w:rsidRPr="004B74D2" w:rsidRDefault="004B74D2" w:rsidP="004B74D2">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proofErr w:type="gramStart"/>
      <w:r w:rsidRPr="004B74D2">
        <w:rPr>
          <w:rFonts w:ascii="Times New Roman" w:eastAsia="Times New Roman" w:hAnsi="Times New Roman" w:cs="Times New Roman"/>
          <w:b/>
          <w:bCs/>
          <w:sz w:val="24"/>
          <w:szCs w:val="24"/>
          <w:lang w:eastAsia="ru-RU"/>
        </w:rPr>
        <w:t>Р</w:t>
      </w:r>
      <w:proofErr w:type="gramEnd"/>
      <w:r w:rsidRPr="004B74D2">
        <w:rPr>
          <w:rFonts w:ascii="Times New Roman" w:eastAsia="Times New Roman" w:hAnsi="Times New Roman" w:cs="Times New Roman"/>
          <w:b/>
          <w:bCs/>
          <w:sz w:val="24"/>
          <w:szCs w:val="24"/>
          <w:lang w:eastAsia="ru-RU"/>
        </w:rPr>
        <w:t xml:space="preserve"> Е Ш Е Н И Е</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 </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 </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 </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г. Чебоксары</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Дело № А79-7498/2012</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29 декабря 2012 года</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 </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Резолютивная часть решения объявлена 27 декабря 2012 года. Полный текст решения изготовлен 29 декабря 2012 года.</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 </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Арбитражный суд в составе судьи Афанасьева А.А.,</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при ведении протокола судебного заседания секретарем судебного заседания  Майоровой М.О.,</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рассмотрев в открытом судебном заседании дело по заявлениям</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администрации города Чебоксары Чувашской Республики, Чебоксарского городского комитета по управлению имуществом</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к Управлению Федеральной антимонопольной службы по Чувашской Республике - Чувашии,</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lastRenderedPageBreak/>
        <w:t>с участием третьих лиц, не заявляющих самостоятельных требований относительно предмета спора – муниципального унитарного предприятия «Городское управление капитального строительства» муниципального образования города Чебоксары – столицы Чувашской Республики, общества с ограниченной ответственностью «</w:t>
      </w:r>
      <w:proofErr w:type="spellStart"/>
      <w:r w:rsidRPr="004B74D2">
        <w:rPr>
          <w:rFonts w:ascii="Times New Roman" w:eastAsia="Times New Roman" w:hAnsi="Times New Roman" w:cs="Times New Roman"/>
          <w:sz w:val="24"/>
          <w:szCs w:val="24"/>
          <w:lang w:eastAsia="ru-RU"/>
        </w:rPr>
        <w:t>ИнвестПроект</w:t>
      </w:r>
      <w:proofErr w:type="spellEnd"/>
      <w:r w:rsidRPr="004B74D2">
        <w:rPr>
          <w:rFonts w:ascii="Times New Roman" w:eastAsia="Times New Roman" w:hAnsi="Times New Roman" w:cs="Times New Roman"/>
          <w:sz w:val="24"/>
          <w:szCs w:val="24"/>
          <w:lang w:eastAsia="ru-RU"/>
        </w:rPr>
        <w:t>», индивидуального предпринимателя Халилова Владимира Владимировича, Ростовцева Владимира Владимировича и общества с ограниченной ответственностью «Лидер»,</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 xml:space="preserve">о признании </w:t>
      </w:r>
      <w:proofErr w:type="gramStart"/>
      <w:r w:rsidRPr="004B74D2">
        <w:rPr>
          <w:rFonts w:ascii="Times New Roman" w:eastAsia="Times New Roman" w:hAnsi="Times New Roman" w:cs="Times New Roman"/>
          <w:sz w:val="24"/>
          <w:szCs w:val="24"/>
          <w:lang w:eastAsia="ru-RU"/>
        </w:rPr>
        <w:t>недействительными</w:t>
      </w:r>
      <w:proofErr w:type="gramEnd"/>
      <w:r w:rsidRPr="004B74D2">
        <w:rPr>
          <w:rFonts w:ascii="Times New Roman" w:eastAsia="Times New Roman" w:hAnsi="Times New Roman" w:cs="Times New Roman"/>
          <w:sz w:val="24"/>
          <w:szCs w:val="24"/>
          <w:lang w:eastAsia="ru-RU"/>
        </w:rPr>
        <w:t xml:space="preserve"> пунктов 3 и 4 решения от 23.04.2012 по делу                 № 234-АМЗ-2011,</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при участии:</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от заявителя –  администрации г. Чебоксары - Степанова С.А. по доверенности            от 30.12.2011,</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 xml:space="preserve">от заявителя - Чебоксарского городского комитета по управлению имуществом – </w:t>
      </w:r>
      <w:proofErr w:type="spellStart"/>
      <w:r w:rsidRPr="004B74D2">
        <w:rPr>
          <w:rFonts w:ascii="Times New Roman" w:eastAsia="Times New Roman" w:hAnsi="Times New Roman" w:cs="Times New Roman"/>
          <w:sz w:val="24"/>
          <w:szCs w:val="24"/>
          <w:lang w:eastAsia="ru-RU"/>
        </w:rPr>
        <w:t>Карымова</w:t>
      </w:r>
      <w:proofErr w:type="spellEnd"/>
      <w:r w:rsidRPr="004B74D2">
        <w:rPr>
          <w:rFonts w:ascii="Times New Roman" w:eastAsia="Times New Roman" w:hAnsi="Times New Roman" w:cs="Times New Roman"/>
          <w:sz w:val="24"/>
          <w:szCs w:val="24"/>
          <w:lang w:eastAsia="ru-RU"/>
        </w:rPr>
        <w:t xml:space="preserve"> П.А. по доверенности от 28.12.2011, </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от Управления ФАС по ЧР – Шевченко А.В. по доверенности от 30.10.2012,</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от третьего лица - МУП «ГУКС» – не было,</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от третьего лица - ООО «</w:t>
      </w:r>
      <w:proofErr w:type="spellStart"/>
      <w:r w:rsidRPr="004B74D2">
        <w:rPr>
          <w:rFonts w:ascii="Times New Roman" w:eastAsia="Times New Roman" w:hAnsi="Times New Roman" w:cs="Times New Roman"/>
          <w:sz w:val="24"/>
          <w:szCs w:val="24"/>
          <w:lang w:eastAsia="ru-RU"/>
        </w:rPr>
        <w:t>ИнвестПроект</w:t>
      </w:r>
      <w:proofErr w:type="spellEnd"/>
      <w:r w:rsidRPr="004B74D2">
        <w:rPr>
          <w:rFonts w:ascii="Times New Roman" w:eastAsia="Times New Roman" w:hAnsi="Times New Roman" w:cs="Times New Roman"/>
          <w:sz w:val="24"/>
          <w:szCs w:val="24"/>
          <w:lang w:eastAsia="ru-RU"/>
        </w:rPr>
        <w:t>» – не было,</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от третьего лица - индивидуального предпринимателя Халилова В.В. – не было,</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от третьего лица - Ростовцева В.В. – не было,</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от третьего лица - ООО «Лидер» – не было</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 </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установил:</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 </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4B74D2">
        <w:rPr>
          <w:rFonts w:ascii="Times New Roman" w:eastAsia="Times New Roman" w:hAnsi="Times New Roman" w:cs="Times New Roman"/>
          <w:sz w:val="24"/>
          <w:szCs w:val="24"/>
          <w:lang w:eastAsia="ru-RU"/>
        </w:rPr>
        <w:t>администрация города Чебоксары Чувашской Республики (далее – администрация г. Чебоксары, Чебоксарский городской комитет по управлению имуществом обратились в Арбитражный суд Чувашской Республики с заявлениями к Управлению Федеральной антимонопольной службы по Чувашской Республике - Чувашии (далее – Управление или Управление ФАС по ЧР) о признании недействительными пунктов 3 и 4 решения от 23.04.2012 по делу № 234-АМЗ-2011.</w:t>
      </w:r>
      <w:proofErr w:type="gramEnd"/>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 xml:space="preserve">В обоснование заявления администрация г. Чебоксары указала, что в оспариваемом решении Управление ФАС по ЧР не определило и не указало товарный рынок, на котором совершено правонарушение, повлекшее негативные последствия в виде ограничения конкуренции, поскольку согласно пункту 4                статьи 4 Закона о защите конкуренции под товарным рынком понимается сфера обращения товара, который не </w:t>
      </w:r>
      <w:proofErr w:type="gramStart"/>
      <w:r w:rsidRPr="004B74D2">
        <w:rPr>
          <w:rFonts w:ascii="Times New Roman" w:eastAsia="Times New Roman" w:hAnsi="Times New Roman" w:cs="Times New Roman"/>
          <w:sz w:val="24"/>
          <w:szCs w:val="24"/>
          <w:lang w:eastAsia="ru-RU"/>
        </w:rPr>
        <w:t>может</w:t>
      </w:r>
      <w:proofErr w:type="gramEnd"/>
      <w:r w:rsidRPr="004B74D2">
        <w:rPr>
          <w:rFonts w:ascii="Times New Roman" w:eastAsia="Times New Roman" w:hAnsi="Times New Roman" w:cs="Times New Roman"/>
          <w:sz w:val="24"/>
          <w:szCs w:val="24"/>
          <w:lang w:eastAsia="ru-RU"/>
        </w:rPr>
        <w:t xml:space="preserve"> заменен другим товаром, или взаимозаменяемых товаров, в </w:t>
      </w:r>
      <w:proofErr w:type="gramStart"/>
      <w:r w:rsidRPr="004B74D2">
        <w:rPr>
          <w:rFonts w:ascii="Times New Roman" w:eastAsia="Times New Roman" w:hAnsi="Times New Roman" w:cs="Times New Roman"/>
          <w:sz w:val="24"/>
          <w:szCs w:val="24"/>
          <w:lang w:eastAsia="ru-RU"/>
        </w:rPr>
        <w:t>границах</w:t>
      </w:r>
      <w:proofErr w:type="gramEnd"/>
      <w:r w:rsidRPr="004B74D2">
        <w:rPr>
          <w:rFonts w:ascii="Times New Roman" w:eastAsia="Times New Roman" w:hAnsi="Times New Roman" w:cs="Times New Roman"/>
          <w:sz w:val="24"/>
          <w:szCs w:val="24"/>
          <w:lang w:eastAsia="ru-RU"/>
        </w:rPr>
        <w:t xml:space="preserve"> которой исходя из экономической, технической или иной возможности </w:t>
      </w:r>
      <w:r w:rsidRPr="004B74D2">
        <w:rPr>
          <w:rFonts w:ascii="Times New Roman" w:eastAsia="Times New Roman" w:hAnsi="Times New Roman" w:cs="Times New Roman"/>
          <w:sz w:val="24"/>
          <w:szCs w:val="24"/>
          <w:lang w:eastAsia="ru-RU"/>
        </w:rPr>
        <w:lastRenderedPageBreak/>
        <w:t xml:space="preserve">либо целесообразности приобретатель может приобрести товар, и такая возможность либо целесообразность отсутствует за ее пределами.             </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 xml:space="preserve">Существенные условия договора развития застроенной </w:t>
      </w:r>
      <w:proofErr w:type="gramStart"/>
      <w:r w:rsidRPr="004B74D2">
        <w:rPr>
          <w:rFonts w:ascii="Times New Roman" w:eastAsia="Times New Roman" w:hAnsi="Times New Roman" w:cs="Times New Roman"/>
          <w:sz w:val="24"/>
          <w:szCs w:val="24"/>
          <w:lang w:eastAsia="ru-RU"/>
        </w:rPr>
        <w:t>территории</w:t>
      </w:r>
      <w:proofErr w:type="gramEnd"/>
      <w:r w:rsidRPr="004B74D2">
        <w:rPr>
          <w:rFonts w:ascii="Times New Roman" w:eastAsia="Times New Roman" w:hAnsi="Times New Roman" w:cs="Times New Roman"/>
          <w:sz w:val="24"/>
          <w:szCs w:val="24"/>
          <w:lang w:eastAsia="ru-RU"/>
        </w:rPr>
        <w:t xml:space="preserve"> предусмотренные в статье 46.2 Градостроительного кодекса Российской Федерации были предусмотрены в проекте  договора при объявлении аукциона. </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4B74D2">
        <w:rPr>
          <w:rFonts w:ascii="Times New Roman" w:eastAsia="Times New Roman" w:hAnsi="Times New Roman" w:cs="Times New Roman"/>
          <w:sz w:val="24"/>
          <w:szCs w:val="24"/>
          <w:lang w:eastAsia="ru-RU"/>
        </w:rPr>
        <w:t xml:space="preserve">В соответствии с частью 4 статьи 46.2 Градостроительного кодекса Российской Федерации в договоре развития застроенной территории наряду с указанными в части 3 настоящей статьи существенными условиями могут быть предусмотрены иные существенные условия. </w:t>
      </w:r>
      <w:proofErr w:type="gramEnd"/>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 xml:space="preserve">С учетом изложенного, </w:t>
      </w:r>
      <w:proofErr w:type="gramStart"/>
      <w:r w:rsidRPr="004B74D2">
        <w:rPr>
          <w:rFonts w:ascii="Times New Roman" w:eastAsia="Times New Roman" w:hAnsi="Times New Roman" w:cs="Times New Roman"/>
          <w:sz w:val="24"/>
          <w:szCs w:val="24"/>
          <w:lang w:eastAsia="ru-RU"/>
        </w:rPr>
        <w:t>условие, предусмотренное в пункте 2.1.9 договора развития застроенной территории соответствует</w:t>
      </w:r>
      <w:proofErr w:type="gramEnd"/>
      <w:r w:rsidRPr="004B74D2">
        <w:rPr>
          <w:rFonts w:ascii="Times New Roman" w:eastAsia="Times New Roman" w:hAnsi="Times New Roman" w:cs="Times New Roman"/>
          <w:sz w:val="24"/>
          <w:szCs w:val="24"/>
          <w:lang w:eastAsia="ru-RU"/>
        </w:rPr>
        <w:t xml:space="preserve"> требованиям Градостроительного кодекса Российской Федерации. </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 xml:space="preserve">Подписав договор, стороны приняли на себя определенные обязательства, которые в соответствии со статьей 309 Гражданского кодекса Российской Федерации должны исполняться в соответствии с условиями обязательства. При этом Чебоксарский городской комитет по управлению имуществом  понес расходы на подготовку территории подлежащей развитию к аукциону. </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 xml:space="preserve">В стоимость затрат, предусмотренных пунктом 2.1.9 проекта  договора развития застроенной территории включены затраты, которые понес бы в любом случае победитель аукциона, а именно: на подготовку проектной документации «Проект планировки территории», предусмотренной статьями 45, 46   Градостроительного кодекса Российской Федерации; на проектную документацию инженерных сетей; по материалам ОВОС; на инженерные геологические изыскания; на услуги по сбору и обработке информации о количестве, местонахождении, условном адресе жилых строений в границах проектируемого микрорайона; на акт выбора земельного участка, на проект границ, на исполнительную съемку земельного участка. </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 xml:space="preserve">По мнению администрации г. Чебоксары, в договоре развития застроенной территории отсутствуют условия, возлагающие на победителя аукциона несение дополнительных затрат. </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 </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 xml:space="preserve">Администрация г. Чебоксары также указывает о несоответствии вывода Управления ФАС по ЧР в той части, что администрация г. Чебоксары, </w:t>
      </w:r>
      <w:proofErr w:type="gramStart"/>
      <w:r w:rsidRPr="004B74D2">
        <w:rPr>
          <w:rFonts w:ascii="Times New Roman" w:eastAsia="Times New Roman" w:hAnsi="Times New Roman" w:cs="Times New Roman"/>
          <w:sz w:val="24"/>
          <w:szCs w:val="24"/>
          <w:lang w:eastAsia="ru-RU"/>
        </w:rPr>
        <w:t>включая вышеназванный пункт в условия аукциона ограничило конкуренцию на</w:t>
      </w:r>
      <w:proofErr w:type="gramEnd"/>
      <w:r w:rsidRPr="004B74D2">
        <w:rPr>
          <w:rFonts w:ascii="Times New Roman" w:eastAsia="Times New Roman" w:hAnsi="Times New Roman" w:cs="Times New Roman"/>
          <w:sz w:val="24"/>
          <w:szCs w:val="24"/>
          <w:lang w:eastAsia="ru-RU"/>
        </w:rPr>
        <w:t xml:space="preserve"> рынке строительства, если учесть, что договор заключается по результатам аукциона. </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4B74D2">
        <w:rPr>
          <w:rFonts w:ascii="Times New Roman" w:eastAsia="Times New Roman" w:hAnsi="Times New Roman" w:cs="Times New Roman"/>
          <w:sz w:val="24"/>
          <w:szCs w:val="24"/>
          <w:lang w:eastAsia="ru-RU"/>
        </w:rPr>
        <w:t>В обоснование заявленных требований Чебоксарский городской комитет по управлению имуществом указал, что пункт 4 решения Управления ФАС по ЧР        от 23.04.2012 по делу № 234-АМЗ-2011 нарушает принцип свободы договора, предусмотренный в статье 421 Гражданского кодекса Российской Федерации и нарушает права и законные интересы Чебоксарского городского комитета по управлению имуществом, поскольку заключение договора от 23.12.2011 № 57 по результатам аукциона, который содержит условие</w:t>
      </w:r>
      <w:proofErr w:type="gramEnd"/>
      <w:r w:rsidRPr="004B74D2">
        <w:rPr>
          <w:rFonts w:ascii="Times New Roman" w:eastAsia="Times New Roman" w:hAnsi="Times New Roman" w:cs="Times New Roman"/>
          <w:sz w:val="24"/>
          <w:szCs w:val="24"/>
          <w:lang w:eastAsia="ru-RU"/>
        </w:rPr>
        <w:t xml:space="preserve"> обязывающего застройщика возместить затраты на подготовку территории к </w:t>
      </w:r>
      <w:r w:rsidRPr="004B74D2">
        <w:rPr>
          <w:rFonts w:ascii="Times New Roman" w:eastAsia="Times New Roman" w:hAnsi="Times New Roman" w:cs="Times New Roman"/>
          <w:sz w:val="24"/>
          <w:szCs w:val="24"/>
          <w:lang w:eastAsia="ru-RU"/>
        </w:rPr>
        <w:lastRenderedPageBreak/>
        <w:t>аукциону, яв</w:t>
      </w:r>
      <w:r w:rsidRPr="004B74D2">
        <w:rPr>
          <w:rFonts w:ascii="Times New Roman" w:eastAsia="Times New Roman" w:hAnsi="Times New Roman" w:cs="Times New Roman"/>
          <w:sz w:val="24"/>
          <w:szCs w:val="24"/>
          <w:lang w:eastAsia="ru-RU"/>
        </w:rPr>
        <w:softHyphen/>
        <w:t>ляется результатом согласованного волеизъявления лиц, участвовавших в аукционе на право заключения данного договора, победителя аукциона, лиц, отказавшихся принимать уча</w:t>
      </w:r>
      <w:r w:rsidRPr="004B74D2">
        <w:rPr>
          <w:rFonts w:ascii="Times New Roman" w:eastAsia="Times New Roman" w:hAnsi="Times New Roman" w:cs="Times New Roman"/>
          <w:sz w:val="24"/>
          <w:szCs w:val="24"/>
          <w:lang w:eastAsia="ru-RU"/>
        </w:rPr>
        <w:softHyphen/>
        <w:t xml:space="preserve">стие на поставленных условиях (в том числе и Ростовцев В.В.).           </w:t>
      </w:r>
      <w:r w:rsidRPr="004B74D2">
        <w:rPr>
          <w:rFonts w:ascii="Times New Roman" w:eastAsia="Times New Roman" w:hAnsi="Times New Roman" w:cs="Times New Roman"/>
          <w:i/>
          <w:iCs/>
          <w:sz w:val="24"/>
          <w:szCs w:val="24"/>
          <w:lang w:eastAsia="ru-RU"/>
        </w:rPr>
        <w:t>  </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Третьи лица - МУП «ГУКС», ООО «</w:t>
      </w:r>
      <w:proofErr w:type="spellStart"/>
      <w:r w:rsidRPr="004B74D2">
        <w:rPr>
          <w:rFonts w:ascii="Times New Roman" w:eastAsia="Times New Roman" w:hAnsi="Times New Roman" w:cs="Times New Roman"/>
          <w:sz w:val="24"/>
          <w:szCs w:val="24"/>
          <w:lang w:eastAsia="ru-RU"/>
        </w:rPr>
        <w:t>ИнвестПроект</w:t>
      </w:r>
      <w:proofErr w:type="spellEnd"/>
      <w:r w:rsidRPr="004B74D2">
        <w:rPr>
          <w:rFonts w:ascii="Times New Roman" w:eastAsia="Times New Roman" w:hAnsi="Times New Roman" w:cs="Times New Roman"/>
          <w:sz w:val="24"/>
          <w:szCs w:val="24"/>
          <w:lang w:eastAsia="ru-RU"/>
        </w:rPr>
        <w:t xml:space="preserve">», индивидуальный предприниматель Халилов В.В., Ростовцев В.В., ООО «Лидер» о месте и времени рассмотрения дела в судебном заседании извещены надлежащим образом, однако своих представителей в суд не направили, в </w:t>
      </w:r>
      <w:proofErr w:type="gramStart"/>
      <w:r w:rsidRPr="004B74D2">
        <w:rPr>
          <w:rFonts w:ascii="Times New Roman" w:eastAsia="Times New Roman" w:hAnsi="Times New Roman" w:cs="Times New Roman"/>
          <w:sz w:val="24"/>
          <w:szCs w:val="24"/>
          <w:lang w:eastAsia="ru-RU"/>
        </w:rPr>
        <w:t>связи</w:t>
      </w:r>
      <w:proofErr w:type="gramEnd"/>
      <w:r w:rsidRPr="004B74D2">
        <w:rPr>
          <w:rFonts w:ascii="Times New Roman" w:eastAsia="Times New Roman" w:hAnsi="Times New Roman" w:cs="Times New Roman"/>
          <w:sz w:val="24"/>
          <w:szCs w:val="24"/>
          <w:lang w:eastAsia="ru-RU"/>
        </w:rPr>
        <w:t xml:space="preserve"> с чем дело рассматривается без их участия в силу статей 123, 156, 200 Арбитражного процессуального кодекса Российской Федерации.</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Представитель администрации г. Чебоксары в судебном заседании просил суд признать недействительным пункт 3 решения Управления ФАС по ЧР                              от 23.04.2012 по делу № 234-АМЗ-2011 по ранее изложенным доводам и по доводам, указанным в письменных пояснениях.</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 xml:space="preserve">Представитель Чебоксарского городского комитета по управлению имуществом в судебном заседании просил суд признать недействительным пункт 4 решения Управления ФАС по ЧР от 23.04.2012 по делу № 234-АМЗ-2011 по ранее изложенным доводам. </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Представитель Управления ФАС по ЧР в судебном заседании просила суд отказать в удовлетворении заявленных требований, пояснив, что решение Управления от 23.04.2012 по делу № 234-АМЗ-2011 является законным и обоснованным.</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Заслушав объяснения представителей лиц, участвующих в деле, изучив материалы дела, суд установил следующее.</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4B74D2">
        <w:rPr>
          <w:rFonts w:ascii="Times New Roman" w:eastAsia="Times New Roman" w:hAnsi="Times New Roman" w:cs="Times New Roman"/>
          <w:sz w:val="24"/>
          <w:szCs w:val="24"/>
          <w:lang w:eastAsia="ru-RU"/>
        </w:rPr>
        <w:t xml:space="preserve">Как следует из материалов дела, в Управление ФАС по ЧР поступило заявление Ростовцева В.В. о неправомерных действиях Чебоксарского городского комитета по управлению имуществом при проведении аукциона на право заключения договора о развитии застроенной территории площадью 19,25 га, ограниченной улицами </w:t>
      </w:r>
      <w:proofErr w:type="spellStart"/>
      <w:r w:rsidRPr="004B74D2">
        <w:rPr>
          <w:rFonts w:ascii="Times New Roman" w:eastAsia="Times New Roman" w:hAnsi="Times New Roman" w:cs="Times New Roman"/>
          <w:sz w:val="24"/>
          <w:szCs w:val="24"/>
          <w:lang w:eastAsia="ru-RU"/>
        </w:rPr>
        <w:t>Эгерский</w:t>
      </w:r>
      <w:proofErr w:type="spellEnd"/>
      <w:r w:rsidRPr="004B74D2">
        <w:rPr>
          <w:rFonts w:ascii="Times New Roman" w:eastAsia="Times New Roman" w:hAnsi="Times New Roman" w:cs="Times New Roman"/>
          <w:sz w:val="24"/>
          <w:szCs w:val="24"/>
          <w:lang w:eastAsia="ru-RU"/>
        </w:rPr>
        <w:t xml:space="preserve"> бульвар, Ленинского Комсомола, Машиностроительный проезд, речка Малая Кувшинка г. Чебоксары на основании распоряжения администрации г. Чебоксары от 17.01.2011 № 2722-р.   </w:t>
      </w:r>
      <w:proofErr w:type="gramEnd"/>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Усмотрев в действиях Чебоксарского городского комитета по управлению имуществом признаков нарушения статей 15, 17 Федерального закона «О защите конкуренции»</w:t>
      </w:r>
      <w:r w:rsidRPr="004B74D2">
        <w:rPr>
          <w:rFonts w:ascii="Times New Roman" w:eastAsia="Times New Roman" w:hAnsi="Times New Roman" w:cs="Times New Roman"/>
          <w:i/>
          <w:iCs/>
          <w:sz w:val="24"/>
          <w:szCs w:val="24"/>
          <w:lang w:eastAsia="ru-RU"/>
        </w:rPr>
        <w:t xml:space="preserve">, </w:t>
      </w:r>
      <w:r w:rsidRPr="004B74D2">
        <w:rPr>
          <w:rFonts w:ascii="Times New Roman" w:eastAsia="Times New Roman" w:hAnsi="Times New Roman" w:cs="Times New Roman"/>
          <w:sz w:val="24"/>
          <w:szCs w:val="24"/>
          <w:lang w:eastAsia="ru-RU"/>
        </w:rPr>
        <w:t xml:space="preserve">руководителем Управления приказом № 479 от 06.12.2011 возбуждено дело о нарушении антимонопольного законодательства                               № 234-АМЗ-2011. </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 </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 xml:space="preserve">Антимонопольным органом вынесено решение от 23.04.2012 по делу </w:t>
      </w:r>
      <w:r w:rsidRPr="004B74D2">
        <w:rPr>
          <w:rFonts w:ascii="Times New Roman" w:eastAsia="Times New Roman" w:hAnsi="Times New Roman" w:cs="Times New Roman"/>
          <w:sz w:val="24"/>
          <w:szCs w:val="24"/>
          <w:lang w:eastAsia="ru-RU"/>
        </w:rPr>
        <w:br/>
        <w:t xml:space="preserve">№ 234-АМЗ-2011 о выделении в отдельное производство материалов дела                            в отношении МУП «ГУКС», администрации г. Чебоксары, Чебоксарского городского комитета по управлению имуществом по признакам нарушения            статьи 16 Федерального закона «О защите конкуренции»; производство по делу в отношении Чебоксарского городского комитета по управлению имуществом по признакам нарушения статьи 15 Федерального закона </w:t>
      </w:r>
      <w:r w:rsidRPr="004B74D2">
        <w:rPr>
          <w:rFonts w:ascii="Times New Roman" w:eastAsia="Times New Roman" w:hAnsi="Times New Roman" w:cs="Times New Roman"/>
          <w:sz w:val="24"/>
          <w:szCs w:val="24"/>
          <w:lang w:eastAsia="ru-RU"/>
        </w:rPr>
        <w:lastRenderedPageBreak/>
        <w:t xml:space="preserve">«О защите конкуренции» прекращено; признано в действиях администрации г. Чебоксары нарушение             пункта 2 части 1 статьи 15  Федерального закона «О защите конкуренции»; признано в действиях Чебоксарского городского комитета по управлению имуществом нарушение части 2 статьи 2 статьи 17 Федерального закона «О защите конкуренции».   </w:t>
      </w:r>
      <w:r w:rsidRPr="004B74D2">
        <w:rPr>
          <w:rFonts w:ascii="Times New Roman" w:eastAsia="Times New Roman" w:hAnsi="Times New Roman" w:cs="Times New Roman"/>
          <w:i/>
          <w:iCs/>
          <w:sz w:val="24"/>
          <w:szCs w:val="24"/>
          <w:lang w:eastAsia="ru-RU"/>
        </w:rPr>
        <w:t> </w:t>
      </w:r>
      <w:r w:rsidRPr="004B74D2">
        <w:rPr>
          <w:rFonts w:ascii="Times New Roman" w:eastAsia="Times New Roman" w:hAnsi="Times New Roman" w:cs="Times New Roman"/>
          <w:sz w:val="24"/>
          <w:szCs w:val="24"/>
          <w:lang w:eastAsia="ru-RU"/>
        </w:rPr>
        <w:t>     </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Комиссией Управления ФАС по ЧР установлено, что администрация                      г. Чебоксары, определив в распоряжении от 17.10.2011 № 2722–р обязанность победителя аукциона в течени</w:t>
      </w:r>
      <w:proofErr w:type="gramStart"/>
      <w:r w:rsidRPr="004B74D2">
        <w:rPr>
          <w:rFonts w:ascii="Times New Roman" w:eastAsia="Times New Roman" w:hAnsi="Times New Roman" w:cs="Times New Roman"/>
          <w:sz w:val="24"/>
          <w:szCs w:val="24"/>
          <w:lang w:eastAsia="ru-RU"/>
        </w:rPr>
        <w:t>и</w:t>
      </w:r>
      <w:proofErr w:type="gramEnd"/>
      <w:r w:rsidRPr="004B74D2">
        <w:rPr>
          <w:rFonts w:ascii="Times New Roman" w:eastAsia="Times New Roman" w:hAnsi="Times New Roman" w:cs="Times New Roman"/>
          <w:sz w:val="24"/>
          <w:szCs w:val="24"/>
          <w:lang w:eastAsia="ru-RU"/>
        </w:rPr>
        <w:t xml:space="preserve"> 10 дней со дня подписания протокола о результатах аукциона возместить Чебоксарскому городскому комитету по управлению имуществом сумму расходов, произведенных при подготовке территории к аукциону в размере 17 668 562 руб. 00 коп. установила требование к хозяйствующим субъектам, претендующим на заключение договора на развитие застроенной территории, не предусмотренное законодательством Российской Федерации, препятствующие осуществлению деятельности и ограничивающее конкуренцию на рынке жилищного строительства, что является нарушением пункта 2 части 1 статьи 15 Федерального закона «О защите конкуренции».   </w:t>
      </w:r>
      <w:r w:rsidRPr="004B74D2">
        <w:rPr>
          <w:rFonts w:ascii="Times New Roman" w:eastAsia="Times New Roman" w:hAnsi="Times New Roman" w:cs="Times New Roman"/>
          <w:i/>
          <w:iCs/>
          <w:sz w:val="24"/>
          <w:szCs w:val="24"/>
          <w:lang w:eastAsia="ru-RU"/>
        </w:rPr>
        <w:t> </w:t>
      </w:r>
      <w:r w:rsidRPr="004B74D2">
        <w:rPr>
          <w:rFonts w:ascii="Times New Roman" w:eastAsia="Times New Roman" w:hAnsi="Times New Roman" w:cs="Times New Roman"/>
          <w:sz w:val="24"/>
          <w:szCs w:val="24"/>
          <w:lang w:eastAsia="ru-RU"/>
        </w:rPr>
        <w:t>     </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 xml:space="preserve">В соответствии с частью 2 статьи 17 Федерального закона «О защите конкуренции» органам местного самоуправления запрещается не предусмотренное федеральными законами или иными нормативными правовыми актами ограничение доступа к участию в торгах. </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Чебоксарский городской комитет по управлению имуществом, проводя аукцион на право заключения договора развития застроенной территории с требованием в течение 10 дней со дня подписания протокола о результатах  аукциона возместить Чебоксарскому городскому комитету по управлению имуществом сумму расходов, произведенных при подготовке территории аукциону в размере 17 668 562 руб. 00 коп</w:t>
      </w:r>
      <w:proofErr w:type="gramStart"/>
      <w:r w:rsidRPr="004B74D2">
        <w:rPr>
          <w:rFonts w:ascii="Times New Roman" w:eastAsia="Times New Roman" w:hAnsi="Times New Roman" w:cs="Times New Roman"/>
          <w:sz w:val="24"/>
          <w:szCs w:val="24"/>
          <w:lang w:eastAsia="ru-RU"/>
        </w:rPr>
        <w:t>.</w:t>
      </w:r>
      <w:proofErr w:type="gramEnd"/>
      <w:r w:rsidRPr="004B74D2">
        <w:rPr>
          <w:rFonts w:ascii="Times New Roman" w:eastAsia="Times New Roman" w:hAnsi="Times New Roman" w:cs="Times New Roman"/>
          <w:sz w:val="24"/>
          <w:szCs w:val="24"/>
          <w:lang w:eastAsia="ru-RU"/>
        </w:rPr>
        <w:t xml:space="preserve"> </w:t>
      </w:r>
      <w:proofErr w:type="gramStart"/>
      <w:r w:rsidRPr="004B74D2">
        <w:rPr>
          <w:rFonts w:ascii="Times New Roman" w:eastAsia="Times New Roman" w:hAnsi="Times New Roman" w:cs="Times New Roman"/>
          <w:sz w:val="24"/>
          <w:szCs w:val="24"/>
          <w:lang w:eastAsia="ru-RU"/>
        </w:rPr>
        <w:t>о</w:t>
      </w:r>
      <w:proofErr w:type="gramEnd"/>
      <w:r w:rsidRPr="004B74D2">
        <w:rPr>
          <w:rFonts w:ascii="Times New Roman" w:eastAsia="Times New Roman" w:hAnsi="Times New Roman" w:cs="Times New Roman"/>
          <w:sz w:val="24"/>
          <w:szCs w:val="24"/>
          <w:lang w:eastAsia="ru-RU"/>
        </w:rPr>
        <w:t xml:space="preserve">граничила доступ к участию в торгах, что является нарушением части 2 статьи 17 Федерального закона «О защите конкуренции». </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 xml:space="preserve">Не </w:t>
      </w:r>
      <w:proofErr w:type="gramStart"/>
      <w:r w:rsidRPr="004B74D2">
        <w:rPr>
          <w:rFonts w:ascii="Times New Roman" w:eastAsia="Times New Roman" w:hAnsi="Times New Roman" w:cs="Times New Roman"/>
          <w:sz w:val="24"/>
          <w:szCs w:val="24"/>
          <w:lang w:eastAsia="ru-RU"/>
        </w:rPr>
        <w:t>согласившись с пунктами 3 и 4 решения от 23.04.2012 по делу                 № 234-АМЗ-2011 администрация г. Чебоксары</w:t>
      </w:r>
      <w:proofErr w:type="gramEnd"/>
      <w:r w:rsidRPr="004B74D2">
        <w:rPr>
          <w:rFonts w:ascii="Times New Roman" w:eastAsia="Times New Roman" w:hAnsi="Times New Roman" w:cs="Times New Roman"/>
          <w:sz w:val="24"/>
          <w:szCs w:val="24"/>
          <w:lang w:eastAsia="ru-RU"/>
        </w:rPr>
        <w:t xml:space="preserve">, Чебоксарский городской комитет по управлению имуществом обратились в арбитражный суд с вышеназванными заявлениями. </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Проанализировав имеющиеся в материалах дела документы, суд считает, что заявленные требования администрации г. Чебоксары и Чебоксарского городского комитета по управлению имуществом не подлежат удовлетворению на основании следующего.</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4B74D2">
        <w:rPr>
          <w:rFonts w:ascii="Times New Roman" w:eastAsia="Times New Roman" w:hAnsi="Times New Roman" w:cs="Times New Roman"/>
          <w:sz w:val="24"/>
          <w:szCs w:val="24"/>
          <w:lang w:eastAsia="ru-RU"/>
        </w:rPr>
        <w:t>Согласно положениям части 1 статьи 198 Арбитражного процессуального кодекса Российской Федерации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w:t>
      </w:r>
      <w:proofErr w:type="gramEnd"/>
      <w:r w:rsidRPr="004B74D2">
        <w:rPr>
          <w:rFonts w:ascii="Times New Roman" w:eastAsia="Times New Roman" w:hAnsi="Times New Roman" w:cs="Times New Roman"/>
          <w:sz w:val="24"/>
          <w:szCs w:val="24"/>
          <w:lang w:eastAsia="ru-RU"/>
        </w:rPr>
        <w:t xml:space="preserve">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lastRenderedPageBreak/>
        <w:t xml:space="preserve">Следовательно, для признания ненормативных правовых актов, решений, действий государственных органов, органом местного самоуправления, иных органов, должностных лиц незаконными суд должен установить наличие в совокупности двух условий: несоответствие решений, действий, ненормативных правовых актов государственных органов, органов местного самоуправления, иных органов, должностных лиц закону или иному нормативному правовому акту; нарушение решением, действием, ненормативным правовым актом государственных органов, органов местного самоуправления, иных органов, должностных лиц прав и законных интересов заявителя в сфере предпринимательской и иной экономической деятельности. </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4B74D2">
        <w:rPr>
          <w:rFonts w:ascii="Times New Roman" w:eastAsia="Times New Roman" w:hAnsi="Times New Roman" w:cs="Times New Roman"/>
          <w:sz w:val="24"/>
          <w:szCs w:val="24"/>
          <w:lang w:eastAsia="ru-RU"/>
        </w:rPr>
        <w:t>В силу части 4 статьи 200 Арбитражного процессуального кодекса Российской Федерации при рассмотрении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w:t>
      </w:r>
      <w:proofErr w:type="gramEnd"/>
      <w:r w:rsidRPr="004B74D2">
        <w:rPr>
          <w:rFonts w:ascii="Times New Roman" w:eastAsia="Times New Roman" w:hAnsi="Times New Roman" w:cs="Times New Roman"/>
          <w:sz w:val="24"/>
          <w:szCs w:val="24"/>
          <w:lang w:eastAsia="ru-RU"/>
        </w:rPr>
        <w:t>, устанавливает наличие полномочий у органа или лица, которые приняли оспариваемый акт,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4B74D2">
        <w:rPr>
          <w:rFonts w:ascii="Times New Roman" w:eastAsia="Times New Roman" w:hAnsi="Times New Roman" w:cs="Times New Roman"/>
          <w:sz w:val="24"/>
          <w:szCs w:val="24"/>
          <w:lang w:eastAsia="ru-RU"/>
        </w:rPr>
        <w:t>Таким образом, в соответствии с частью 1 статьи 198, частью 4 статьи 200, частью 3 статьи 201 Арбитражного процессуального кодекса Российской Федерации, а также разъяснениями, изложенными в пункте 6 Постановления Пленума Верховного Суда Российской Федерации и Высшего Арбитражного Суда Российской Федерации от 01.07.1996 № 6/8 ненормативный правовой акт может быть признан недействительным, а решения и действия незаконными при одновременном их</w:t>
      </w:r>
      <w:proofErr w:type="gramEnd"/>
      <w:r w:rsidRPr="004B74D2">
        <w:rPr>
          <w:rFonts w:ascii="Times New Roman" w:eastAsia="Times New Roman" w:hAnsi="Times New Roman" w:cs="Times New Roman"/>
          <w:sz w:val="24"/>
          <w:szCs w:val="24"/>
          <w:lang w:eastAsia="ru-RU"/>
        </w:rPr>
        <w:t xml:space="preserve"> </w:t>
      </w:r>
      <w:proofErr w:type="gramStart"/>
      <w:r w:rsidRPr="004B74D2">
        <w:rPr>
          <w:rFonts w:ascii="Times New Roman" w:eastAsia="Times New Roman" w:hAnsi="Times New Roman" w:cs="Times New Roman"/>
          <w:sz w:val="24"/>
          <w:szCs w:val="24"/>
          <w:lang w:eastAsia="ru-RU"/>
        </w:rPr>
        <w:t>несоответствии</w:t>
      </w:r>
      <w:proofErr w:type="gramEnd"/>
      <w:r w:rsidRPr="004B74D2">
        <w:rPr>
          <w:rFonts w:ascii="Times New Roman" w:eastAsia="Times New Roman" w:hAnsi="Times New Roman" w:cs="Times New Roman"/>
          <w:sz w:val="24"/>
          <w:szCs w:val="24"/>
          <w:lang w:eastAsia="ru-RU"/>
        </w:rPr>
        <w:t xml:space="preserve"> закону и нарушении их изданием прав и законных интересов заявителя в сфере предпринимательской и иной экономической деятельности.</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Федеральный закон от 26.07.2006 № 135-ФЗ «О защите конкуренции» (далее - Закон о защите конкуренции) определяет организационные и правовые основы защиты конкуренции, в том числе предупреждения и пресечения: монополистической деятельности и недобросовестной конкуренции;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Целями Закона о защите конкуренции являются обеспечение единства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 xml:space="preserve">Согласно статье 22 Закона о защите конкуренции антимонопольный орган выполняет следующие функции: выявляет нарушения антимонопольного законодательства, принимает меры по прекращению нарушения антимонопольного </w:t>
      </w:r>
      <w:r w:rsidRPr="004B74D2">
        <w:rPr>
          <w:rFonts w:ascii="Times New Roman" w:eastAsia="Times New Roman" w:hAnsi="Times New Roman" w:cs="Times New Roman"/>
          <w:sz w:val="24"/>
          <w:szCs w:val="24"/>
          <w:lang w:eastAsia="ru-RU"/>
        </w:rPr>
        <w:lastRenderedPageBreak/>
        <w:t>законодательства и привлекает к ответственности за такие нарушения;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Согласно статьям 23, 39 Закона о защите конкуренции антимонопольный орган осуществляет следующие полномочия: возбуждает и рассматривает дела о нарушениях антимонопольного законодательства; выдает обязательные для исполнения предписания.</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4B74D2">
        <w:rPr>
          <w:rFonts w:ascii="Times New Roman" w:eastAsia="Times New Roman" w:hAnsi="Times New Roman" w:cs="Times New Roman"/>
          <w:sz w:val="24"/>
          <w:szCs w:val="24"/>
          <w:lang w:eastAsia="ru-RU"/>
        </w:rPr>
        <w:t>Согласно части 1 статьи 15 Закона о защите конкуренции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w:t>
      </w:r>
      <w:proofErr w:type="gramEnd"/>
      <w:r w:rsidRPr="004B74D2">
        <w:rPr>
          <w:rFonts w:ascii="Times New Roman" w:eastAsia="Times New Roman" w:hAnsi="Times New Roman" w:cs="Times New Roman"/>
          <w:sz w:val="24"/>
          <w:szCs w:val="24"/>
          <w:lang w:eastAsia="ru-RU"/>
        </w:rPr>
        <w:t xml:space="preserve"> </w:t>
      </w:r>
      <w:proofErr w:type="gramStart"/>
      <w:r w:rsidRPr="004B74D2">
        <w:rPr>
          <w:rFonts w:ascii="Times New Roman" w:eastAsia="Times New Roman" w:hAnsi="Times New Roman" w:cs="Times New Roman"/>
          <w:sz w:val="24"/>
          <w:szCs w:val="24"/>
          <w:lang w:eastAsia="ru-RU"/>
        </w:rPr>
        <w:t>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запрещается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 (пункт 2 части 1 статьи 15 Закона о защите конкуренции).</w:t>
      </w:r>
      <w:proofErr w:type="gramEnd"/>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 xml:space="preserve">В соответствии с частью 2 статьи 17 Федерального закона «О защите конкуренции» органам местного самоуправления запрещается не предусмотренное федеральными законами или иными нормативными правовыми актами ограничение доступа к участию в торгах. </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Как следует из материалов дела, 21.03.2006 между Чебоксарским городским  комитетом по управлению имуществом (заказчик) и МУП «ГУКС» (исполнитель) заключен договор поручения № 3/06-ирд по формированию пакета                       исходно-разрешительной документации на земельные участки под новое строительство.</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Согласно условиям данного договора заказчик, в соответствии со статьями 30 и 38 Земельного кодекса Российской Федерации поручает, а исполнитель принимает на себя обязанности по формированию пакета                                   исходно - разрешительной документации на земельные участки под жилищное строительство в г. Чебоксары, выставляемые на торги.</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4B74D2">
        <w:rPr>
          <w:rFonts w:ascii="Times New Roman" w:eastAsia="Times New Roman" w:hAnsi="Times New Roman" w:cs="Times New Roman"/>
          <w:sz w:val="24"/>
          <w:szCs w:val="24"/>
          <w:lang w:eastAsia="ru-RU"/>
        </w:rPr>
        <w:t>В пункте 2 договора поручения №3/06-ирд от 21.03.2006 установлено, что стои</w:t>
      </w:r>
      <w:r w:rsidRPr="004B74D2">
        <w:rPr>
          <w:rFonts w:ascii="Times New Roman" w:eastAsia="Times New Roman" w:hAnsi="Times New Roman" w:cs="Times New Roman"/>
          <w:sz w:val="24"/>
          <w:szCs w:val="24"/>
          <w:lang w:eastAsia="ru-RU"/>
        </w:rPr>
        <w:softHyphen/>
        <w:t xml:space="preserve">мость работ исполнителя - МУП «ГУКС» складывается из затрат по подготовке исходно-разрешительной документации (обязательные платежи в организациях, предприятиях и учреждениях, участвующих согласно законодательству РФ в формировании технической и правовой документации) и оплаты работы </w:t>
      </w:r>
      <w:r w:rsidRPr="004B74D2">
        <w:rPr>
          <w:rFonts w:ascii="Times New Roman" w:eastAsia="Times New Roman" w:hAnsi="Times New Roman" w:cs="Times New Roman"/>
          <w:sz w:val="24"/>
          <w:szCs w:val="24"/>
          <w:lang w:eastAsia="ru-RU"/>
        </w:rPr>
        <w:lastRenderedPageBreak/>
        <w:t xml:space="preserve">исполнителя согласно предельных цен на работы и услуги оказываемые МУП «ГУКС», утвержденные постановлением администрации                г. Чебоксары. </w:t>
      </w:r>
      <w:proofErr w:type="gramEnd"/>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Оплата стоимости работ производится из средств, полученных от               про</w:t>
      </w:r>
      <w:r w:rsidRPr="004B74D2">
        <w:rPr>
          <w:rFonts w:ascii="Times New Roman" w:eastAsia="Times New Roman" w:hAnsi="Times New Roman" w:cs="Times New Roman"/>
          <w:sz w:val="24"/>
          <w:szCs w:val="24"/>
          <w:lang w:eastAsia="ru-RU"/>
        </w:rPr>
        <w:softHyphen/>
        <w:t xml:space="preserve">ведения торгов (конкурса, аукциона) на основании счета с приложением документов, подтверждающих расходы МУП «ГУКС» (пункт 2.2 договора поручения №3/06-ирд от 21.03.2006). </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Срок действия договора установлен до 31.12.2006. Дополнительным соглашением от 10.04.2007 срок действия договора неограничен.</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4B74D2">
        <w:rPr>
          <w:rFonts w:ascii="Times New Roman" w:eastAsia="Times New Roman" w:hAnsi="Times New Roman" w:cs="Times New Roman"/>
          <w:sz w:val="24"/>
          <w:szCs w:val="24"/>
          <w:lang w:eastAsia="ru-RU"/>
        </w:rPr>
        <w:t>18 марта 2011 года между МУП «ГУКС» и ООО «</w:t>
      </w:r>
      <w:proofErr w:type="spellStart"/>
      <w:r w:rsidRPr="004B74D2">
        <w:rPr>
          <w:rFonts w:ascii="Times New Roman" w:eastAsia="Times New Roman" w:hAnsi="Times New Roman" w:cs="Times New Roman"/>
          <w:sz w:val="24"/>
          <w:szCs w:val="24"/>
          <w:lang w:eastAsia="ru-RU"/>
        </w:rPr>
        <w:t>ИнвестПроект</w:t>
      </w:r>
      <w:proofErr w:type="spellEnd"/>
      <w:r w:rsidRPr="004B74D2">
        <w:rPr>
          <w:rFonts w:ascii="Times New Roman" w:eastAsia="Times New Roman" w:hAnsi="Times New Roman" w:cs="Times New Roman"/>
          <w:sz w:val="24"/>
          <w:szCs w:val="24"/>
          <w:lang w:eastAsia="ru-RU"/>
        </w:rPr>
        <w:t xml:space="preserve">» заключен договор поручения № 18 </w:t>
      </w:r>
      <w:proofErr w:type="spellStart"/>
      <w:r w:rsidRPr="004B74D2">
        <w:rPr>
          <w:rFonts w:ascii="Times New Roman" w:eastAsia="Times New Roman" w:hAnsi="Times New Roman" w:cs="Times New Roman"/>
          <w:sz w:val="24"/>
          <w:szCs w:val="24"/>
          <w:lang w:eastAsia="ru-RU"/>
        </w:rPr>
        <w:t>рзт</w:t>
      </w:r>
      <w:proofErr w:type="spellEnd"/>
      <w:r w:rsidRPr="004B74D2">
        <w:rPr>
          <w:rFonts w:ascii="Times New Roman" w:eastAsia="Times New Roman" w:hAnsi="Times New Roman" w:cs="Times New Roman"/>
          <w:sz w:val="24"/>
          <w:szCs w:val="24"/>
          <w:lang w:eastAsia="ru-RU"/>
        </w:rPr>
        <w:t xml:space="preserve"> по формированию пакета исходно – разрешительной документации, по условиям которого, ООО «</w:t>
      </w:r>
      <w:proofErr w:type="spellStart"/>
      <w:r w:rsidRPr="004B74D2">
        <w:rPr>
          <w:rFonts w:ascii="Times New Roman" w:eastAsia="Times New Roman" w:hAnsi="Times New Roman" w:cs="Times New Roman"/>
          <w:sz w:val="24"/>
          <w:szCs w:val="24"/>
          <w:lang w:eastAsia="ru-RU"/>
        </w:rPr>
        <w:t>ИнвестПроект</w:t>
      </w:r>
      <w:proofErr w:type="spellEnd"/>
      <w:r w:rsidRPr="004B74D2">
        <w:rPr>
          <w:rFonts w:ascii="Times New Roman" w:eastAsia="Times New Roman" w:hAnsi="Times New Roman" w:cs="Times New Roman"/>
          <w:sz w:val="24"/>
          <w:szCs w:val="24"/>
          <w:lang w:eastAsia="ru-RU"/>
        </w:rPr>
        <w:t>» обя</w:t>
      </w:r>
      <w:r w:rsidRPr="004B74D2">
        <w:rPr>
          <w:rFonts w:ascii="Times New Roman" w:eastAsia="Times New Roman" w:hAnsi="Times New Roman" w:cs="Times New Roman"/>
          <w:sz w:val="24"/>
          <w:szCs w:val="24"/>
          <w:lang w:eastAsia="ru-RU"/>
        </w:rPr>
        <w:softHyphen/>
        <w:t>зуется совершить от имени МУП «ГУКС» за свой счет юридические дей</w:t>
      </w:r>
      <w:r w:rsidRPr="004B74D2">
        <w:rPr>
          <w:rFonts w:ascii="Times New Roman" w:eastAsia="Times New Roman" w:hAnsi="Times New Roman" w:cs="Times New Roman"/>
          <w:sz w:val="24"/>
          <w:szCs w:val="24"/>
          <w:lang w:eastAsia="ru-RU"/>
        </w:rPr>
        <w:softHyphen/>
        <w:t>ствия по формированию пакета исходно-разрешительной документации для организации и проведения аукциона на право заключить договор о развитии застроенной территории на земельный участок ограниченной улицами</w:t>
      </w:r>
      <w:proofErr w:type="gramEnd"/>
      <w:r w:rsidRPr="004B74D2">
        <w:rPr>
          <w:rFonts w:ascii="Times New Roman" w:eastAsia="Times New Roman" w:hAnsi="Times New Roman" w:cs="Times New Roman"/>
          <w:sz w:val="24"/>
          <w:szCs w:val="24"/>
          <w:lang w:eastAsia="ru-RU"/>
        </w:rPr>
        <w:t xml:space="preserve"> </w:t>
      </w:r>
      <w:proofErr w:type="spellStart"/>
      <w:r w:rsidRPr="004B74D2">
        <w:rPr>
          <w:rFonts w:ascii="Times New Roman" w:eastAsia="Times New Roman" w:hAnsi="Times New Roman" w:cs="Times New Roman"/>
          <w:sz w:val="24"/>
          <w:szCs w:val="24"/>
          <w:lang w:eastAsia="ru-RU"/>
        </w:rPr>
        <w:t>Эгерский</w:t>
      </w:r>
      <w:proofErr w:type="spellEnd"/>
      <w:r w:rsidRPr="004B74D2">
        <w:rPr>
          <w:rFonts w:ascii="Times New Roman" w:eastAsia="Times New Roman" w:hAnsi="Times New Roman" w:cs="Times New Roman"/>
          <w:sz w:val="24"/>
          <w:szCs w:val="24"/>
          <w:lang w:eastAsia="ru-RU"/>
        </w:rPr>
        <w:t xml:space="preserve"> бульвар, Ленинского Комсомола, Машиностроительный проезд, речкой Малая Кувшинка г. Чебоксары.</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 xml:space="preserve">Согласно пункту 3.2.4 договора поручения № 18 </w:t>
      </w:r>
      <w:proofErr w:type="spellStart"/>
      <w:r w:rsidRPr="004B74D2">
        <w:rPr>
          <w:rFonts w:ascii="Times New Roman" w:eastAsia="Times New Roman" w:hAnsi="Times New Roman" w:cs="Times New Roman"/>
          <w:sz w:val="24"/>
          <w:szCs w:val="24"/>
          <w:lang w:eastAsia="ru-RU"/>
        </w:rPr>
        <w:t>рзт</w:t>
      </w:r>
      <w:proofErr w:type="spellEnd"/>
      <w:r w:rsidRPr="004B74D2">
        <w:rPr>
          <w:rFonts w:ascii="Times New Roman" w:eastAsia="Times New Roman" w:hAnsi="Times New Roman" w:cs="Times New Roman"/>
          <w:sz w:val="24"/>
          <w:szCs w:val="24"/>
          <w:lang w:eastAsia="ru-RU"/>
        </w:rPr>
        <w:t xml:space="preserve"> от 18.03.2011 МУП «ГУКС» обязуется оплатить за</w:t>
      </w:r>
      <w:r w:rsidRPr="004B74D2">
        <w:rPr>
          <w:rFonts w:ascii="Times New Roman" w:eastAsia="Times New Roman" w:hAnsi="Times New Roman" w:cs="Times New Roman"/>
          <w:sz w:val="24"/>
          <w:szCs w:val="24"/>
          <w:lang w:eastAsia="ru-RU"/>
        </w:rPr>
        <w:softHyphen/>
        <w:t>трат</w:t>
      </w:r>
      <w:proofErr w:type="gramStart"/>
      <w:r w:rsidRPr="004B74D2">
        <w:rPr>
          <w:rFonts w:ascii="Times New Roman" w:eastAsia="Times New Roman" w:hAnsi="Times New Roman" w:cs="Times New Roman"/>
          <w:sz w:val="24"/>
          <w:szCs w:val="24"/>
          <w:lang w:eastAsia="ru-RU"/>
        </w:rPr>
        <w:t>ы ООО</w:t>
      </w:r>
      <w:proofErr w:type="gramEnd"/>
      <w:r w:rsidRPr="004B74D2">
        <w:rPr>
          <w:rFonts w:ascii="Times New Roman" w:eastAsia="Times New Roman" w:hAnsi="Times New Roman" w:cs="Times New Roman"/>
          <w:sz w:val="24"/>
          <w:szCs w:val="24"/>
          <w:lang w:eastAsia="ru-RU"/>
        </w:rPr>
        <w:t xml:space="preserve"> «</w:t>
      </w:r>
      <w:proofErr w:type="spellStart"/>
      <w:r w:rsidRPr="004B74D2">
        <w:rPr>
          <w:rFonts w:ascii="Times New Roman" w:eastAsia="Times New Roman" w:hAnsi="Times New Roman" w:cs="Times New Roman"/>
          <w:sz w:val="24"/>
          <w:szCs w:val="24"/>
          <w:lang w:eastAsia="ru-RU"/>
        </w:rPr>
        <w:t>ИнвестПроект</w:t>
      </w:r>
      <w:proofErr w:type="spellEnd"/>
      <w:r w:rsidRPr="004B74D2">
        <w:rPr>
          <w:rFonts w:ascii="Times New Roman" w:eastAsia="Times New Roman" w:hAnsi="Times New Roman" w:cs="Times New Roman"/>
          <w:sz w:val="24"/>
          <w:szCs w:val="24"/>
          <w:lang w:eastAsia="ru-RU"/>
        </w:rPr>
        <w:t xml:space="preserve">» по формированию пакета исходно-разрешительной документации в соответствии с условиями и сроками, предусмотренными постановлением главы администрации г. Чебоксары от 10.05.2007 № 87.  </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4B74D2">
        <w:rPr>
          <w:rFonts w:ascii="Times New Roman" w:eastAsia="Times New Roman" w:hAnsi="Times New Roman" w:cs="Times New Roman"/>
          <w:sz w:val="24"/>
          <w:szCs w:val="24"/>
          <w:lang w:eastAsia="ru-RU"/>
        </w:rPr>
        <w:t xml:space="preserve">21 марта 2011 года между индивидуальным предпринимателем </w:t>
      </w:r>
      <w:proofErr w:type="spellStart"/>
      <w:r w:rsidRPr="004B74D2">
        <w:rPr>
          <w:rFonts w:ascii="Times New Roman" w:eastAsia="Times New Roman" w:hAnsi="Times New Roman" w:cs="Times New Roman"/>
          <w:sz w:val="24"/>
          <w:szCs w:val="24"/>
          <w:lang w:eastAsia="ru-RU"/>
        </w:rPr>
        <w:t>Халиловым</w:t>
      </w:r>
      <w:proofErr w:type="spellEnd"/>
      <w:r w:rsidRPr="004B74D2">
        <w:rPr>
          <w:rFonts w:ascii="Times New Roman" w:eastAsia="Times New Roman" w:hAnsi="Times New Roman" w:cs="Times New Roman"/>
          <w:sz w:val="24"/>
          <w:szCs w:val="24"/>
          <w:lang w:eastAsia="ru-RU"/>
        </w:rPr>
        <w:t xml:space="preserve"> В.В. и ООО «</w:t>
      </w:r>
      <w:proofErr w:type="spellStart"/>
      <w:r w:rsidRPr="004B74D2">
        <w:rPr>
          <w:rFonts w:ascii="Times New Roman" w:eastAsia="Times New Roman" w:hAnsi="Times New Roman" w:cs="Times New Roman"/>
          <w:sz w:val="24"/>
          <w:szCs w:val="24"/>
          <w:lang w:eastAsia="ru-RU"/>
        </w:rPr>
        <w:t>ИнвестПроект</w:t>
      </w:r>
      <w:proofErr w:type="spellEnd"/>
      <w:r w:rsidRPr="004B74D2">
        <w:rPr>
          <w:rFonts w:ascii="Times New Roman" w:eastAsia="Times New Roman" w:hAnsi="Times New Roman" w:cs="Times New Roman"/>
          <w:sz w:val="24"/>
          <w:szCs w:val="24"/>
          <w:lang w:eastAsia="ru-RU"/>
        </w:rPr>
        <w:t>» заключен договор купли – продажи № 1, по условиям которого индивидуальный предприниматель Халилов В.В. обязуется передать в собственность покупателя - ООО «</w:t>
      </w:r>
      <w:proofErr w:type="spellStart"/>
      <w:r w:rsidRPr="004B74D2">
        <w:rPr>
          <w:rFonts w:ascii="Times New Roman" w:eastAsia="Times New Roman" w:hAnsi="Times New Roman" w:cs="Times New Roman"/>
          <w:sz w:val="24"/>
          <w:szCs w:val="24"/>
          <w:lang w:eastAsia="ru-RU"/>
        </w:rPr>
        <w:t>ИнвестПроект</w:t>
      </w:r>
      <w:proofErr w:type="spellEnd"/>
      <w:r w:rsidRPr="004B74D2">
        <w:rPr>
          <w:rFonts w:ascii="Times New Roman" w:eastAsia="Times New Roman" w:hAnsi="Times New Roman" w:cs="Times New Roman"/>
          <w:sz w:val="24"/>
          <w:szCs w:val="24"/>
          <w:lang w:eastAsia="ru-RU"/>
        </w:rPr>
        <w:t>»  в обусловленный договором срок проект планировки по развитию застроенной территории микрорайона «Кувшинка» и исходно-разрешительную документацию, а ООО «</w:t>
      </w:r>
      <w:proofErr w:type="spellStart"/>
      <w:r w:rsidRPr="004B74D2">
        <w:rPr>
          <w:rFonts w:ascii="Times New Roman" w:eastAsia="Times New Roman" w:hAnsi="Times New Roman" w:cs="Times New Roman"/>
          <w:sz w:val="24"/>
          <w:szCs w:val="24"/>
          <w:lang w:eastAsia="ru-RU"/>
        </w:rPr>
        <w:t>ИнвестПроект</w:t>
      </w:r>
      <w:proofErr w:type="spellEnd"/>
      <w:r w:rsidRPr="004B74D2">
        <w:rPr>
          <w:rFonts w:ascii="Times New Roman" w:eastAsia="Times New Roman" w:hAnsi="Times New Roman" w:cs="Times New Roman"/>
          <w:sz w:val="24"/>
          <w:szCs w:val="24"/>
          <w:lang w:eastAsia="ru-RU"/>
        </w:rPr>
        <w:t>» обязуется принять и оплатить полученные докумен</w:t>
      </w:r>
      <w:r w:rsidRPr="004B74D2">
        <w:rPr>
          <w:rFonts w:ascii="Times New Roman" w:eastAsia="Times New Roman" w:hAnsi="Times New Roman" w:cs="Times New Roman"/>
          <w:sz w:val="24"/>
          <w:szCs w:val="24"/>
          <w:lang w:eastAsia="ru-RU"/>
        </w:rPr>
        <w:softHyphen/>
        <w:t>ты.</w:t>
      </w:r>
      <w:proofErr w:type="gramEnd"/>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Согласно пункту 4.1 договора купли – продажи № 1 от 21.03.2011  стоимость передавае</w:t>
      </w:r>
      <w:r w:rsidRPr="004B74D2">
        <w:rPr>
          <w:rFonts w:ascii="Times New Roman" w:eastAsia="Times New Roman" w:hAnsi="Times New Roman" w:cs="Times New Roman"/>
          <w:sz w:val="24"/>
          <w:szCs w:val="24"/>
          <w:lang w:eastAsia="ru-RU"/>
        </w:rPr>
        <w:softHyphen/>
        <w:t>мой по данному договору проектной документации определена сторонами в разме</w:t>
      </w:r>
      <w:r w:rsidRPr="004B74D2">
        <w:rPr>
          <w:rFonts w:ascii="Times New Roman" w:eastAsia="Times New Roman" w:hAnsi="Times New Roman" w:cs="Times New Roman"/>
          <w:sz w:val="24"/>
          <w:szCs w:val="24"/>
          <w:lang w:eastAsia="ru-RU"/>
        </w:rPr>
        <w:softHyphen/>
        <w:t>ре 18 000 000 руб. 00 коп.</w:t>
      </w:r>
      <w:r w:rsidRPr="004B74D2">
        <w:rPr>
          <w:rFonts w:ascii="Times New Roman" w:eastAsia="Times New Roman" w:hAnsi="Times New Roman" w:cs="Times New Roman"/>
          <w:i/>
          <w:iCs/>
          <w:sz w:val="24"/>
          <w:szCs w:val="24"/>
          <w:lang w:eastAsia="ru-RU"/>
        </w:rPr>
        <w:t xml:space="preserve"> </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В случае передачи права на развитие застроенной территории покупателю по итогам аукциона, проводимого администрацией г. Чебоксары покупатель - ООО «</w:t>
      </w:r>
      <w:proofErr w:type="spellStart"/>
      <w:r w:rsidRPr="004B74D2">
        <w:rPr>
          <w:rFonts w:ascii="Times New Roman" w:eastAsia="Times New Roman" w:hAnsi="Times New Roman" w:cs="Times New Roman"/>
          <w:sz w:val="24"/>
          <w:szCs w:val="24"/>
          <w:lang w:eastAsia="ru-RU"/>
        </w:rPr>
        <w:t>ИнвестПроект</w:t>
      </w:r>
      <w:proofErr w:type="spellEnd"/>
      <w:r w:rsidRPr="004B74D2">
        <w:rPr>
          <w:rFonts w:ascii="Times New Roman" w:eastAsia="Times New Roman" w:hAnsi="Times New Roman" w:cs="Times New Roman"/>
          <w:sz w:val="24"/>
          <w:szCs w:val="24"/>
          <w:lang w:eastAsia="ru-RU"/>
        </w:rPr>
        <w:t xml:space="preserve">» обязуется выплатить индивидуальному  предпринимателю Халилову В.В. дополнительное вознаграждение в размере 6 000 000 руб. 00 коп.     </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4B74D2">
        <w:rPr>
          <w:rFonts w:ascii="Times New Roman" w:eastAsia="Times New Roman" w:hAnsi="Times New Roman" w:cs="Times New Roman"/>
          <w:sz w:val="24"/>
          <w:szCs w:val="24"/>
          <w:lang w:eastAsia="ru-RU"/>
        </w:rPr>
        <w:t>22 декабря 2011 года составлен акт приемки выполненных работ между МУП «ГУКС» и ООО «</w:t>
      </w:r>
      <w:proofErr w:type="spellStart"/>
      <w:r w:rsidRPr="004B74D2">
        <w:rPr>
          <w:rFonts w:ascii="Times New Roman" w:eastAsia="Times New Roman" w:hAnsi="Times New Roman" w:cs="Times New Roman"/>
          <w:sz w:val="24"/>
          <w:szCs w:val="24"/>
          <w:lang w:eastAsia="ru-RU"/>
        </w:rPr>
        <w:t>ИнвестПроект</w:t>
      </w:r>
      <w:proofErr w:type="spellEnd"/>
      <w:r w:rsidRPr="004B74D2">
        <w:rPr>
          <w:rFonts w:ascii="Times New Roman" w:eastAsia="Times New Roman" w:hAnsi="Times New Roman" w:cs="Times New Roman"/>
          <w:sz w:val="24"/>
          <w:szCs w:val="24"/>
          <w:lang w:eastAsia="ru-RU"/>
        </w:rPr>
        <w:t xml:space="preserve">» о проведении работы по формированию полного пакета исходно-разрешительной документации для организации и проведения аукциона на право заключить договор о развитии застроенной территории на земельный участок ограниченной улицами </w:t>
      </w:r>
      <w:proofErr w:type="spellStart"/>
      <w:r w:rsidRPr="004B74D2">
        <w:rPr>
          <w:rFonts w:ascii="Times New Roman" w:eastAsia="Times New Roman" w:hAnsi="Times New Roman" w:cs="Times New Roman"/>
          <w:sz w:val="24"/>
          <w:szCs w:val="24"/>
          <w:lang w:eastAsia="ru-RU"/>
        </w:rPr>
        <w:t>Эгерский</w:t>
      </w:r>
      <w:proofErr w:type="spellEnd"/>
      <w:r w:rsidRPr="004B74D2">
        <w:rPr>
          <w:rFonts w:ascii="Times New Roman" w:eastAsia="Times New Roman" w:hAnsi="Times New Roman" w:cs="Times New Roman"/>
          <w:sz w:val="24"/>
          <w:szCs w:val="24"/>
          <w:lang w:eastAsia="ru-RU"/>
        </w:rPr>
        <w:t xml:space="preserve"> бульвар, Ленинского Комсомола, Машиностроительный проезд, речкой Малая Кувшинка     г. Чебоксары.</w:t>
      </w:r>
      <w:proofErr w:type="gramEnd"/>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lastRenderedPageBreak/>
        <w:t>22 декабря 2011 года также был подписан акт приема – передачи документов (</w:t>
      </w:r>
      <w:proofErr w:type="spellStart"/>
      <w:r w:rsidRPr="004B74D2">
        <w:rPr>
          <w:rFonts w:ascii="Times New Roman" w:eastAsia="Times New Roman" w:hAnsi="Times New Roman" w:cs="Times New Roman"/>
          <w:sz w:val="24"/>
          <w:szCs w:val="24"/>
          <w:lang w:eastAsia="ru-RU"/>
        </w:rPr>
        <w:t>л.д</w:t>
      </w:r>
      <w:proofErr w:type="spellEnd"/>
      <w:r w:rsidRPr="004B74D2">
        <w:rPr>
          <w:rFonts w:ascii="Times New Roman" w:eastAsia="Times New Roman" w:hAnsi="Times New Roman" w:cs="Times New Roman"/>
          <w:sz w:val="24"/>
          <w:szCs w:val="24"/>
          <w:lang w:eastAsia="ru-RU"/>
        </w:rPr>
        <w:t>. 123-124 Том 2) и представлен отчет поверенного -  ООО «</w:t>
      </w:r>
      <w:proofErr w:type="spellStart"/>
      <w:r w:rsidRPr="004B74D2">
        <w:rPr>
          <w:rFonts w:ascii="Times New Roman" w:eastAsia="Times New Roman" w:hAnsi="Times New Roman" w:cs="Times New Roman"/>
          <w:sz w:val="24"/>
          <w:szCs w:val="24"/>
          <w:lang w:eastAsia="ru-RU"/>
        </w:rPr>
        <w:t>ИнвестПроект</w:t>
      </w:r>
      <w:proofErr w:type="spellEnd"/>
      <w:r w:rsidRPr="004B74D2">
        <w:rPr>
          <w:rFonts w:ascii="Times New Roman" w:eastAsia="Times New Roman" w:hAnsi="Times New Roman" w:cs="Times New Roman"/>
          <w:sz w:val="24"/>
          <w:szCs w:val="24"/>
          <w:lang w:eastAsia="ru-RU"/>
        </w:rPr>
        <w:t xml:space="preserve">»  по исполнению договора поручения №18 </w:t>
      </w:r>
      <w:proofErr w:type="spellStart"/>
      <w:r w:rsidRPr="004B74D2">
        <w:rPr>
          <w:rFonts w:ascii="Times New Roman" w:eastAsia="Times New Roman" w:hAnsi="Times New Roman" w:cs="Times New Roman"/>
          <w:sz w:val="24"/>
          <w:szCs w:val="24"/>
          <w:lang w:eastAsia="ru-RU"/>
        </w:rPr>
        <w:t>рзт</w:t>
      </w:r>
      <w:proofErr w:type="spellEnd"/>
      <w:r w:rsidRPr="004B74D2">
        <w:rPr>
          <w:rFonts w:ascii="Times New Roman" w:eastAsia="Times New Roman" w:hAnsi="Times New Roman" w:cs="Times New Roman"/>
          <w:sz w:val="24"/>
          <w:szCs w:val="24"/>
          <w:lang w:eastAsia="ru-RU"/>
        </w:rPr>
        <w:t xml:space="preserve"> по формированию пакета исход</w:t>
      </w:r>
      <w:r w:rsidRPr="004B74D2">
        <w:rPr>
          <w:rFonts w:ascii="Times New Roman" w:eastAsia="Times New Roman" w:hAnsi="Times New Roman" w:cs="Times New Roman"/>
          <w:sz w:val="24"/>
          <w:szCs w:val="24"/>
          <w:lang w:eastAsia="ru-RU"/>
        </w:rPr>
        <w:softHyphen/>
        <w:t>но-разрешительной документации от 18.03.2011.</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4B74D2">
        <w:rPr>
          <w:rFonts w:ascii="Times New Roman" w:eastAsia="Times New Roman" w:hAnsi="Times New Roman" w:cs="Times New Roman"/>
          <w:sz w:val="24"/>
          <w:szCs w:val="24"/>
          <w:lang w:eastAsia="ru-RU"/>
        </w:rPr>
        <w:t xml:space="preserve">Из данного отчета следует, что в соответствии с условиями договора поручения №18 </w:t>
      </w:r>
      <w:proofErr w:type="spellStart"/>
      <w:r w:rsidRPr="004B74D2">
        <w:rPr>
          <w:rFonts w:ascii="Times New Roman" w:eastAsia="Times New Roman" w:hAnsi="Times New Roman" w:cs="Times New Roman"/>
          <w:sz w:val="24"/>
          <w:szCs w:val="24"/>
          <w:lang w:eastAsia="ru-RU"/>
        </w:rPr>
        <w:t>рзт</w:t>
      </w:r>
      <w:proofErr w:type="spellEnd"/>
      <w:r w:rsidRPr="004B74D2">
        <w:rPr>
          <w:rFonts w:ascii="Times New Roman" w:eastAsia="Times New Roman" w:hAnsi="Times New Roman" w:cs="Times New Roman"/>
          <w:sz w:val="24"/>
          <w:szCs w:val="24"/>
          <w:lang w:eastAsia="ru-RU"/>
        </w:rPr>
        <w:t xml:space="preserve"> по формированию пакета исходно-разрешительной документации от 18.03.2011 ООО «</w:t>
      </w:r>
      <w:proofErr w:type="spellStart"/>
      <w:r w:rsidRPr="004B74D2">
        <w:rPr>
          <w:rFonts w:ascii="Times New Roman" w:eastAsia="Times New Roman" w:hAnsi="Times New Roman" w:cs="Times New Roman"/>
          <w:sz w:val="24"/>
          <w:szCs w:val="24"/>
          <w:lang w:eastAsia="ru-RU"/>
        </w:rPr>
        <w:t>ИнвестПроект</w:t>
      </w:r>
      <w:proofErr w:type="spellEnd"/>
      <w:r w:rsidRPr="004B74D2">
        <w:rPr>
          <w:rFonts w:ascii="Times New Roman" w:eastAsia="Times New Roman" w:hAnsi="Times New Roman" w:cs="Times New Roman"/>
          <w:sz w:val="24"/>
          <w:szCs w:val="24"/>
          <w:lang w:eastAsia="ru-RU"/>
        </w:rPr>
        <w:t xml:space="preserve">» по заданию МУП «ГУКС» за свой счет проведена работа по формированию полного пакета                            исходно-разрешительной документации для организации и проведения аукциона на право заключить договор развития застроенной территории на земельный участок ограниченной улицами </w:t>
      </w:r>
      <w:proofErr w:type="spellStart"/>
      <w:r w:rsidRPr="004B74D2">
        <w:rPr>
          <w:rFonts w:ascii="Times New Roman" w:eastAsia="Times New Roman" w:hAnsi="Times New Roman" w:cs="Times New Roman"/>
          <w:sz w:val="24"/>
          <w:szCs w:val="24"/>
          <w:lang w:eastAsia="ru-RU"/>
        </w:rPr>
        <w:t>Эгерский</w:t>
      </w:r>
      <w:proofErr w:type="spellEnd"/>
      <w:r w:rsidRPr="004B74D2">
        <w:rPr>
          <w:rFonts w:ascii="Times New Roman" w:eastAsia="Times New Roman" w:hAnsi="Times New Roman" w:cs="Times New Roman"/>
          <w:sz w:val="24"/>
          <w:szCs w:val="24"/>
          <w:lang w:eastAsia="ru-RU"/>
        </w:rPr>
        <w:t xml:space="preserve"> бульвар, Ленинского Ком</w:t>
      </w:r>
      <w:r w:rsidRPr="004B74D2">
        <w:rPr>
          <w:rFonts w:ascii="Times New Roman" w:eastAsia="Times New Roman" w:hAnsi="Times New Roman" w:cs="Times New Roman"/>
          <w:sz w:val="24"/>
          <w:szCs w:val="24"/>
          <w:lang w:eastAsia="ru-RU"/>
        </w:rPr>
        <w:softHyphen/>
        <w:t>сомола, Машиностроительный проезд</w:t>
      </w:r>
      <w:proofErr w:type="gramEnd"/>
      <w:r w:rsidRPr="004B74D2">
        <w:rPr>
          <w:rFonts w:ascii="Times New Roman" w:eastAsia="Times New Roman" w:hAnsi="Times New Roman" w:cs="Times New Roman"/>
          <w:sz w:val="24"/>
          <w:szCs w:val="24"/>
          <w:lang w:eastAsia="ru-RU"/>
        </w:rPr>
        <w:t>, речкой Малая Кувшинка г. Чебок</w:t>
      </w:r>
      <w:r w:rsidRPr="004B74D2">
        <w:rPr>
          <w:rFonts w:ascii="Times New Roman" w:eastAsia="Times New Roman" w:hAnsi="Times New Roman" w:cs="Times New Roman"/>
          <w:sz w:val="24"/>
          <w:szCs w:val="24"/>
          <w:lang w:eastAsia="ru-RU"/>
        </w:rPr>
        <w:softHyphen/>
        <w:t xml:space="preserve">сары.  </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Подтвержденные затраты, как указало ООО «</w:t>
      </w:r>
      <w:proofErr w:type="spellStart"/>
      <w:r w:rsidRPr="004B74D2">
        <w:rPr>
          <w:rFonts w:ascii="Times New Roman" w:eastAsia="Times New Roman" w:hAnsi="Times New Roman" w:cs="Times New Roman"/>
          <w:sz w:val="24"/>
          <w:szCs w:val="24"/>
          <w:lang w:eastAsia="ru-RU"/>
        </w:rPr>
        <w:t>ИнвестПроект</w:t>
      </w:r>
      <w:proofErr w:type="spellEnd"/>
      <w:r w:rsidRPr="004B74D2">
        <w:rPr>
          <w:rFonts w:ascii="Times New Roman" w:eastAsia="Times New Roman" w:hAnsi="Times New Roman" w:cs="Times New Roman"/>
          <w:sz w:val="24"/>
          <w:szCs w:val="24"/>
          <w:lang w:eastAsia="ru-RU"/>
        </w:rPr>
        <w:t>» со</w:t>
      </w:r>
      <w:r w:rsidRPr="004B74D2">
        <w:rPr>
          <w:rFonts w:ascii="Times New Roman" w:eastAsia="Times New Roman" w:hAnsi="Times New Roman" w:cs="Times New Roman"/>
          <w:sz w:val="24"/>
          <w:szCs w:val="24"/>
          <w:lang w:eastAsia="ru-RU"/>
        </w:rPr>
        <w:softHyphen/>
        <w:t>ставили            17 336 562 руб. 00 коп</w:t>
      </w:r>
      <w:proofErr w:type="gramStart"/>
      <w:r w:rsidRPr="004B74D2">
        <w:rPr>
          <w:rFonts w:ascii="Times New Roman" w:eastAsia="Times New Roman" w:hAnsi="Times New Roman" w:cs="Times New Roman"/>
          <w:sz w:val="24"/>
          <w:szCs w:val="24"/>
          <w:lang w:eastAsia="ru-RU"/>
        </w:rPr>
        <w:t>.</w:t>
      </w:r>
      <w:proofErr w:type="gramEnd"/>
      <w:r w:rsidRPr="004B74D2">
        <w:rPr>
          <w:rFonts w:ascii="Times New Roman" w:eastAsia="Times New Roman" w:hAnsi="Times New Roman" w:cs="Times New Roman"/>
          <w:sz w:val="24"/>
          <w:szCs w:val="24"/>
          <w:lang w:eastAsia="ru-RU"/>
        </w:rPr>
        <w:t xml:space="preserve"> </w:t>
      </w:r>
      <w:proofErr w:type="gramStart"/>
      <w:r w:rsidRPr="004B74D2">
        <w:rPr>
          <w:rFonts w:ascii="Times New Roman" w:eastAsia="Times New Roman" w:hAnsi="Times New Roman" w:cs="Times New Roman"/>
          <w:sz w:val="24"/>
          <w:szCs w:val="24"/>
          <w:lang w:eastAsia="ru-RU"/>
        </w:rPr>
        <w:t>в</w:t>
      </w:r>
      <w:proofErr w:type="gramEnd"/>
      <w:r w:rsidRPr="004B74D2">
        <w:rPr>
          <w:rFonts w:ascii="Times New Roman" w:eastAsia="Times New Roman" w:hAnsi="Times New Roman" w:cs="Times New Roman"/>
          <w:sz w:val="24"/>
          <w:szCs w:val="24"/>
          <w:lang w:eastAsia="ru-RU"/>
        </w:rPr>
        <w:t xml:space="preserve"> том числе по выполнению работ: ГУП «</w:t>
      </w:r>
      <w:proofErr w:type="spellStart"/>
      <w:r w:rsidRPr="004B74D2">
        <w:rPr>
          <w:rFonts w:ascii="Times New Roman" w:eastAsia="Times New Roman" w:hAnsi="Times New Roman" w:cs="Times New Roman"/>
          <w:sz w:val="24"/>
          <w:szCs w:val="24"/>
          <w:lang w:eastAsia="ru-RU"/>
        </w:rPr>
        <w:t>ЧувашГИИЗ</w:t>
      </w:r>
      <w:proofErr w:type="spellEnd"/>
      <w:r w:rsidRPr="004B74D2">
        <w:rPr>
          <w:rFonts w:ascii="Times New Roman" w:eastAsia="Times New Roman" w:hAnsi="Times New Roman" w:cs="Times New Roman"/>
          <w:sz w:val="24"/>
          <w:szCs w:val="24"/>
          <w:lang w:eastAsia="ru-RU"/>
        </w:rPr>
        <w:t>» - 180 000 руб.00 коп</w:t>
      </w:r>
      <w:proofErr w:type="gramStart"/>
      <w:r w:rsidRPr="004B74D2">
        <w:rPr>
          <w:rFonts w:ascii="Times New Roman" w:eastAsia="Times New Roman" w:hAnsi="Times New Roman" w:cs="Times New Roman"/>
          <w:sz w:val="24"/>
          <w:szCs w:val="24"/>
          <w:lang w:eastAsia="ru-RU"/>
        </w:rPr>
        <w:t>.</w:t>
      </w:r>
      <w:proofErr w:type="gramEnd"/>
      <w:r w:rsidRPr="004B74D2">
        <w:rPr>
          <w:rFonts w:ascii="Times New Roman" w:eastAsia="Times New Roman" w:hAnsi="Times New Roman" w:cs="Times New Roman"/>
          <w:sz w:val="24"/>
          <w:szCs w:val="24"/>
          <w:lang w:eastAsia="ru-RU"/>
        </w:rPr>
        <w:t xml:space="preserve"> (</w:t>
      </w:r>
      <w:proofErr w:type="gramStart"/>
      <w:r w:rsidRPr="004B74D2">
        <w:rPr>
          <w:rFonts w:ascii="Times New Roman" w:eastAsia="Times New Roman" w:hAnsi="Times New Roman" w:cs="Times New Roman"/>
          <w:sz w:val="24"/>
          <w:szCs w:val="24"/>
          <w:lang w:eastAsia="ru-RU"/>
        </w:rPr>
        <w:t>д</w:t>
      </w:r>
      <w:proofErr w:type="gramEnd"/>
      <w:r w:rsidRPr="004B74D2">
        <w:rPr>
          <w:rFonts w:ascii="Times New Roman" w:eastAsia="Times New Roman" w:hAnsi="Times New Roman" w:cs="Times New Roman"/>
          <w:sz w:val="24"/>
          <w:szCs w:val="24"/>
          <w:lang w:eastAsia="ru-RU"/>
        </w:rPr>
        <w:t>оговор № 7677 от 16.08.2005 на выполнение работ по инженерно-геологическим изыскани</w:t>
      </w:r>
      <w:r w:rsidRPr="004B74D2">
        <w:rPr>
          <w:rFonts w:ascii="Times New Roman" w:eastAsia="Times New Roman" w:hAnsi="Times New Roman" w:cs="Times New Roman"/>
          <w:sz w:val="24"/>
          <w:szCs w:val="24"/>
          <w:lang w:eastAsia="ru-RU"/>
        </w:rPr>
        <w:softHyphen/>
        <w:t xml:space="preserve">ям); </w:t>
      </w:r>
      <w:r w:rsidRPr="004B74D2">
        <w:rPr>
          <w:rFonts w:ascii="Times New Roman" w:eastAsia="Times New Roman" w:hAnsi="Times New Roman" w:cs="Times New Roman"/>
          <w:i/>
          <w:iCs/>
          <w:sz w:val="24"/>
          <w:szCs w:val="24"/>
          <w:lang w:eastAsia="ru-RU"/>
        </w:rPr>
        <w:t> </w:t>
      </w:r>
      <w:r w:rsidRPr="004B74D2">
        <w:rPr>
          <w:rFonts w:ascii="Times New Roman" w:eastAsia="Times New Roman" w:hAnsi="Times New Roman" w:cs="Times New Roman"/>
          <w:sz w:val="24"/>
          <w:szCs w:val="24"/>
          <w:lang w:eastAsia="ru-RU"/>
        </w:rPr>
        <w:t>МУП «Градостроительство» - 29 530 руб.  96 коп. (акт выбора зе</w:t>
      </w:r>
      <w:r w:rsidRPr="004B74D2">
        <w:rPr>
          <w:rFonts w:ascii="Times New Roman" w:eastAsia="Times New Roman" w:hAnsi="Times New Roman" w:cs="Times New Roman"/>
          <w:sz w:val="24"/>
          <w:szCs w:val="24"/>
          <w:lang w:eastAsia="ru-RU"/>
        </w:rPr>
        <w:softHyphen/>
        <w:t>мельного участка, проект границ, исполнительная съемка земельного уча</w:t>
      </w:r>
      <w:r w:rsidRPr="004B74D2">
        <w:rPr>
          <w:rFonts w:ascii="Times New Roman" w:eastAsia="Times New Roman" w:hAnsi="Times New Roman" w:cs="Times New Roman"/>
          <w:sz w:val="24"/>
          <w:szCs w:val="24"/>
          <w:lang w:eastAsia="ru-RU"/>
        </w:rPr>
        <w:softHyphen/>
        <w:t>стка); ООО «Содействие+» -12 154 000 руб. 00 коп. (договор №15 от 20.09.2006 по проектной документации «Проект планировки территории); ООО «Содействие+» - 400 000 руб. 00 коп</w:t>
      </w:r>
      <w:proofErr w:type="gramStart"/>
      <w:r w:rsidRPr="004B74D2">
        <w:rPr>
          <w:rFonts w:ascii="Times New Roman" w:eastAsia="Times New Roman" w:hAnsi="Times New Roman" w:cs="Times New Roman"/>
          <w:sz w:val="24"/>
          <w:szCs w:val="24"/>
          <w:lang w:eastAsia="ru-RU"/>
        </w:rPr>
        <w:t>.</w:t>
      </w:r>
      <w:proofErr w:type="gramEnd"/>
      <w:r w:rsidRPr="004B74D2">
        <w:rPr>
          <w:rFonts w:ascii="Times New Roman" w:eastAsia="Times New Roman" w:hAnsi="Times New Roman" w:cs="Times New Roman"/>
          <w:sz w:val="24"/>
          <w:szCs w:val="24"/>
          <w:lang w:eastAsia="ru-RU"/>
        </w:rPr>
        <w:t xml:space="preserve"> (</w:t>
      </w:r>
      <w:proofErr w:type="gramStart"/>
      <w:r w:rsidRPr="004B74D2">
        <w:rPr>
          <w:rFonts w:ascii="Times New Roman" w:eastAsia="Times New Roman" w:hAnsi="Times New Roman" w:cs="Times New Roman"/>
          <w:sz w:val="24"/>
          <w:szCs w:val="24"/>
          <w:lang w:eastAsia="ru-RU"/>
        </w:rPr>
        <w:t>д</w:t>
      </w:r>
      <w:proofErr w:type="gramEnd"/>
      <w:r w:rsidRPr="004B74D2">
        <w:rPr>
          <w:rFonts w:ascii="Times New Roman" w:eastAsia="Times New Roman" w:hAnsi="Times New Roman" w:cs="Times New Roman"/>
          <w:sz w:val="24"/>
          <w:szCs w:val="24"/>
          <w:lang w:eastAsia="ru-RU"/>
        </w:rPr>
        <w:t>оговор б/н от 22.09.2006 по изготовлению макета); ООО «Стройка» - 3 273 031 руб. 00 коп. (договор № 41 от 11.08.2010 по проектной документации рабочего проекта инженерных сетей стадия «П»); ООО «</w:t>
      </w:r>
      <w:proofErr w:type="spellStart"/>
      <w:r w:rsidRPr="004B74D2">
        <w:rPr>
          <w:rFonts w:ascii="Times New Roman" w:eastAsia="Times New Roman" w:hAnsi="Times New Roman" w:cs="Times New Roman"/>
          <w:sz w:val="24"/>
          <w:szCs w:val="24"/>
          <w:lang w:eastAsia="ru-RU"/>
        </w:rPr>
        <w:t>ДОМОСтрой</w:t>
      </w:r>
      <w:proofErr w:type="spellEnd"/>
      <w:r w:rsidRPr="004B74D2">
        <w:rPr>
          <w:rFonts w:ascii="Times New Roman" w:eastAsia="Times New Roman" w:hAnsi="Times New Roman" w:cs="Times New Roman"/>
          <w:sz w:val="24"/>
          <w:szCs w:val="24"/>
          <w:lang w:eastAsia="ru-RU"/>
        </w:rPr>
        <w:t>» - 1 100 000 руб. 00 коп. (договор б/н от 06.10.2006 ОВОС); ФГУП «</w:t>
      </w:r>
      <w:proofErr w:type="spellStart"/>
      <w:r w:rsidRPr="004B74D2">
        <w:rPr>
          <w:rFonts w:ascii="Times New Roman" w:eastAsia="Times New Roman" w:hAnsi="Times New Roman" w:cs="Times New Roman"/>
          <w:sz w:val="24"/>
          <w:szCs w:val="24"/>
          <w:lang w:eastAsia="ru-RU"/>
        </w:rPr>
        <w:t>Ростехинвентаризация</w:t>
      </w:r>
      <w:proofErr w:type="spellEnd"/>
      <w:r w:rsidRPr="004B74D2">
        <w:rPr>
          <w:rFonts w:ascii="Times New Roman" w:eastAsia="Times New Roman" w:hAnsi="Times New Roman" w:cs="Times New Roman"/>
          <w:sz w:val="24"/>
          <w:szCs w:val="24"/>
          <w:lang w:eastAsia="ru-RU"/>
        </w:rPr>
        <w:t xml:space="preserve"> - федеральное БТИ - 200 000 руб. 00 коп</w:t>
      </w:r>
      <w:proofErr w:type="gramStart"/>
      <w:r w:rsidRPr="004B74D2">
        <w:rPr>
          <w:rFonts w:ascii="Times New Roman" w:eastAsia="Times New Roman" w:hAnsi="Times New Roman" w:cs="Times New Roman"/>
          <w:sz w:val="24"/>
          <w:szCs w:val="24"/>
          <w:lang w:eastAsia="ru-RU"/>
        </w:rPr>
        <w:t>.</w:t>
      </w:r>
      <w:proofErr w:type="gramEnd"/>
      <w:r w:rsidRPr="004B74D2">
        <w:rPr>
          <w:rFonts w:ascii="Times New Roman" w:eastAsia="Times New Roman" w:hAnsi="Times New Roman" w:cs="Times New Roman"/>
          <w:sz w:val="24"/>
          <w:szCs w:val="24"/>
          <w:lang w:eastAsia="ru-RU"/>
        </w:rPr>
        <w:t xml:space="preserve"> (</w:t>
      </w:r>
      <w:proofErr w:type="gramStart"/>
      <w:r w:rsidRPr="004B74D2">
        <w:rPr>
          <w:rFonts w:ascii="Times New Roman" w:eastAsia="Times New Roman" w:hAnsi="Times New Roman" w:cs="Times New Roman"/>
          <w:sz w:val="24"/>
          <w:szCs w:val="24"/>
          <w:lang w:eastAsia="ru-RU"/>
        </w:rPr>
        <w:t>д</w:t>
      </w:r>
      <w:proofErr w:type="gramEnd"/>
      <w:r w:rsidRPr="004B74D2">
        <w:rPr>
          <w:rFonts w:ascii="Times New Roman" w:eastAsia="Times New Roman" w:hAnsi="Times New Roman" w:cs="Times New Roman"/>
          <w:sz w:val="24"/>
          <w:szCs w:val="24"/>
          <w:lang w:eastAsia="ru-RU"/>
        </w:rPr>
        <w:t>оговор б/н              от 21.03.2011 по услуге по сбору и обработке информации о количестве, местонахождении, условном адресе жилых строений в гра</w:t>
      </w:r>
      <w:r w:rsidRPr="004B74D2">
        <w:rPr>
          <w:rFonts w:ascii="Times New Roman" w:eastAsia="Times New Roman" w:hAnsi="Times New Roman" w:cs="Times New Roman"/>
          <w:sz w:val="24"/>
          <w:szCs w:val="24"/>
          <w:lang w:eastAsia="ru-RU"/>
        </w:rPr>
        <w:softHyphen/>
        <w:t>ницах проектируемого микрорайона «Кувшинка»).</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В письме № 448/1 от 16.03.2011 МУП «ГУКС» сообщило, что ООО «</w:t>
      </w:r>
      <w:proofErr w:type="spellStart"/>
      <w:r w:rsidRPr="004B74D2">
        <w:rPr>
          <w:rFonts w:ascii="Times New Roman" w:eastAsia="Times New Roman" w:hAnsi="Times New Roman" w:cs="Times New Roman"/>
          <w:sz w:val="24"/>
          <w:szCs w:val="24"/>
          <w:lang w:eastAsia="ru-RU"/>
        </w:rPr>
        <w:t>ИнвестПроект</w:t>
      </w:r>
      <w:proofErr w:type="spellEnd"/>
      <w:r w:rsidRPr="004B74D2">
        <w:rPr>
          <w:rFonts w:ascii="Times New Roman" w:eastAsia="Times New Roman" w:hAnsi="Times New Roman" w:cs="Times New Roman"/>
          <w:sz w:val="24"/>
          <w:szCs w:val="24"/>
          <w:lang w:eastAsia="ru-RU"/>
        </w:rPr>
        <w:t xml:space="preserve">» платежным поручением № 000892 от 19.12.2011 оплачены </w:t>
      </w:r>
      <w:proofErr w:type="gramStart"/>
      <w:r w:rsidRPr="004B74D2">
        <w:rPr>
          <w:rFonts w:ascii="Times New Roman" w:eastAsia="Times New Roman" w:hAnsi="Times New Roman" w:cs="Times New Roman"/>
          <w:sz w:val="24"/>
          <w:szCs w:val="24"/>
          <w:lang w:eastAsia="ru-RU"/>
        </w:rPr>
        <w:t>расходы</w:t>
      </w:r>
      <w:proofErr w:type="gramEnd"/>
      <w:r w:rsidRPr="004B74D2">
        <w:rPr>
          <w:rFonts w:ascii="Times New Roman" w:eastAsia="Times New Roman" w:hAnsi="Times New Roman" w:cs="Times New Roman"/>
          <w:sz w:val="24"/>
          <w:szCs w:val="24"/>
          <w:lang w:eastAsia="ru-RU"/>
        </w:rPr>
        <w:t xml:space="preserve"> понесенные при формировании исход</w:t>
      </w:r>
      <w:r w:rsidRPr="004B74D2">
        <w:rPr>
          <w:rFonts w:ascii="Times New Roman" w:eastAsia="Times New Roman" w:hAnsi="Times New Roman" w:cs="Times New Roman"/>
          <w:sz w:val="24"/>
          <w:szCs w:val="24"/>
          <w:lang w:eastAsia="ru-RU"/>
        </w:rPr>
        <w:softHyphen/>
        <w:t>но-разрешительной документации в размере 17 586 562 руб. 00 коп., указав, что размер расходов                                ООО «Инвест-Проект» уменьшен на 550 000 руб. 00 коп., т.е. в части уменьшения суммы пре</w:t>
      </w:r>
      <w:r w:rsidRPr="004B74D2">
        <w:rPr>
          <w:rFonts w:ascii="Times New Roman" w:eastAsia="Times New Roman" w:hAnsi="Times New Roman" w:cs="Times New Roman"/>
          <w:sz w:val="24"/>
          <w:szCs w:val="24"/>
          <w:lang w:eastAsia="ru-RU"/>
        </w:rPr>
        <w:softHyphen/>
        <w:t xml:space="preserve">мии за формирование пакета исходно-разрешительной документации. </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Однако, согласно отчету поверенного -  ООО «</w:t>
      </w:r>
      <w:proofErr w:type="spellStart"/>
      <w:r w:rsidRPr="004B74D2">
        <w:rPr>
          <w:rFonts w:ascii="Times New Roman" w:eastAsia="Times New Roman" w:hAnsi="Times New Roman" w:cs="Times New Roman"/>
          <w:sz w:val="24"/>
          <w:szCs w:val="24"/>
          <w:lang w:eastAsia="ru-RU"/>
        </w:rPr>
        <w:t>ИнвестПроект</w:t>
      </w:r>
      <w:proofErr w:type="spellEnd"/>
      <w:r w:rsidRPr="004B74D2">
        <w:rPr>
          <w:rFonts w:ascii="Times New Roman" w:eastAsia="Times New Roman" w:hAnsi="Times New Roman" w:cs="Times New Roman"/>
          <w:sz w:val="24"/>
          <w:szCs w:val="24"/>
          <w:lang w:eastAsia="ru-RU"/>
        </w:rPr>
        <w:t xml:space="preserve">» по исполнению договора поручения №18 </w:t>
      </w:r>
      <w:proofErr w:type="spellStart"/>
      <w:r w:rsidRPr="004B74D2">
        <w:rPr>
          <w:rFonts w:ascii="Times New Roman" w:eastAsia="Times New Roman" w:hAnsi="Times New Roman" w:cs="Times New Roman"/>
          <w:sz w:val="24"/>
          <w:szCs w:val="24"/>
          <w:lang w:eastAsia="ru-RU"/>
        </w:rPr>
        <w:t>рзт</w:t>
      </w:r>
      <w:proofErr w:type="spellEnd"/>
      <w:r w:rsidRPr="004B74D2">
        <w:rPr>
          <w:rFonts w:ascii="Times New Roman" w:eastAsia="Times New Roman" w:hAnsi="Times New Roman" w:cs="Times New Roman"/>
          <w:sz w:val="24"/>
          <w:szCs w:val="24"/>
          <w:lang w:eastAsia="ru-RU"/>
        </w:rPr>
        <w:t xml:space="preserve"> по формированию пакета исход</w:t>
      </w:r>
      <w:r w:rsidRPr="004B74D2">
        <w:rPr>
          <w:rFonts w:ascii="Times New Roman" w:eastAsia="Times New Roman" w:hAnsi="Times New Roman" w:cs="Times New Roman"/>
          <w:sz w:val="24"/>
          <w:szCs w:val="24"/>
          <w:lang w:eastAsia="ru-RU"/>
        </w:rPr>
        <w:softHyphen/>
        <w:t>но-разрешительной документации от 18.03.2011 затрат</w:t>
      </w:r>
      <w:proofErr w:type="gramStart"/>
      <w:r w:rsidRPr="004B74D2">
        <w:rPr>
          <w:rFonts w:ascii="Times New Roman" w:eastAsia="Times New Roman" w:hAnsi="Times New Roman" w:cs="Times New Roman"/>
          <w:sz w:val="24"/>
          <w:szCs w:val="24"/>
          <w:lang w:eastAsia="ru-RU"/>
        </w:rPr>
        <w:t>ы ООО</w:t>
      </w:r>
      <w:proofErr w:type="gramEnd"/>
      <w:r w:rsidRPr="004B74D2">
        <w:rPr>
          <w:rFonts w:ascii="Times New Roman" w:eastAsia="Times New Roman" w:hAnsi="Times New Roman" w:cs="Times New Roman"/>
          <w:sz w:val="24"/>
          <w:szCs w:val="24"/>
          <w:lang w:eastAsia="ru-RU"/>
        </w:rPr>
        <w:t xml:space="preserve"> «</w:t>
      </w:r>
      <w:proofErr w:type="spellStart"/>
      <w:r w:rsidRPr="004B74D2">
        <w:rPr>
          <w:rFonts w:ascii="Times New Roman" w:eastAsia="Times New Roman" w:hAnsi="Times New Roman" w:cs="Times New Roman"/>
          <w:sz w:val="24"/>
          <w:szCs w:val="24"/>
          <w:lang w:eastAsia="ru-RU"/>
        </w:rPr>
        <w:t>ИнвестПроект</w:t>
      </w:r>
      <w:proofErr w:type="spellEnd"/>
      <w:r w:rsidRPr="004B74D2">
        <w:rPr>
          <w:rFonts w:ascii="Times New Roman" w:eastAsia="Times New Roman" w:hAnsi="Times New Roman" w:cs="Times New Roman"/>
          <w:sz w:val="24"/>
          <w:szCs w:val="24"/>
          <w:lang w:eastAsia="ru-RU"/>
        </w:rPr>
        <w:t>» составляют в размере 17 336 561 руб. 96 коп. МУП «ГУКС» оплатило ООО «</w:t>
      </w:r>
      <w:proofErr w:type="spellStart"/>
      <w:r w:rsidRPr="004B74D2">
        <w:rPr>
          <w:rFonts w:ascii="Times New Roman" w:eastAsia="Times New Roman" w:hAnsi="Times New Roman" w:cs="Times New Roman"/>
          <w:sz w:val="24"/>
          <w:szCs w:val="24"/>
          <w:lang w:eastAsia="ru-RU"/>
        </w:rPr>
        <w:t>ИнвестПроект</w:t>
      </w:r>
      <w:proofErr w:type="spellEnd"/>
      <w:r w:rsidRPr="004B74D2">
        <w:rPr>
          <w:rFonts w:ascii="Times New Roman" w:eastAsia="Times New Roman" w:hAnsi="Times New Roman" w:cs="Times New Roman"/>
          <w:sz w:val="24"/>
          <w:szCs w:val="24"/>
          <w:lang w:eastAsia="ru-RU"/>
        </w:rPr>
        <w:t>» 17 586 562 рублей, что на 250 000 руб. 04 коп</w:t>
      </w:r>
      <w:proofErr w:type="gramStart"/>
      <w:r w:rsidRPr="004B74D2">
        <w:rPr>
          <w:rFonts w:ascii="Times New Roman" w:eastAsia="Times New Roman" w:hAnsi="Times New Roman" w:cs="Times New Roman"/>
          <w:sz w:val="24"/>
          <w:szCs w:val="24"/>
          <w:lang w:eastAsia="ru-RU"/>
        </w:rPr>
        <w:t>.</w:t>
      </w:r>
      <w:proofErr w:type="gramEnd"/>
      <w:r w:rsidRPr="004B74D2">
        <w:rPr>
          <w:rFonts w:ascii="Times New Roman" w:eastAsia="Times New Roman" w:hAnsi="Times New Roman" w:cs="Times New Roman"/>
          <w:sz w:val="24"/>
          <w:szCs w:val="24"/>
          <w:lang w:eastAsia="ru-RU"/>
        </w:rPr>
        <w:t xml:space="preserve"> </w:t>
      </w:r>
      <w:proofErr w:type="gramStart"/>
      <w:r w:rsidRPr="004B74D2">
        <w:rPr>
          <w:rFonts w:ascii="Times New Roman" w:eastAsia="Times New Roman" w:hAnsi="Times New Roman" w:cs="Times New Roman"/>
          <w:sz w:val="24"/>
          <w:szCs w:val="24"/>
          <w:lang w:eastAsia="ru-RU"/>
        </w:rPr>
        <w:t>б</w:t>
      </w:r>
      <w:proofErr w:type="gramEnd"/>
      <w:r w:rsidRPr="004B74D2">
        <w:rPr>
          <w:rFonts w:ascii="Times New Roman" w:eastAsia="Times New Roman" w:hAnsi="Times New Roman" w:cs="Times New Roman"/>
          <w:sz w:val="24"/>
          <w:szCs w:val="24"/>
          <w:lang w:eastAsia="ru-RU"/>
        </w:rPr>
        <w:t>ольше, чем указывало ООО «</w:t>
      </w:r>
      <w:proofErr w:type="spellStart"/>
      <w:r w:rsidRPr="004B74D2">
        <w:rPr>
          <w:rFonts w:ascii="Times New Roman" w:eastAsia="Times New Roman" w:hAnsi="Times New Roman" w:cs="Times New Roman"/>
          <w:sz w:val="24"/>
          <w:szCs w:val="24"/>
          <w:lang w:eastAsia="ru-RU"/>
        </w:rPr>
        <w:t>ИнвестПроект</w:t>
      </w:r>
      <w:proofErr w:type="spellEnd"/>
      <w:r w:rsidRPr="004B74D2">
        <w:rPr>
          <w:rFonts w:ascii="Times New Roman" w:eastAsia="Times New Roman" w:hAnsi="Times New Roman" w:cs="Times New Roman"/>
          <w:sz w:val="24"/>
          <w:szCs w:val="24"/>
          <w:lang w:eastAsia="ru-RU"/>
        </w:rPr>
        <w:t>», следовательно, затраты произведенные МУП «ГУКС» в размере 250 000 руб. 04 коп. являются необоснованными.</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Как установлено судом и Комиссией Управления ФАС по ЧР в ходе рассмотрения дела № 234-АМЗ-2011 акт приемки выполненных работ, согласно которому МУП «ГУКС» принимает работы по формированию полного пакета исходно-разрешительной документации для организации и проведения аукциона на право заключить договор раз</w:t>
      </w:r>
      <w:r w:rsidRPr="004B74D2">
        <w:rPr>
          <w:rFonts w:ascii="Times New Roman" w:eastAsia="Times New Roman" w:hAnsi="Times New Roman" w:cs="Times New Roman"/>
          <w:sz w:val="24"/>
          <w:szCs w:val="24"/>
          <w:lang w:eastAsia="ru-RU"/>
        </w:rPr>
        <w:softHyphen/>
        <w:t xml:space="preserve">вития застроенной территории на земельный </w:t>
      </w:r>
      <w:proofErr w:type="gramStart"/>
      <w:r w:rsidRPr="004B74D2">
        <w:rPr>
          <w:rFonts w:ascii="Times New Roman" w:eastAsia="Times New Roman" w:hAnsi="Times New Roman" w:cs="Times New Roman"/>
          <w:sz w:val="24"/>
          <w:szCs w:val="24"/>
          <w:lang w:eastAsia="ru-RU"/>
        </w:rPr>
        <w:t>-у</w:t>
      </w:r>
      <w:proofErr w:type="gramEnd"/>
      <w:r w:rsidRPr="004B74D2">
        <w:rPr>
          <w:rFonts w:ascii="Times New Roman" w:eastAsia="Times New Roman" w:hAnsi="Times New Roman" w:cs="Times New Roman"/>
          <w:sz w:val="24"/>
          <w:szCs w:val="24"/>
          <w:lang w:eastAsia="ru-RU"/>
        </w:rPr>
        <w:t xml:space="preserve">часток ограниченной улицами </w:t>
      </w:r>
      <w:proofErr w:type="spellStart"/>
      <w:r w:rsidRPr="004B74D2">
        <w:rPr>
          <w:rFonts w:ascii="Times New Roman" w:eastAsia="Times New Roman" w:hAnsi="Times New Roman" w:cs="Times New Roman"/>
          <w:sz w:val="24"/>
          <w:szCs w:val="24"/>
          <w:lang w:eastAsia="ru-RU"/>
        </w:rPr>
        <w:t>Эгерский</w:t>
      </w:r>
      <w:proofErr w:type="spellEnd"/>
      <w:r w:rsidRPr="004B74D2">
        <w:rPr>
          <w:rFonts w:ascii="Times New Roman" w:eastAsia="Times New Roman" w:hAnsi="Times New Roman" w:cs="Times New Roman"/>
          <w:sz w:val="24"/>
          <w:szCs w:val="24"/>
          <w:lang w:eastAsia="ru-RU"/>
        </w:rPr>
        <w:t xml:space="preserve"> бульвар, Ленинского Комсомола, </w:t>
      </w:r>
      <w:r w:rsidRPr="004B74D2">
        <w:rPr>
          <w:rFonts w:ascii="Times New Roman" w:eastAsia="Times New Roman" w:hAnsi="Times New Roman" w:cs="Times New Roman"/>
          <w:sz w:val="24"/>
          <w:szCs w:val="24"/>
          <w:lang w:eastAsia="ru-RU"/>
        </w:rPr>
        <w:lastRenderedPageBreak/>
        <w:t xml:space="preserve">Машиностроительный проезд, речкой Малая Кувшинка г. Чебоксары, подписан МУП «ГУКС» </w:t>
      </w:r>
      <w:proofErr w:type="gramStart"/>
      <w:r w:rsidRPr="004B74D2">
        <w:rPr>
          <w:rFonts w:ascii="Times New Roman" w:eastAsia="Times New Roman" w:hAnsi="Times New Roman" w:cs="Times New Roman"/>
          <w:sz w:val="24"/>
          <w:szCs w:val="24"/>
          <w:lang w:eastAsia="ru-RU"/>
        </w:rPr>
        <w:t>и ООО</w:t>
      </w:r>
      <w:proofErr w:type="gramEnd"/>
      <w:r w:rsidRPr="004B74D2">
        <w:rPr>
          <w:rFonts w:ascii="Times New Roman" w:eastAsia="Times New Roman" w:hAnsi="Times New Roman" w:cs="Times New Roman"/>
          <w:sz w:val="24"/>
          <w:szCs w:val="24"/>
          <w:lang w:eastAsia="ru-RU"/>
        </w:rPr>
        <w:t xml:space="preserve"> «</w:t>
      </w:r>
      <w:proofErr w:type="spellStart"/>
      <w:r w:rsidRPr="004B74D2">
        <w:rPr>
          <w:rFonts w:ascii="Times New Roman" w:eastAsia="Times New Roman" w:hAnsi="Times New Roman" w:cs="Times New Roman"/>
          <w:sz w:val="24"/>
          <w:szCs w:val="24"/>
          <w:lang w:eastAsia="ru-RU"/>
        </w:rPr>
        <w:t>ИнвестПроект</w:t>
      </w:r>
      <w:proofErr w:type="spellEnd"/>
      <w:r w:rsidRPr="004B74D2">
        <w:rPr>
          <w:rFonts w:ascii="Times New Roman" w:eastAsia="Times New Roman" w:hAnsi="Times New Roman" w:cs="Times New Roman"/>
          <w:sz w:val="24"/>
          <w:szCs w:val="24"/>
          <w:lang w:eastAsia="ru-RU"/>
        </w:rPr>
        <w:t>» 22.12. 2011.</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 xml:space="preserve">Следовательно, пакет исходно-разрешительной документации был сформирован только 22.12.2011, в то время как аукцион на право заключить договор развития данной застроенной территории проводился 06.12.2011. Оплата выполненных работ также произведена до принятия МУП «ГУКС» выполненных работ 19.12.2011. </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4B74D2">
        <w:rPr>
          <w:rFonts w:ascii="Times New Roman" w:eastAsia="Times New Roman" w:hAnsi="Times New Roman" w:cs="Times New Roman"/>
          <w:sz w:val="24"/>
          <w:szCs w:val="24"/>
          <w:lang w:eastAsia="ru-RU"/>
        </w:rPr>
        <w:t>В части 2 статье 46.1 Градостроительного кодекса Российской Федерации предусмотрено решение о развитии застроенной территории принимается органом местного самоуправления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w:t>
      </w:r>
      <w:proofErr w:type="gramEnd"/>
      <w:r w:rsidRPr="004B74D2">
        <w:rPr>
          <w:rFonts w:ascii="Times New Roman" w:eastAsia="Times New Roman" w:hAnsi="Times New Roman" w:cs="Times New Roman"/>
          <w:sz w:val="24"/>
          <w:szCs w:val="24"/>
          <w:lang w:eastAsia="ru-RU"/>
        </w:rPr>
        <w:t xml:space="preserve"> назначения, объектами инженерной инфраструктуры).</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4B74D2">
        <w:rPr>
          <w:rFonts w:ascii="Times New Roman" w:eastAsia="Times New Roman" w:hAnsi="Times New Roman" w:cs="Times New Roman"/>
          <w:sz w:val="24"/>
          <w:szCs w:val="24"/>
          <w:lang w:eastAsia="ru-RU"/>
        </w:rPr>
        <w:t>В соответствии с частями 1 и 2 статьи 46.2 Градостроительного кодекса Российской Федерации по договору о развитии застроенной территории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пунктами 3 - 6 части 3 настоящей статьи, а другая сторона (орган местного</w:t>
      </w:r>
      <w:proofErr w:type="gramEnd"/>
      <w:r w:rsidRPr="004B74D2">
        <w:rPr>
          <w:rFonts w:ascii="Times New Roman" w:eastAsia="Times New Roman" w:hAnsi="Times New Roman" w:cs="Times New Roman"/>
          <w:sz w:val="24"/>
          <w:szCs w:val="24"/>
          <w:lang w:eastAsia="ru-RU"/>
        </w:rPr>
        <w:t xml:space="preserve"> самоуправления) обязуется создать необходимые условия для выполнения обязательств в соответствии с пунктами 7 - 9 части 3 настоящей статьи. Договором могут быть предусмотрены иные обязательства сторон в соответствии с частью 4 настоящей статьи.</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Договор заключается органом местного самоуправления с победителем открытого аукциона на право заключить такой договор или иным лицом в соответствии с частями 25 и 28 статьи 46.3 настоящего Кодекса.</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 xml:space="preserve">Из материалов дела следует, что распоряжением администрации г. Чебоксары от 17.01.2011 № 2722-р утверждено провести аукцион на право заключить договор о развитии застроенной территории площадью 19,25 га, ограниченной улицами </w:t>
      </w:r>
      <w:proofErr w:type="spellStart"/>
      <w:r w:rsidRPr="004B74D2">
        <w:rPr>
          <w:rFonts w:ascii="Times New Roman" w:eastAsia="Times New Roman" w:hAnsi="Times New Roman" w:cs="Times New Roman"/>
          <w:sz w:val="24"/>
          <w:szCs w:val="24"/>
          <w:lang w:eastAsia="ru-RU"/>
        </w:rPr>
        <w:t>Эгерский</w:t>
      </w:r>
      <w:proofErr w:type="spellEnd"/>
      <w:r w:rsidRPr="004B74D2">
        <w:rPr>
          <w:rFonts w:ascii="Times New Roman" w:eastAsia="Times New Roman" w:hAnsi="Times New Roman" w:cs="Times New Roman"/>
          <w:sz w:val="24"/>
          <w:szCs w:val="24"/>
          <w:lang w:eastAsia="ru-RU"/>
        </w:rPr>
        <w:t xml:space="preserve"> бульвар, Ленинского Комсомола, Машиностроительный проезд, речкой Малая Кувшинка г. Чебоксары. </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4B74D2">
        <w:rPr>
          <w:rFonts w:ascii="Times New Roman" w:eastAsia="Times New Roman" w:hAnsi="Times New Roman" w:cs="Times New Roman"/>
          <w:sz w:val="24"/>
          <w:szCs w:val="24"/>
          <w:lang w:eastAsia="ru-RU"/>
        </w:rPr>
        <w:t xml:space="preserve">Согласно пункту 2 данного распоряжения администрацией г. Чебоксары утверждена начальная цена права на заключение договора о развитии застроенной территории – 5 000 000 руб. 00 коп., шаг аукциона в размере 250 000 руб. 00 коп., сумма задатка – 3 000 000 руб. 00 коп, проект договора о развитии застроенной территории площадью 19,25 га, ограниченной улицами </w:t>
      </w:r>
      <w:proofErr w:type="spellStart"/>
      <w:r w:rsidRPr="004B74D2">
        <w:rPr>
          <w:rFonts w:ascii="Times New Roman" w:eastAsia="Times New Roman" w:hAnsi="Times New Roman" w:cs="Times New Roman"/>
          <w:sz w:val="24"/>
          <w:szCs w:val="24"/>
          <w:lang w:eastAsia="ru-RU"/>
        </w:rPr>
        <w:t>Эгерский</w:t>
      </w:r>
      <w:proofErr w:type="spellEnd"/>
      <w:r w:rsidRPr="004B74D2">
        <w:rPr>
          <w:rFonts w:ascii="Times New Roman" w:eastAsia="Times New Roman" w:hAnsi="Times New Roman" w:cs="Times New Roman"/>
          <w:sz w:val="24"/>
          <w:szCs w:val="24"/>
          <w:lang w:eastAsia="ru-RU"/>
        </w:rPr>
        <w:t xml:space="preserve"> бульвар, Ленинского Комсомола, Машиностроительный проезд, речкой</w:t>
      </w:r>
      <w:proofErr w:type="gramEnd"/>
      <w:r w:rsidRPr="004B74D2">
        <w:rPr>
          <w:rFonts w:ascii="Times New Roman" w:eastAsia="Times New Roman" w:hAnsi="Times New Roman" w:cs="Times New Roman"/>
          <w:sz w:val="24"/>
          <w:szCs w:val="24"/>
          <w:lang w:eastAsia="ru-RU"/>
        </w:rPr>
        <w:t xml:space="preserve"> Малая Кувшинка              г. Чебоксары. </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Приложением к распоряжению администрации г. Чебоксары от 17.01.2011                 № 2722-р является проект договора о развитии застроенной территории в                  г. Чебоксары.</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lastRenderedPageBreak/>
        <w:t>Частями 3 и 4 статьи 46.2 Градостроительного кодекса Российской Федерации определены существенные условия договора о развитии застроенной территории, а именно:</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2) цена права на заключение договора;</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4B74D2">
        <w:rPr>
          <w:rFonts w:ascii="Times New Roman" w:eastAsia="Times New Roman" w:hAnsi="Times New Roman" w:cs="Times New Roman"/>
          <w:sz w:val="24"/>
          <w:szCs w:val="24"/>
          <w:lang w:eastAsia="ru-RU"/>
        </w:rP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w:t>
      </w:r>
      <w:proofErr w:type="gramEnd"/>
      <w:r w:rsidRPr="004B74D2">
        <w:rPr>
          <w:rFonts w:ascii="Times New Roman" w:eastAsia="Times New Roman" w:hAnsi="Times New Roman" w:cs="Times New Roman"/>
          <w:sz w:val="24"/>
          <w:szCs w:val="24"/>
          <w:lang w:eastAsia="ru-RU"/>
        </w:rPr>
        <w:t xml:space="preserve"> максимальные сроки подготовки таких документов;</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4B74D2">
        <w:rPr>
          <w:rFonts w:ascii="Times New Roman" w:eastAsia="Times New Roman" w:hAnsi="Times New Roman" w:cs="Times New Roman"/>
          <w:sz w:val="24"/>
          <w:szCs w:val="24"/>
          <w:lang w:eastAsia="ru-RU"/>
        </w:rP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w:t>
      </w:r>
      <w:proofErr w:type="gramEnd"/>
      <w:r w:rsidRPr="004B74D2">
        <w:rPr>
          <w:rFonts w:ascii="Times New Roman" w:eastAsia="Times New Roman" w:hAnsi="Times New Roman" w:cs="Times New Roman"/>
          <w:sz w:val="24"/>
          <w:szCs w:val="24"/>
          <w:lang w:eastAsia="ru-RU"/>
        </w:rPr>
        <w:t xml:space="preserve"> максимальные сроки выполнения указанного обязательства;</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4B74D2">
        <w:rPr>
          <w:rFonts w:ascii="Times New Roman" w:eastAsia="Times New Roman" w:hAnsi="Times New Roman" w:cs="Times New Roman"/>
          <w:sz w:val="24"/>
          <w:szCs w:val="24"/>
          <w:lang w:eastAsia="ru-RU"/>
        </w:rPr>
        <w:t>5) обязательство лица, заключившего договор с органом местного самоуправления, уплатить выкупную цену за изымаемые на основании решения органа местного самоуправления,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w:t>
      </w:r>
      <w:proofErr w:type="gramEnd"/>
      <w:r w:rsidRPr="004B74D2">
        <w:rPr>
          <w:rFonts w:ascii="Times New Roman" w:eastAsia="Times New Roman" w:hAnsi="Times New Roman" w:cs="Times New Roman"/>
          <w:sz w:val="24"/>
          <w:szCs w:val="24"/>
          <w:lang w:eastAsia="ru-RU"/>
        </w:rPr>
        <w:t xml:space="preserve">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пунктом 4 настоящей части; максимальные сроки выполнения указанного обязательства;</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4B74D2">
        <w:rPr>
          <w:rFonts w:ascii="Times New Roman" w:eastAsia="Times New Roman" w:hAnsi="Times New Roman" w:cs="Times New Roman"/>
          <w:sz w:val="24"/>
          <w:szCs w:val="24"/>
          <w:lang w:eastAsia="ru-RU"/>
        </w:rPr>
        <w:t xml:space="preserve">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w:t>
      </w:r>
      <w:r w:rsidRPr="004B74D2">
        <w:rPr>
          <w:rFonts w:ascii="Times New Roman" w:eastAsia="Times New Roman" w:hAnsi="Times New Roman" w:cs="Times New Roman"/>
          <w:sz w:val="24"/>
          <w:szCs w:val="24"/>
          <w:lang w:eastAsia="ru-RU"/>
        </w:rPr>
        <w:lastRenderedPageBreak/>
        <w:t>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w:t>
      </w:r>
      <w:proofErr w:type="gramEnd"/>
      <w:r w:rsidRPr="004B74D2">
        <w:rPr>
          <w:rFonts w:ascii="Times New Roman" w:eastAsia="Times New Roman" w:hAnsi="Times New Roman" w:cs="Times New Roman"/>
          <w:sz w:val="24"/>
          <w:szCs w:val="24"/>
          <w:lang w:eastAsia="ru-RU"/>
        </w:rPr>
        <w:t xml:space="preserve"> максимальные сроки выполнения указанного обязательства;</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4B74D2">
        <w:rPr>
          <w:rFonts w:ascii="Times New Roman" w:eastAsia="Times New Roman" w:hAnsi="Times New Roman" w:cs="Times New Roman"/>
          <w:sz w:val="24"/>
          <w:szCs w:val="24"/>
          <w:lang w:eastAsia="ru-RU"/>
        </w:rPr>
        <w:t>8) обязательство органа местного самоуправления принять в установленном порядке решение об изъятии путем выкупа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roofErr w:type="gramEnd"/>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пунктами 3 - 5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w:t>
      </w:r>
      <w:proofErr w:type="gramStart"/>
      <w:r w:rsidRPr="004B74D2">
        <w:rPr>
          <w:rFonts w:ascii="Times New Roman" w:eastAsia="Times New Roman" w:hAnsi="Times New Roman" w:cs="Times New Roman"/>
          <w:sz w:val="24"/>
          <w:szCs w:val="24"/>
          <w:lang w:eastAsia="ru-RU"/>
        </w:rPr>
        <w:t>собственность</w:t>
      </w:r>
      <w:proofErr w:type="gramEnd"/>
      <w:r w:rsidRPr="004B74D2">
        <w:rPr>
          <w:rFonts w:ascii="Times New Roman" w:eastAsia="Times New Roman" w:hAnsi="Times New Roman" w:cs="Times New Roman"/>
          <w:sz w:val="24"/>
          <w:szCs w:val="24"/>
          <w:lang w:eastAsia="ru-RU"/>
        </w:rPr>
        <w:t xml:space="preserve">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10) срок договора;</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11) ответственность сторон за неисполнение или ненадлежащее исполнение договора.</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4. В договоре наряду с указанными в части 3 настоящей статьи существенными условиями могут быть предусмотрены иные существенные условия, в том числе:</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2) указание видов объектов, предусмотренных пунктом 1 настоящей части и подлежащих по окончании строительства передаче в муниципальную собственность; условия и сроки такой передачи;</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3) условия и объем участия органа местного самоуправления в развитии застроенной территории с указанием соответствующих сроков;</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4) способы и размер обеспечения исполнения договора лицом, заключившим договор с органом местного самоуправления.</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 </w:t>
      </w:r>
      <w:proofErr w:type="gramStart"/>
      <w:r w:rsidRPr="004B74D2">
        <w:rPr>
          <w:rFonts w:ascii="Times New Roman" w:eastAsia="Times New Roman" w:hAnsi="Times New Roman" w:cs="Times New Roman"/>
          <w:sz w:val="24"/>
          <w:szCs w:val="24"/>
          <w:lang w:eastAsia="ru-RU"/>
        </w:rPr>
        <w:t xml:space="preserve">Частью 5 статьи 46.2 Градостроительного кодекса Российской Федерации установлен запрет включения в договор условия о передаче в государственную или муниципальную собственность жилых помещений, за исключением жилых помещений, указанных в пункте 4 части 3 настоящей статьи, а также установление </w:t>
      </w:r>
      <w:r w:rsidRPr="004B74D2">
        <w:rPr>
          <w:rFonts w:ascii="Times New Roman" w:eastAsia="Times New Roman" w:hAnsi="Times New Roman" w:cs="Times New Roman"/>
          <w:sz w:val="24"/>
          <w:szCs w:val="24"/>
          <w:lang w:eastAsia="ru-RU"/>
        </w:rPr>
        <w:lastRenderedPageBreak/>
        <w:t xml:space="preserve">иных условий договора, если такие условия влекут за собой дополнительные расходы лица, заключившего договор с органом местного самоуправления. </w:t>
      </w:r>
      <w:proofErr w:type="gramEnd"/>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 xml:space="preserve">В пункте 2.1.9 проекта договора о развитии застроенной территории в                        г. Чебоксары предусмотрено, что в течение 10 дней со дня подписания протокола о результатах аукциона возместить Чебоксарскому городскому комитету по управлению имуществом сумму расходов, произведенных при подготовке территории к аукциону в  размере 17 668 562 руб. 00 коп. </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При таких обстоятельствах, как обоснованно пришло к выводу Управление ФАС по ЧР в оспариваемом решении, включение пункта 2.1.9 проекта договора о развитии застроенной территории, согласно которому победитель аукциона должен возместить Чебоксарскому городскому комитету по управлению имуществом сумму расходов, произведенных при подготовке территории к аукциону в  размере 17 668 562 руб. 00 коп</w:t>
      </w:r>
      <w:proofErr w:type="gramStart"/>
      <w:r w:rsidRPr="004B74D2">
        <w:rPr>
          <w:rFonts w:ascii="Times New Roman" w:eastAsia="Times New Roman" w:hAnsi="Times New Roman" w:cs="Times New Roman"/>
          <w:sz w:val="24"/>
          <w:szCs w:val="24"/>
          <w:lang w:eastAsia="ru-RU"/>
        </w:rPr>
        <w:t>.</w:t>
      </w:r>
      <w:proofErr w:type="gramEnd"/>
      <w:r w:rsidRPr="004B74D2">
        <w:rPr>
          <w:rFonts w:ascii="Times New Roman" w:eastAsia="Times New Roman" w:hAnsi="Times New Roman" w:cs="Times New Roman"/>
          <w:sz w:val="24"/>
          <w:szCs w:val="24"/>
          <w:lang w:eastAsia="ru-RU"/>
        </w:rPr>
        <w:t xml:space="preserve"> </w:t>
      </w:r>
      <w:proofErr w:type="gramStart"/>
      <w:r w:rsidRPr="004B74D2">
        <w:rPr>
          <w:rFonts w:ascii="Times New Roman" w:eastAsia="Times New Roman" w:hAnsi="Times New Roman" w:cs="Times New Roman"/>
          <w:sz w:val="24"/>
          <w:szCs w:val="24"/>
          <w:lang w:eastAsia="ru-RU"/>
        </w:rPr>
        <w:t>н</w:t>
      </w:r>
      <w:proofErr w:type="gramEnd"/>
      <w:r w:rsidRPr="004B74D2">
        <w:rPr>
          <w:rFonts w:ascii="Times New Roman" w:eastAsia="Times New Roman" w:hAnsi="Times New Roman" w:cs="Times New Roman"/>
          <w:sz w:val="24"/>
          <w:szCs w:val="24"/>
          <w:lang w:eastAsia="ru-RU"/>
        </w:rPr>
        <w:t xml:space="preserve">е основано на нормах действующего законодательства и приводит к несению победителем торгов дополнительных расходов, что                       </w:t>
      </w:r>
      <w:proofErr w:type="gramStart"/>
      <w:r w:rsidRPr="004B74D2">
        <w:rPr>
          <w:rFonts w:ascii="Times New Roman" w:eastAsia="Times New Roman" w:hAnsi="Times New Roman" w:cs="Times New Roman"/>
          <w:sz w:val="24"/>
          <w:szCs w:val="24"/>
          <w:lang w:eastAsia="ru-RU"/>
        </w:rPr>
        <w:t>не допустимо</w:t>
      </w:r>
      <w:proofErr w:type="gramEnd"/>
      <w:r w:rsidRPr="004B74D2">
        <w:rPr>
          <w:rFonts w:ascii="Times New Roman" w:eastAsia="Times New Roman" w:hAnsi="Times New Roman" w:cs="Times New Roman"/>
          <w:sz w:val="24"/>
          <w:szCs w:val="24"/>
          <w:lang w:eastAsia="ru-RU"/>
        </w:rPr>
        <w:t xml:space="preserve"> в соответствии с частью 5 статьи 46.2 Градостроительного кодекса Российской Федерации. </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 xml:space="preserve">В письме №  29/02-5548 от 16.12.2011 администрация г. Чебоксары представила сводную таблицу затрат, произведенных при подготовке к аукциону на право заключить договор развития застроенной территории на земельный участок ограниченной улицами </w:t>
      </w:r>
      <w:proofErr w:type="spellStart"/>
      <w:r w:rsidRPr="004B74D2">
        <w:rPr>
          <w:rFonts w:ascii="Times New Roman" w:eastAsia="Times New Roman" w:hAnsi="Times New Roman" w:cs="Times New Roman"/>
          <w:sz w:val="24"/>
          <w:szCs w:val="24"/>
          <w:lang w:eastAsia="ru-RU"/>
        </w:rPr>
        <w:t>Эгерский</w:t>
      </w:r>
      <w:proofErr w:type="spellEnd"/>
      <w:r w:rsidRPr="004B74D2">
        <w:rPr>
          <w:rFonts w:ascii="Times New Roman" w:eastAsia="Times New Roman" w:hAnsi="Times New Roman" w:cs="Times New Roman"/>
          <w:sz w:val="24"/>
          <w:szCs w:val="24"/>
          <w:lang w:eastAsia="ru-RU"/>
        </w:rPr>
        <w:t xml:space="preserve"> бульвар, Ленинского Комсомола, Машиностроительный проезд, речкой Малая Кувшинка г. Чебоксары. Помимо затрат, указанных ООО «</w:t>
      </w:r>
      <w:proofErr w:type="spellStart"/>
      <w:r w:rsidRPr="004B74D2">
        <w:rPr>
          <w:rFonts w:ascii="Times New Roman" w:eastAsia="Times New Roman" w:hAnsi="Times New Roman" w:cs="Times New Roman"/>
          <w:sz w:val="24"/>
          <w:szCs w:val="24"/>
          <w:lang w:eastAsia="ru-RU"/>
        </w:rPr>
        <w:t>ИнвестПроект</w:t>
      </w:r>
      <w:proofErr w:type="spellEnd"/>
      <w:r w:rsidRPr="004B74D2">
        <w:rPr>
          <w:rFonts w:ascii="Times New Roman" w:eastAsia="Times New Roman" w:hAnsi="Times New Roman" w:cs="Times New Roman"/>
          <w:sz w:val="24"/>
          <w:szCs w:val="24"/>
          <w:lang w:eastAsia="ru-RU"/>
        </w:rPr>
        <w:t>» администрация г. Чебоксары указывает на произведенные затраты как премия за формирование исходно – разрешительной документации индивидуальному предпринимателю Халилову В.В. в размере 250 000 руб. 00 коп</w:t>
      </w:r>
      <w:proofErr w:type="gramStart"/>
      <w:r w:rsidRPr="004B74D2">
        <w:rPr>
          <w:rFonts w:ascii="Times New Roman" w:eastAsia="Times New Roman" w:hAnsi="Times New Roman" w:cs="Times New Roman"/>
          <w:sz w:val="24"/>
          <w:szCs w:val="24"/>
          <w:lang w:eastAsia="ru-RU"/>
        </w:rPr>
        <w:t>.</w:t>
      </w:r>
      <w:proofErr w:type="gramEnd"/>
      <w:r w:rsidRPr="004B74D2">
        <w:rPr>
          <w:rFonts w:ascii="Times New Roman" w:eastAsia="Times New Roman" w:hAnsi="Times New Roman" w:cs="Times New Roman"/>
          <w:sz w:val="24"/>
          <w:szCs w:val="24"/>
          <w:lang w:eastAsia="ru-RU"/>
        </w:rPr>
        <w:t xml:space="preserve"> </w:t>
      </w:r>
      <w:proofErr w:type="gramStart"/>
      <w:r w:rsidRPr="004B74D2">
        <w:rPr>
          <w:rFonts w:ascii="Times New Roman" w:eastAsia="Times New Roman" w:hAnsi="Times New Roman" w:cs="Times New Roman"/>
          <w:sz w:val="24"/>
          <w:szCs w:val="24"/>
          <w:lang w:eastAsia="ru-RU"/>
        </w:rPr>
        <w:t>и</w:t>
      </w:r>
      <w:proofErr w:type="gramEnd"/>
      <w:r w:rsidRPr="004B74D2">
        <w:rPr>
          <w:rFonts w:ascii="Times New Roman" w:eastAsia="Times New Roman" w:hAnsi="Times New Roman" w:cs="Times New Roman"/>
          <w:sz w:val="24"/>
          <w:szCs w:val="24"/>
          <w:lang w:eastAsia="ru-RU"/>
        </w:rPr>
        <w:t xml:space="preserve"> МУП «ГУКС» за сопровождение проекта в размере 82 000 руб. 00 коп. </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4B74D2">
        <w:rPr>
          <w:rFonts w:ascii="Times New Roman" w:eastAsia="Times New Roman" w:hAnsi="Times New Roman" w:cs="Times New Roman"/>
          <w:sz w:val="24"/>
          <w:szCs w:val="24"/>
          <w:lang w:eastAsia="ru-RU"/>
        </w:rPr>
        <w:t>Как указывалось ранее, пунктом 2 договора поручения №3/06-ирд установлено, что стоимость работ МУП «ГУКС» складывается из затрат по подготовке исходно-разрешительной документации (обязательные плате</w:t>
      </w:r>
      <w:r w:rsidRPr="004B74D2">
        <w:rPr>
          <w:rFonts w:ascii="Times New Roman" w:eastAsia="Times New Roman" w:hAnsi="Times New Roman" w:cs="Times New Roman"/>
          <w:sz w:val="24"/>
          <w:szCs w:val="24"/>
          <w:lang w:eastAsia="ru-RU"/>
        </w:rPr>
        <w:softHyphen/>
        <w:t>жи в организациях, предприятиях и учреждениях, участвующих согласно законодательству РФ в формировании технической и правовой документа</w:t>
      </w:r>
      <w:r w:rsidRPr="004B74D2">
        <w:rPr>
          <w:rFonts w:ascii="Times New Roman" w:eastAsia="Times New Roman" w:hAnsi="Times New Roman" w:cs="Times New Roman"/>
          <w:sz w:val="24"/>
          <w:szCs w:val="24"/>
          <w:lang w:eastAsia="ru-RU"/>
        </w:rPr>
        <w:softHyphen/>
        <w:t>ции) и оплаты работы МУП «ГУКС», (согласно предельных цен, утвер</w:t>
      </w:r>
      <w:r w:rsidRPr="004B74D2">
        <w:rPr>
          <w:rFonts w:ascii="Times New Roman" w:eastAsia="Times New Roman" w:hAnsi="Times New Roman" w:cs="Times New Roman"/>
          <w:sz w:val="24"/>
          <w:szCs w:val="24"/>
          <w:lang w:eastAsia="ru-RU"/>
        </w:rPr>
        <w:softHyphen/>
        <w:t>жденных постановлением администрации г. Чебоксары).</w:t>
      </w:r>
      <w:proofErr w:type="gramEnd"/>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Премия за формирование исходно-разрешительной документации и сопровождение проекта не являются обязательными платежами в организациях, предприятиях и учреждениях, участвующих согласно законодательству Российской Федерации в формировании технической и правовой документации, следовательно включение в затраты стоимости такой премии и сопровождения проекта является необоснованным.</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 xml:space="preserve">Кроме того, заявители в нарушение части 1 статьи 65 Арбитражного процессуального кодекса Российской Федерации не представили суду доказательств, подтверждающих </w:t>
      </w:r>
      <w:proofErr w:type="spellStart"/>
      <w:r w:rsidRPr="004B74D2">
        <w:rPr>
          <w:rFonts w:ascii="Times New Roman" w:eastAsia="Times New Roman" w:hAnsi="Times New Roman" w:cs="Times New Roman"/>
          <w:sz w:val="24"/>
          <w:szCs w:val="24"/>
          <w:lang w:eastAsia="ru-RU"/>
        </w:rPr>
        <w:t>понесение</w:t>
      </w:r>
      <w:proofErr w:type="spellEnd"/>
      <w:r w:rsidRPr="004B74D2">
        <w:rPr>
          <w:rFonts w:ascii="Times New Roman" w:eastAsia="Times New Roman" w:hAnsi="Times New Roman" w:cs="Times New Roman"/>
          <w:sz w:val="24"/>
          <w:szCs w:val="24"/>
          <w:lang w:eastAsia="ru-RU"/>
        </w:rPr>
        <w:t xml:space="preserve"> затрат: в сумме 29 530 руб. 96 коп</w:t>
      </w:r>
      <w:proofErr w:type="gramStart"/>
      <w:r w:rsidRPr="004B74D2">
        <w:rPr>
          <w:rFonts w:ascii="Times New Roman" w:eastAsia="Times New Roman" w:hAnsi="Times New Roman" w:cs="Times New Roman"/>
          <w:sz w:val="24"/>
          <w:szCs w:val="24"/>
          <w:lang w:eastAsia="ru-RU"/>
        </w:rPr>
        <w:t>.</w:t>
      </w:r>
      <w:proofErr w:type="gramEnd"/>
      <w:r w:rsidRPr="004B74D2">
        <w:rPr>
          <w:rFonts w:ascii="Times New Roman" w:eastAsia="Times New Roman" w:hAnsi="Times New Roman" w:cs="Times New Roman"/>
          <w:sz w:val="24"/>
          <w:szCs w:val="24"/>
          <w:lang w:eastAsia="ru-RU"/>
        </w:rPr>
        <w:t xml:space="preserve"> </w:t>
      </w:r>
      <w:proofErr w:type="gramStart"/>
      <w:r w:rsidRPr="004B74D2">
        <w:rPr>
          <w:rFonts w:ascii="Times New Roman" w:eastAsia="Times New Roman" w:hAnsi="Times New Roman" w:cs="Times New Roman"/>
          <w:sz w:val="24"/>
          <w:szCs w:val="24"/>
          <w:lang w:eastAsia="ru-RU"/>
        </w:rPr>
        <w:t>п</w:t>
      </w:r>
      <w:proofErr w:type="gramEnd"/>
      <w:r w:rsidRPr="004B74D2">
        <w:rPr>
          <w:rFonts w:ascii="Times New Roman" w:eastAsia="Times New Roman" w:hAnsi="Times New Roman" w:cs="Times New Roman"/>
          <w:sz w:val="24"/>
          <w:szCs w:val="24"/>
          <w:lang w:eastAsia="ru-RU"/>
        </w:rPr>
        <w:t>о акту выбора земельного участка, проекта границ, исполнительной съемки земельного участка с МУП «Градостроительство»;  в сумме 12 154 000 руб. 00 коп</w:t>
      </w:r>
      <w:proofErr w:type="gramStart"/>
      <w:r w:rsidRPr="004B74D2">
        <w:rPr>
          <w:rFonts w:ascii="Times New Roman" w:eastAsia="Times New Roman" w:hAnsi="Times New Roman" w:cs="Times New Roman"/>
          <w:sz w:val="24"/>
          <w:szCs w:val="24"/>
          <w:lang w:eastAsia="ru-RU"/>
        </w:rPr>
        <w:t>.</w:t>
      </w:r>
      <w:proofErr w:type="gramEnd"/>
      <w:r w:rsidRPr="004B74D2">
        <w:rPr>
          <w:rFonts w:ascii="Times New Roman" w:eastAsia="Times New Roman" w:hAnsi="Times New Roman" w:cs="Times New Roman"/>
          <w:sz w:val="24"/>
          <w:szCs w:val="24"/>
          <w:lang w:eastAsia="ru-RU"/>
        </w:rPr>
        <w:t xml:space="preserve"> </w:t>
      </w:r>
      <w:proofErr w:type="gramStart"/>
      <w:r w:rsidRPr="004B74D2">
        <w:rPr>
          <w:rFonts w:ascii="Times New Roman" w:eastAsia="Times New Roman" w:hAnsi="Times New Roman" w:cs="Times New Roman"/>
          <w:sz w:val="24"/>
          <w:szCs w:val="24"/>
          <w:lang w:eastAsia="ru-RU"/>
        </w:rPr>
        <w:t>п</w:t>
      </w:r>
      <w:proofErr w:type="gramEnd"/>
      <w:r w:rsidRPr="004B74D2">
        <w:rPr>
          <w:rFonts w:ascii="Times New Roman" w:eastAsia="Times New Roman" w:hAnsi="Times New Roman" w:cs="Times New Roman"/>
          <w:sz w:val="24"/>
          <w:szCs w:val="24"/>
          <w:lang w:eastAsia="ru-RU"/>
        </w:rPr>
        <w:t xml:space="preserve">о договору № 15 от 20.09.2006 по проектной документации «Проект планировки территории»; 250 000 руб. 00 коп. за выплату премии за </w:t>
      </w:r>
      <w:r w:rsidRPr="004B74D2">
        <w:rPr>
          <w:rFonts w:ascii="Times New Roman" w:eastAsia="Times New Roman" w:hAnsi="Times New Roman" w:cs="Times New Roman"/>
          <w:sz w:val="24"/>
          <w:szCs w:val="24"/>
          <w:lang w:eastAsia="ru-RU"/>
        </w:rPr>
        <w:lastRenderedPageBreak/>
        <w:t xml:space="preserve">формирование                          исходно – разрешительной документации индивидуальному предпринимателю Халилову В.В.; 82 000 руб. 00 коп. за сопровождение проекта  МУП «ГУКС».              </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4B74D2">
        <w:rPr>
          <w:rFonts w:ascii="Times New Roman" w:eastAsia="Times New Roman" w:hAnsi="Times New Roman" w:cs="Times New Roman"/>
          <w:sz w:val="24"/>
          <w:szCs w:val="24"/>
          <w:lang w:eastAsia="ru-RU"/>
        </w:rPr>
        <w:t>В соответствии со статьей 31 Земельного кодекса Российской Федерации гражданин или юридическое лицо, заинтересованные в предоставлении земельного участка для строительства, обращаются в исполнительный орган государственной власти или орган местного самоуправления, предусмотренные статьей 29 настоящего Кодекса, с заявлением о выборе земельного участка и предварительном согласовании места размещения объекта.</w:t>
      </w:r>
      <w:proofErr w:type="gramEnd"/>
      <w:r w:rsidRPr="004B74D2">
        <w:rPr>
          <w:rFonts w:ascii="Times New Roman" w:eastAsia="Times New Roman" w:hAnsi="Times New Roman" w:cs="Times New Roman"/>
          <w:sz w:val="24"/>
          <w:szCs w:val="24"/>
          <w:lang w:eastAsia="ru-RU"/>
        </w:rPr>
        <w:t xml:space="preserve"> В данном заявлении должны быть указаны назначение объекта, предполагаемое место его размещения, обоснование примерного размера земельного участка, испрашиваемое право на земельный участок. К заявлению могут прилагаться технико-экономическое обоснование проекта строительства или необходимые расчеты.</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 </w:t>
      </w:r>
      <w:proofErr w:type="gramStart"/>
      <w:r w:rsidRPr="004B74D2">
        <w:rPr>
          <w:rFonts w:ascii="Times New Roman" w:eastAsia="Times New Roman" w:hAnsi="Times New Roman" w:cs="Times New Roman"/>
          <w:sz w:val="24"/>
          <w:szCs w:val="24"/>
          <w:lang w:eastAsia="ru-RU"/>
        </w:rPr>
        <w:t>Орган местного самоуправления по заявлению гражданина или юридического лица либо по обращению предусмотренного статьей 29 настоящего Кодекса исполнительного органа государственной власти обеспечивает выбор земельного участка на основе документов государственного кадастра недвижимости с учетом экологических, градостроительных и иных условий использования соответствующей территории и недр в ее границах посредством определения вариантов размещения объекта и проведения процедур согласования в случаях, предусмотренных федеральными законами</w:t>
      </w:r>
      <w:proofErr w:type="gramEnd"/>
      <w:r w:rsidRPr="004B74D2">
        <w:rPr>
          <w:rFonts w:ascii="Times New Roman" w:eastAsia="Times New Roman" w:hAnsi="Times New Roman" w:cs="Times New Roman"/>
          <w:sz w:val="24"/>
          <w:szCs w:val="24"/>
          <w:lang w:eastAsia="ru-RU"/>
        </w:rPr>
        <w:t>, с соответствующими государственными органами, органами местного самоуправления, муниципальными организациями.</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В пункте 5 данной статьи предусмотрено, что результаты выбора земельного участка оформляются актом о выборе земельного участка для строительства, а в необходимых случаях и для установления его охранной или санитарно-защитной зоны. К данному акту прилагаются утвержденные органом местного самоуправления схемы расположения каждого земельного участка на кадастровом плане или кадастровой карте соответствующей территории в соответствии с возможными вариантами их выбора.</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Следовательно, акт выбора зе</w:t>
      </w:r>
      <w:r w:rsidRPr="004B74D2">
        <w:rPr>
          <w:rFonts w:ascii="Times New Roman" w:eastAsia="Times New Roman" w:hAnsi="Times New Roman" w:cs="Times New Roman"/>
          <w:sz w:val="24"/>
          <w:szCs w:val="24"/>
          <w:lang w:eastAsia="ru-RU"/>
        </w:rPr>
        <w:softHyphen/>
        <w:t>мельного участка выдается органом местного самоуправления, при этом плата за подготовку акта не взимается. Включение стоимости акта выбора земельного участ</w:t>
      </w:r>
      <w:r w:rsidRPr="004B74D2">
        <w:rPr>
          <w:rFonts w:ascii="Times New Roman" w:eastAsia="Times New Roman" w:hAnsi="Times New Roman" w:cs="Times New Roman"/>
          <w:sz w:val="24"/>
          <w:szCs w:val="24"/>
          <w:lang w:eastAsia="ru-RU"/>
        </w:rPr>
        <w:softHyphen/>
        <w:t>ка, стоимости установления проекта границ в затраты, понесенные при формировании  исходно-разрешительной документации необоснованно, так как данные затраты не предусмот</w:t>
      </w:r>
      <w:r w:rsidRPr="004B74D2">
        <w:rPr>
          <w:rFonts w:ascii="Times New Roman" w:eastAsia="Times New Roman" w:hAnsi="Times New Roman" w:cs="Times New Roman"/>
          <w:sz w:val="24"/>
          <w:szCs w:val="24"/>
          <w:lang w:eastAsia="ru-RU"/>
        </w:rPr>
        <w:softHyphen/>
        <w:t>рены в качестве обязательных платежей в соответствии с законодательст</w:t>
      </w:r>
      <w:r w:rsidRPr="004B74D2">
        <w:rPr>
          <w:rFonts w:ascii="Times New Roman" w:eastAsia="Times New Roman" w:hAnsi="Times New Roman" w:cs="Times New Roman"/>
          <w:sz w:val="24"/>
          <w:szCs w:val="24"/>
          <w:lang w:eastAsia="ru-RU"/>
        </w:rPr>
        <w:softHyphen/>
        <w:t>вом Российской Федерации.</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Таким образом, администрацией г. Чебоксары распоря</w:t>
      </w:r>
      <w:r w:rsidRPr="004B74D2">
        <w:rPr>
          <w:rFonts w:ascii="Times New Roman" w:eastAsia="Times New Roman" w:hAnsi="Times New Roman" w:cs="Times New Roman"/>
          <w:sz w:val="24"/>
          <w:szCs w:val="24"/>
          <w:lang w:eastAsia="ru-RU"/>
        </w:rPr>
        <w:softHyphen/>
        <w:t>жением от 17.10.2011 №2722-р установлены такие условия договора о раз</w:t>
      </w:r>
      <w:r w:rsidRPr="004B74D2">
        <w:rPr>
          <w:rFonts w:ascii="Times New Roman" w:eastAsia="Times New Roman" w:hAnsi="Times New Roman" w:cs="Times New Roman"/>
          <w:sz w:val="24"/>
          <w:szCs w:val="24"/>
          <w:lang w:eastAsia="ru-RU"/>
        </w:rPr>
        <w:softHyphen/>
        <w:t>витии застроенных территорий, которые влекут собой дополнительные не</w:t>
      </w:r>
      <w:r w:rsidRPr="004B74D2">
        <w:rPr>
          <w:rFonts w:ascii="Times New Roman" w:eastAsia="Times New Roman" w:hAnsi="Times New Roman" w:cs="Times New Roman"/>
          <w:sz w:val="24"/>
          <w:szCs w:val="24"/>
          <w:lang w:eastAsia="ru-RU"/>
        </w:rPr>
        <w:softHyphen/>
        <w:t>обоснованные расходы победителя аукциона.</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Пунктом 2 части 1 статьи 15 Закона о защите конкуренции установле</w:t>
      </w:r>
      <w:r w:rsidRPr="004B74D2">
        <w:rPr>
          <w:rFonts w:ascii="Times New Roman" w:eastAsia="Times New Roman" w:hAnsi="Times New Roman" w:cs="Times New Roman"/>
          <w:sz w:val="24"/>
          <w:szCs w:val="24"/>
          <w:lang w:eastAsia="ru-RU"/>
        </w:rPr>
        <w:softHyphen/>
        <w:t>но, что органам местного самоуправления, иным осуществляющим функ</w:t>
      </w:r>
      <w:r w:rsidRPr="004B74D2">
        <w:rPr>
          <w:rFonts w:ascii="Times New Roman" w:eastAsia="Times New Roman" w:hAnsi="Times New Roman" w:cs="Times New Roman"/>
          <w:sz w:val="24"/>
          <w:szCs w:val="24"/>
          <w:lang w:eastAsia="ru-RU"/>
        </w:rPr>
        <w:softHyphen/>
        <w:t xml:space="preserve">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в частности запрещаются </w:t>
      </w:r>
      <w:r w:rsidRPr="004B74D2">
        <w:rPr>
          <w:rFonts w:ascii="Times New Roman" w:eastAsia="Times New Roman" w:hAnsi="Times New Roman" w:cs="Times New Roman"/>
          <w:sz w:val="24"/>
          <w:szCs w:val="24"/>
          <w:lang w:eastAsia="ru-RU"/>
        </w:rPr>
        <w:lastRenderedPageBreak/>
        <w:t>необоснованное препятствование осуществлению деятельности хозяйствующими субъектами.</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На основании изложенного, суд считает, что  администрация г. Чебоксары, указав в распоря</w:t>
      </w:r>
      <w:r w:rsidRPr="004B74D2">
        <w:rPr>
          <w:rFonts w:ascii="Times New Roman" w:eastAsia="Times New Roman" w:hAnsi="Times New Roman" w:cs="Times New Roman"/>
          <w:sz w:val="24"/>
          <w:szCs w:val="24"/>
          <w:lang w:eastAsia="ru-RU"/>
        </w:rPr>
        <w:softHyphen/>
        <w:t>жении от 17.10.2011 № 2722-р обязанность победителя аукциона в течени</w:t>
      </w:r>
      <w:proofErr w:type="gramStart"/>
      <w:r w:rsidRPr="004B74D2">
        <w:rPr>
          <w:rFonts w:ascii="Times New Roman" w:eastAsia="Times New Roman" w:hAnsi="Times New Roman" w:cs="Times New Roman"/>
          <w:sz w:val="24"/>
          <w:szCs w:val="24"/>
          <w:lang w:eastAsia="ru-RU"/>
        </w:rPr>
        <w:t>и</w:t>
      </w:r>
      <w:proofErr w:type="gramEnd"/>
      <w:r w:rsidRPr="004B74D2">
        <w:rPr>
          <w:rFonts w:ascii="Times New Roman" w:eastAsia="Times New Roman" w:hAnsi="Times New Roman" w:cs="Times New Roman"/>
          <w:sz w:val="24"/>
          <w:szCs w:val="24"/>
          <w:lang w:eastAsia="ru-RU"/>
        </w:rPr>
        <w:t xml:space="preserve"> в 10 дней со дня подписания протокола о результатах аукциона возместить Чебоксарскому городскому комитету по управлению имуществом сумму расходов, произведенных при подготовке территории к аукциону в размере 17 668 562 руб. 00 коп. установила требование к хозяйствующим субъектам, претендующим на заключение договора на развитие застроенной террито</w:t>
      </w:r>
      <w:r w:rsidRPr="004B74D2">
        <w:rPr>
          <w:rFonts w:ascii="Times New Roman" w:eastAsia="Times New Roman" w:hAnsi="Times New Roman" w:cs="Times New Roman"/>
          <w:sz w:val="24"/>
          <w:szCs w:val="24"/>
          <w:lang w:eastAsia="ru-RU"/>
        </w:rPr>
        <w:softHyphen/>
        <w:t>рии, не предусмотренное законодательством Российской Федерации, создающее  препятствие в осуще</w:t>
      </w:r>
      <w:r w:rsidRPr="004B74D2">
        <w:rPr>
          <w:rFonts w:ascii="Times New Roman" w:eastAsia="Times New Roman" w:hAnsi="Times New Roman" w:cs="Times New Roman"/>
          <w:sz w:val="24"/>
          <w:szCs w:val="24"/>
          <w:lang w:eastAsia="ru-RU"/>
        </w:rPr>
        <w:softHyphen/>
        <w:t>ствлении деятельности и ограничивающее конкуренцию на рынке жилищ</w:t>
      </w:r>
      <w:r w:rsidRPr="004B74D2">
        <w:rPr>
          <w:rFonts w:ascii="Times New Roman" w:eastAsia="Times New Roman" w:hAnsi="Times New Roman" w:cs="Times New Roman"/>
          <w:sz w:val="24"/>
          <w:szCs w:val="24"/>
          <w:lang w:eastAsia="ru-RU"/>
        </w:rPr>
        <w:softHyphen/>
        <w:t>ного строительства, что является нарушением пункта 2 части 1 статьи 15 Закона о защите конкуренции.</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4B74D2">
        <w:rPr>
          <w:rFonts w:ascii="Times New Roman" w:eastAsia="Times New Roman" w:hAnsi="Times New Roman" w:cs="Times New Roman"/>
          <w:sz w:val="24"/>
          <w:szCs w:val="24"/>
          <w:lang w:eastAsia="ru-RU"/>
        </w:rPr>
        <w:t>Из материалов дела следует, что в официальном печатном издании «Чебоксарские новости» №121 от 01.11. 2011  Чебоксарским городским комитетом по управле</w:t>
      </w:r>
      <w:r w:rsidRPr="004B74D2">
        <w:rPr>
          <w:rFonts w:ascii="Times New Roman" w:eastAsia="Times New Roman" w:hAnsi="Times New Roman" w:cs="Times New Roman"/>
          <w:sz w:val="24"/>
          <w:szCs w:val="24"/>
          <w:lang w:eastAsia="ru-RU"/>
        </w:rPr>
        <w:softHyphen/>
        <w:t xml:space="preserve">нию имуществом  было размещено извещение о проведении аукциона на право заключить договор о развитии, застроенной территории площадью 19,25 га, ограниченной улицами </w:t>
      </w:r>
      <w:proofErr w:type="spellStart"/>
      <w:r w:rsidRPr="004B74D2">
        <w:rPr>
          <w:rFonts w:ascii="Times New Roman" w:eastAsia="Times New Roman" w:hAnsi="Times New Roman" w:cs="Times New Roman"/>
          <w:sz w:val="24"/>
          <w:szCs w:val="24"/>
          <w:lang w:eastAsia="ru-RU"/>
        </w:rPr>
        <w:t>Эгерский</w:t>
      </w:r>
      <w:proofErr w:type="spellEnd"/>
      <w:r w:rsidRPr="004B74D2">
        <w:rPr>
          <w:rFonts w:ascii="Times New Roman" w:eastAsia="Times New Roman" w:hAnsi="Times New Roman" w:cs="Times New Roman"/>
          <w:sz w:val="24"/>
          <w:szCs w:val="24"/>
          <w:lang w:eastAsia="ru-RU"/>
        </w:rPr>
        <w:t xml:space="preserve"> бульвар, Ленинского Комсомола, Машиностроительный проезд, речкой Малая Кувшинка г. Чебоксары в соответствии с распоря</w:t>
      </w:r>
      <w:r w:rsidRPr="004B74D2">
        <w:rPr>
          <w:rFonts w:ascii="Times New Roman" w:eastAsia="Times New Roman" w:hAnsi="Times New Roman" w:cs="Times New Roman"/>
          <w:sz w:val="24"/>
          <w:szCs w:val="24"/>
          <w:lang w:eastAsia="ru-RU"/>
        </w:rPr>
        <w:softHyphen/>
        <w:t>жением администрации г. Чебоксары от 17.10.2011</w:t>
      </w:r>
      <w:proofErr w:type="gramEnd"/>
      <w:r w:rsidRPr="004B74D2">
        <w:rPr>
          <w:rFonts w:ascii="Times New Roman" w:eastAsia="Times New Roman" w:hAnsi="Times New Roman" w:cs="Times New Roman"/>
          <w:sz w:val="24"/>
          <w:szCs w:val="24"/>
          <w:lang w:eastAsia="ru-RU"/>
        </w:rPr>
        <w:t xml:space="preserve">                   № 2722-р. Указанное изве</w:t>
      </w:r>
      <w:r w:rsidRPr="004B74D2">
        <w:rPr>
          <w:rFonts w:ascii="Times New Roman" w:eastAsia="Times New Roman" w:hAnsi="Times New Roman" w:cs="Times New Roman"/>
          <w:sz w:val="24"/>
          <w:szCs w:val="24"/>
          <w:lang w:eastAsia="ru-RU"/>
        </w:rPr>
        <w:softHyphen/>
        <w:t xml:space="preserve">щение о проведении открытого аукциона также было  размещено на официальном сайте www.torgi.gov.ru. Согласно данному извещению начальная цена права на заключение договора о развитии застроенной территории - 5 000 000 руб. 00 коп. </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4B74D2">
        <w:rPr>
          <w:rFonts w:ascii="Times New Roman" w:eastAsia="Times New Roman" w:hAnsi="Times New Roman" w:cs="Times New Roman"/>
          <w:sz w:val="24"/>
          <w:szCs w:val="24"/>
          <w:lang w:eastAsia="ru-RU"/>
        </w:rPr>
        <w:t>Как было указано ранее частью 5 статьи 46.2 Градостроительного кодекса Российской Федерации установлен запрет включения в договор о развитии застроенной территории условия о передаче в государственную или муниципальную собственность жилых помещений, за исключением жилых помещений, указанных в пункте 4 части 3 статьи 46.2 Градостроительного кодекса Российской Федерации, а также установление иных условий договора, если такие условия влекут за собой дополнитель</w:t>
      </w:r>
      <w:r w:rsidRPr="004B74D2">
        <w:rPr>
          <w:rFonts w:ascii="Times New Roman" w:eastAsia="Times New Roman" w:hAnsi="Times New Roman" w:cs="Times New Roman"/>
          <w:sz w:val="24"/>
          <w:szCs w:val="24"/>
          <w:lang w:eastAsia="ru-RU"/>
        </w:rPr>
        <w:softHyphen/>
        <w:t>ные</w:t>
      </w:r>
      <w:proofErr w:type="gramEnd"/>
      <w:r w:rsidRPr="004B74D2">
        <w:rPr>
          <w:rFonts w:ascii="Times New Roman" w:eastAsia="Times New Roman" w:hAnsi="Times New Roman" w:cs="Times New Roman"/>
          <w:sz w:val="24"/>
          <w:szCs w:val="24"/>
          <w:lang w:eastAsia="ru-RU"/>
        </w:rPr>
        <w:t xml:space="preserve"> расходы лица, заключившего договор с органом местного самоуправ</w:t>
      </w:r>
      <w:r w:rsidRPr="004B74D2">
        <w:rPr>
          <w:rFonts w:ascii="Times New Roman" w:eastAsia="Times New Roman" w:hAnsi="Times New Roman" w:cs="Times New Roman"/>
          <w:sz w:val="24"/>
          <w:szCs w:val="24"/>
          <w:lang w:eastAsia="ru-RU"/>
        </w:rPr>
        <w:softHyphen/>
        <w:t>ления.</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Пунктом 2.1.9 проекта договора о развитии застроенной территории установлено, что в течение 10 дней со дня подписания протокола о резуль</w:t>
      </w:r>
      <w:r w:rsidRPr="004B74D2">
        <w:rPr>
          <w:rFonts w:ascii="Times New Roman" w:eastAsia="Times New Roman" w:hAnsi="Times New Roman" w:cs="Times New Roman"/>
          <w:sz w:val="24"/>
          <w:szCs w:val="24"/>
          <w:lang w:eastAsia="ru-RU"/>
        </w:rPr>
        <w:softHyphen/>
        <w:t>татах аукциона возместить Чебоксарскому городскому комитету по управ</w:t>
      </w:r>
      <w:r w:rsidRPr="004B74D2">
        <w:rPr>
          <w:rFonts w:ascii="Times New Roman" w:eastAsia="Times New Roman" w:hAnsi="Times New Roman" w:cs="Times New Roman"/>
          <w:sz w:val="24"/>
          <w:szCs w:val="24"/>
          <w:lang w:eastAsia="ru-RU"/>
        </w:rPr>
        <w:softHyphen/>
        <w:t>лению имуществом сумму расходов, произведенных при подготовке тер</w:t>
      </w:r>
      <w:r w:rsidRPr="004B74D2">
        <w:rPr>
          <w:rFonts w:ascii="Times New Roman" w:eastAsia="Times New Roman" w:hAnsi="Times New Roman" w:cs="Times New Roman"/>
          <w:sz w:val="24"/>
          <w:szCs w:val="24"/>
          <w:lang w:eastAsia="ru-RU"/>
        </w:rPr>
        <w:softHyphen/>
        <w:t xml:space="preserve">ритории к аукциону в размере 17 668 562 руб. 00 коп. </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Как установлено судом и Комиссией Управления ФАС по ЧР в ходе рассмотрения дела № 234-АМЗ-2011 вышеназванное требование                                    не предусмотрено законодательством Российской Федерации и оно препятствует осуществлению дея</w:t>
      </w:r>
      <w:r w:rsidRPr="004B74D2">
        <w:rPr>
          <w:rFonts w:ascii="Times New Roman" w:eastAsia="Times New Roman" w:hAnsi="Times New Roman" w:cs="Times New Roman"/>
          <w:sz w:val="24"/>
          <w:szCs w:val="24"/>
          <w:lang w:eastAsia="ru-RU"/>
        </w:rPr>
        <w:softHyphen/>
        <w:t>тельности и ограничивает конкуренцию на рынке жилищного строительст</w:t>
      </w:r>
      <w:r w:rsidRPr="004B74D2">
        <w:rPr>
          <w:rFonts w:ascii="Times New Roman" w:eastAsia="Times New Roman" w:hAnsi="Times New Roman" w:cs="Times New Roman"/>
          <w:sz w:val="24"/>
          <w:szCs w:val="24"/>
          <w:lang w:eastAsia="ru-RU"/>
        </w:rPr>
        <w:softHyphen/>
        <w:t>ва.</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В соответствии с частью 2 статьи 17 Закона о защите конкуренции органам местного самоуправления запрещается не предусмотренное федеральными законами или иными нормативными правовыми актами  ограни</w:t>
      </w:r>
      <w:r w:rsidRPr="004B74D2">
        <w:rPr>
          <w:rFonts w:ascii="Times New Roman" w:eastAsia="Times New Roman" w:hAnsi="Times New Roman" w:cs="Times New Roman"/>
          <w:sz w:val="24"/>
          <w:szCs w:val="24"/>
          <w:lang w:eastAsia="ru-RU"/>
        </w:rPr>
        <w:softHyphen/>
        <w:t>чение доступа к участию в торгах.</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lastRenderedPageBreak/>
        <w:t>Чебоксарский городской комитет по управ</w:t>
      </w:r>
      <w:r w:rsidRPr="004B74D2">
        <w:rPr>
          <w:rFonts w:ascii="Times New Roman" w:eastAsia="Times New Roman" w:hAnsi="Times New Roman" w:cs="Times New Roman"/>
          <w:sz w:val="24"/>
          <w:szCs w:val="24"/>
          <w:lang w:eastAsia="ru-RU"/>
        </w:rPr>
        <w:softHyphen/>
        <w:t>лению имуществом, проводя аукцион на право заключить договор раз</w:t>
      </w:r>
      <w:r w:rsidRPr="004B74D2">
        <w:rPr>
          <w:rFonts w:ascii="Times New Roman" w:eastAsia="Times New Roman" w:hAnsi="Times New Roman" w:cs="Times New Roman"/>
          <w:sz w:val="24"/>
          <w:szCs w:val="24"/>
          <w:lang w:eastAsia="ru-RU"/>
        </w:rPr>
        <w:softHyphen/>
        <w:t>вития застроенной территории с требованием в течение 10 дней со дня подписания протокола о результатах аукциона возместить Чебоксарскому городскому комитету по управлению имуществом сумму расходов, произ</w:t>
      </w:r>
      <w:r w:rsidRPr="004B74D2">
        <w:rPr>
          <w:rFonts w:ascii="Times New Roman" w:eastAsia="Times New Roman" w:hAnsi="Times New Roman" w:cs="Times New Roman"/>
          <w:sz w:val="24"/>
          <w:szCs w:val="24"/>
          <w:lang w:eastAsia="ru-RU"/>
        </w:rPr>
        <w:softHyphen/>
        <w:t>веденных при подготовке территории к аукциону в размере 17 668 562 руб</w:t>
      </w:r>
      <w:r w:rsidRPr="004B74D2">
        <w:rPr>
          <w:rFonts w:ascii="Times New Roman" w:eastAsia="Times New Roman" w:hAnsi="Times New Roman" w:cs="Times New Roman"/>
          <w:sz w:val="24"/>
          <w:szCs w:val="24"/>
          <w:lang w:eastAsia="ru-RU"/>
        </w:rPr>
        <w:softHyphen/>
        <w:t>. 00 коп</w:t>
      </w:r>
      <w:proofErr w:type="gramStart"/>
      <w:r w:rsidRPr="004B74D2">
        <w:rPr>
          <w:rFonts w:ascii="Times New Roman" w:eastAsia="Times New Roman" w:hAnsi="Times New Roman" w:cs="Times New Roman"/>
          <w:sz w:val="24"/>
          <w:szCs w:val="24"/>
          <w:lang w:eastAsia="ru-RU"/>
        </w:rPr>
        <w:t>.</w:t>
      </w:r>
      <w:proofErr w:type="gramEnd"/>
      <w:r w:rsidRPr="004B74D2">
        <w:rPr>
          <w:rFonts w:ascii="Times New Roman" w:eastAsia="Times New Roman" w:hAnsi="Times New Roman" w:cs="Times New Roman"/>
          <w:sz w:val="24"/>
          <w:szCs w:val="24"/>
          <w:lang w:eastAsia="ru-RU"/>
        </w:rPr>
        <w:t xml:space="preserve">  </w:t>
      </w:r>
      <w:proofErr w:type="gramStart"/>
      <w:r w:rsidRPr="004B74D2">
        <w:rPr>
          <w:rFonts w:ascii="Times New Roman" w:eastAsia="Times New Roman" w:hAnsi="Times New Roman" w:cs="Times New Roman"/>
          <w:sz w:val="24"/>
          <w:szCs w:val="24"/>
          <w:lang w:eastAsia="ru-RU"/>
        </w:rPr>
        <w:t>о</w:t>
      </w:r>
      <w:proofErr w:type="gramEnd"/>
      <w:r w:rsidRPr="004B74D2">
        <w:rPr>
          <w:rFonts w:ascii="Times New Roman" w:eastAsia="Times New Roman" w:hAnsi="Times New Roman" w:cs="Times New Roman"/>
          <w:sz w:val="24"/>
          <w:szCs w:val="24"/>
          <w:lang w:eastAsia="ru-RU"/>
        </w:rPr>
        <w:t>граничила доступ к участию в торгах, что является нарушением части 2 статьи 17 Закона о защите конкуренции.</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Таким образом, доводы администрации г. Чебоксары и Чебоксарского городского комитета по управлению имуществом, изложенные в заявлениях                         не опровергают правомерность выводов Управления ФАС по ЧР в оспариваемом решении.      </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В случае</w:t>
      </w:r>
      <w:proofErr w:type="gramStart"/>
      <w:r w:rsidRPr="004B74D2">
        <w:rPr>
          <w:rFonts w:ascii="Times New Roman" w:eastAsia="Times New Roman" w:hAnsi="Times New Roman" w:cs="Times New Roman"/>
          <w:sz w:val="24"/>
          <w:szCs w:val="24"/>
          <w:lang w:eastAsia="ru-RU"/>
        </w:rPr>
        <w:t>,</w:t>
      </w:r>
      <w:proofErr w:type="gramEnd"/>
      <w:r w:rsidRPr="004B74D2">
        <w:rPr>
          <w:rFonts w:ascii="Times New Roman" w:eastAsia="Times New Roman" w:hAnsi="Times New Roman" w:cs="Times New Roman"/>
          <w:sz w:val="24"/>
          <w:szCs w:val="24"/>
          <w:lang w:eastAsia="ru-RU"/>
        </w:rPr>
        <w:t xml:space="preserve">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  (Часть 3 статьи 201 Арбитражного процессуального кодекса Российской Федерации).   </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На основании изложенного в удовлетворении заявлений администрации                    г. Чебоксары и Чебоксарского городского комитета по управлению имуществом следует отказать.</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 xml:space="preserve">При подаче заявлений в арбитражный суд администрация г. Чебоксары и Чебоксарский городской комитет по управлению имуществом подлежат освобождению от уплаты государственной пошлины в силу подпунктов 1, 1.1 пункта 1 статьи 333.37 Налогового кодекса Российской Федерации, в </w:t>
      </w:r>
      <w:proofErr w:type="gramStart"/>
      <w:r w:rsidRPr="004B74D2">
        <w:rPr>
          <w:rFonts w:ascii="Times New Roman" w:eastAsia="Times New Roman" w:hAnsi="Times New Roman" w:cs="Times New Roman"/>
          <w:sz w:val="24"/>
          <w:szCs w:val="24"/>
          <w:lang w:eastAsia="ru-RU"/>
        </w:rPr>
        <w:t>связи</w:t>
      </w:r>
      <w:proofErr w:type="gramEnd"/>
      <w:r w:rsidRPr="004B74D2">
        <w:rPr>
          <w:rFonts w:ascii="Times New Roman" w:eastAsia="Times New Roman" w:hAnsi="Times New Roman" w:cs="Times New Roman"/>
          <w:sz w:val="24"/>
          <w:szCs w:val="24"/>
          <w:lang w:eastAsia="ru-RU"/>
        </w:rPr>
        <w:t xml:space="preserve"> с чем взыскание с заявителей не производится, при этом суд учитывает освобождение Управление ФАС по ЧР в силу подпункта 1.1 пункта 1 статьи 333.37 Налогового кодекса Российской Федерации от уплаты государственной пошлины в федеральный бюджет.</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Руководствуясь статьями 110, 167 – 170, 201 Арбитражного процессуального кодекса Российской Федерации, арбитражный суд</w:t>
      </w:r>
    </w:p>
    <w:p w:rsidR="004B74D2" w:rsidRPr="004B74D2" w:rsidRDefault="004B74D2" w:rsidP="004B74D2">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proofErr w:type="gramStart"/>
      <w:r w:rsidRPr="004B74D2">
        <w:rPr>
          <w:rFonts w:ascii="Times New Roman" w:eastAsia="Times New Roman" w:hAnsi="Times New Roman" w:cs="Times New Roman"/>
          <w:sz w:val="24"/>
          <w:szCs w:val="24"/>
          <w:lang w:eastAsia="ru-RU"/>
        </w:rPr>
        <w:t>Р</w:t>
      </w:r>
      <w:proofErr w:type="gramEnd"/>
      <w:r w:rsidRPr="004B74D2">
        <w:rPr>
          <w:rFonts w:ascii="Times New Roman" w:eastAsia="Times New Roman" w:hAnsi="Times New Roman" w:cs="Times New Roman"/>
          <w:sz w:val="24"/>
          <w:szCs w:val="24"/>
          <w:lang w:eastAsia="ru-RU"/>
        </w:rPr>
        <w:t xml:space="preserve"> Е Ш И Л:</w:t>
      </w:r>
    </w:p>
    <w:p w:rsidR="004B74D2" w:rsidRPr="004B74D2" w:rsidRDefault="004B74D2" w:rsidP="004B74D2">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 </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 xml:space="preserve">в удовлетворении заявлений администрации города Чебоксары Чувашской Республики, Чебоксарского городского комитета по управлению имуществом                    о признании </w:t>
      </w:r>
      <w:proofErr w:type="gramStart"/>
      <w:r w:rsidRPr="004B74D2">
        <w:rPr>
          <w:rFonts w:ascii="Times New Roman" w:eastAsia="Times New Roman" w:hAnsi="Times New Roman" w:cs="Times New Roman"/>
          <w:sz w:val="24"/>
          <w:szCs w:val="24"/>
          <w:lang w:eastAsia="ru-RU"/>
        </w:rPr>
        <w:t>недействительными</w:t>
      </w:r>
      <w:proofErr w:type="gramEnd"/>
      <w:r w:rsidRPr="004B74D2">
        <w:rPr>
          <w:rFonts w:ascii="Times New Roman" w:eastAsia="Times New Roman" w:hAnsi="Times New Roman" w:cs="Times New Roman"/>
          <w:sz w:val="24"/>
          <w:szCs w:val="24"/>
          <w:lang w:eastAsia="ru-RU"/>
        </w:rPr>
        <w:t xml:space="preserve"> пунктов 3 и 4 решения Управления Федеральной антимонопольной службы по Чувашской Республике – Чувашии от 23.04.2012 по делу № 234-АМЗ-2011 отказать. </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Решение может быть обжаловано в Первый арбитражный апелляционный суд через Арбитражный суд Чувашской Республики в течение месяца с момента его принятия.</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lastRenderedPageBreak/>
        <w:t>В таком же порядке решение может быть обжаловано в Федеральный арбитражный суд Волго-Вятского округа в срок, не превышающий двух месяцев со дня вступления его в законную силу, при условии, что оно было предметом рассмотрения арбитражного суда апелляционной инстанции или суд апелляционной инстанции отказал в восстановлении пропущенного срока подачи апелляционной жалобы.</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 </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 </w:t>
      </w:r>
    </w:p>
    <w:p w:rsidR="004B74D2" w:rsidRPr="004B74D2" w:rsidRDefault="004B74D2" w:rsidP="004B74D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B74D2">
        <w:rPr>
          <w:rFonts w:ascii="Times New Roman" w:eastAsia="Times New Roman" w:hAnsi="Times New Roman" w:cs="Times New Roman"/>
          <w:sz w:val="24"/>
          <w:szCs w:val="24"/>
          <w:lang w:eastAsia="ru-RU"/>
        </w:rPr>
        <w:t>Судья                                                                                                         А.А. Афанасьев</w:t>
      </w:r>
    </w:p>
    <w:p w:rsidR="00D945AC" w:rsidRDefault="00D945AC"/>
    <w:sectPr w:rsidR="00D94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95B"/>
    <w:rsid w:val="004B74D2"/>
    <w:rsid w:val="00A7295B"/>
    <w:rsid w:val="00D94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74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74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74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74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139947">
      <w:bodyDiv w:val="1"/>
      <w:marLeft w:val="0"/>
      <w:marRight w:val="0"/>
      <w:marTop w:val="0"/>
      <w:marBottom w:val="0"/>
      <w:divBdr>
        <w:top w:val="none" w:sz="0" w:space="0" w:color="auto"/>
        <w:left w:val="none" w:sz="0" w:space="0" w:color="auto"/>
        <w:bottom w:val="none" w:sz="0" w:space="0" w:color="auto"/>
        <w:right w:val="none" w:sz="0" w:space="0" w:color="auto"/>
      </w:divBdr>
      <w:divsChild>
        <w:div w:id="1590502000">
          <w:marLeft w:val="0"/>
          <w:marRight w:val="0"/>
          <w:marTop w:val="0"/>
          <w:marBottom w:val="0"/>
          <w:divBdr>
            <w:top w:val="none" w:sz="0" w:space="0" w:color="auto"/>
            <w:left w:val="none" w:sz="0" w:space="0" w:color="auto"/>
            <w:bottom w:val="none" w:sz="0" w:space="0" w:color="auto"/>
            <w:right w:val="none" w:sz="0" w:space="0" w:color="auto"/>
          </w:divBdr>
          <w:divsChild>
            <w:div w:id="80221978">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95732">
          <w:marLeft w:val="0"/>
          <w:marRight w:val="0"/>
          <w:marTop w:val="0"/>
          <w:marBottom w:val="0"/>
          <w:divBdr>
            <w:top w:val="none" w:sz="0" w:space="0" w:color="auto"/>
            <w:left w:val="none" w:sz="0" w:space="0" w:color="auto"/>
            <w:bottom w:val="none" w:sz="0" w:space="0" w:color="auto"/>
            <w:right w:val="none" w:sz="0" w:space="0" w:color="auto"/>
          </w:divBdr>
          <w:divsChild>
            <w:div w:id="1060788044">
              <w:marLeft w:val="0"/>
              <w:marRight w:val="0"/>
              <w:marTop w:val="0"/>
              <w:marBottom w:val="0"/>
              <w:divBdr>
                <w:top w:val="none" w:sz="0" w:space="0" w:color="auto"/>
                <w:left w:val="none" w:sz="0" w:space="0" w:color="auto"/>
                <w:bottom w:val="none" w:sz="0" w:space="0" w:color="auto"/>
                <w:right w:val="none" w:sz="0" w:space="0" w:color="auto"/>
              </w:divBdr>
              <w:divsChild>
                <w:div w:id="199976399">
                  <w:marLeft w:val="0"/>
                  <w:marRight w:val="0"/>
                  <w:marTop w:val="0"/>
                  <w:marBottom w:val="0"/>
                  <w:divBdr>
                    <w:top w:val="none" w:sz="0" w:space="0" w:color="auto"/>
                    <w:left w:val="none" w:sz="0" w:space="0" w:color="auto"/>
                    <w:bottom w:val="none" w:sz="0" w:space="0" w:color="auto"/>
                    <w:right w:val="none" w:sz="0" w:space="0" w:color="auto"/>
                  </w:divBdr>
                  <w:divsChild>
                    <w:div w:id="1491560702">
                      <w:marLeft w:val="0"/>
                      <w:marRight w:val="0"/>
                      <w:marTop w:val="0"/>
                      <w:marBottom w:val="0"/>
                      <w:divBdr>
                        <w:top w:val="none" w:sz="0" w:space="0" w:color="auto"/>
                        <w:left w:val="none" w:sz="0" w:space="0" w:color="auto"/>
                        <w:bottom w:val="none" w:sz="0" w:space="0" w:color="auto"/>
                        <w:right w:val="none" w:sz="0" w:space="0" w:color="auto"/>
                      </w:divBdr>
                      <w:divsChild>
                        <w:div w:id="392310025">
                          <w:marLeft w:val="0"/>
                          <w:marRight w:val="0"/>
                          <w:marTop w:val="0"/>
                          <w:marBottom w:val="0"/>
                          <w:divBdr>
                            <w:top w:val="none" w:sz="0" w:space="0" w:color="auto"/>
                            <w:left w:val="none" w:sz="0" w:space="0" w:color="auto"/>
                            <w:bottom w:val="none" w:sz="0" w:space="0" w:color="auto"/>
                            <w:right w:val="none" w:sz="0" w:space="0" w:color="auto"/>
                          </w:divBdr>
                          <w:divsChild>
                            <w:div w:id="1417050118">
                              <w:marLeft w:val="0"/>
                              <w:marRight w:val="0"/>
                              <w:marTop w:val="0"/>
                              <w:marBottom w:val="0"/>
                              <w:divBdr>
                                <w:top w:val="none" w:sz="0" w:space="0" w:color="auto"/>
                                <w:left w:val="none" w:sz="0" w:space="0" w:color="auto"/>
                                <w:bottom w:val="none" w:sz="0" w:space="0" w:color="auto"/>
                                <w:right w:val="none" w:sz="0" w:space="0" w:color="auto"/>
                              </w:divBdr>
                              <w:divsChild>
                                <w:div w:id="10068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218484">
                  <w:marLeft w:val="0"/>
                  <w:marRight w:val="0"/>
                  <w:marTop w:val="0"/>
                  <w:marBottom w:val="0"/>
                  <w:divBdr>
                    <w:top w:val="none" w:sz="0" w:space="0" w:color="auto"/>
                    <w:left w:val="none" w:sz="0" w:space="0" w:color="auto"/>
                    <w:bottom w:val="none" w:sz="0" w:space="0" w:color="auto"/>
                    <w:right w:val="none" w:sz="0" w:space="0" w:color="auto"/>
                  </w:divBdr>
                </w:div>
                <w:div w:id="988747073">
                  <w:marLeft w:val="0"/>
                  <w:marRight w:val="0"/>
                  <w:marTop w:val="0"/>
                  <w:marBottom w:val="0"/>
                  <w:divBdr>
                    <w:top w:val="none" w:sz="0" w:space="0" w:color="auto"/>
                    <w:left w:val="none" w:sz="0" w:space="0" w:color="auto"/>
                    <w:bottom w:val="none" w:sz="0" w:space="0" w:color="auto"/>
                    <w:right w:val="none" w:sz="0" w:space="0" w:color="auto"/>
                  </w:divBdr>
                </w:div>
                <w:div w:id="606040708">
                  <w:marLeft w:val="0"/>
                  <w:marRight w:val="0"/>
                  <w:marTop w:val="0"/>
                  <w:marBottom w:val="0"/>
                  <w:divBdr>
                    <w:top w:val="none" w:sz="0" w:space="0" w:color="auto"/>
                    <w:left w:val="none" w:sz="0" w:space="0" w:color="auto"/>
                    <w:bottom w:val="none" w:sz="0" w:space="0" w:color="auto"/>
                    <w:right w:val="none" w:sz="0" w:space="0" w:color="auto"/>
                  </w:divBdr>
                  <w:divsChild>
                    <w:div w:id="1771850751">
                      <w:marLeft w:val="0"/>
                      <w:marRight w:val="0"/>
                      <w:marTop w:val="0"/>
                      <w:marBottom w:val="0"/>
                      <w:divBdr>
                        <w:top w:val="none" w:sz="0" w:space="0" w:color="auto"/>
                        <w:left w:val="none" w:sz="0" w:space="0" w:color="auto"/>
                        <w:bottom w:val="none" w:sz="0" w:space="0" w:color="auto"/>
                        <w:right w:val="none" w:sz="0" w:space="0" w:color="auto"/>
                      </w:divBdr>
                    </w:div>
                  </w:divsChild>
                </w:div>
                <w:div w:id="1405955037">
                  <w:marLeft w:val="0"/>
                  <w:marRight w:val="0"/>
                  <w:marTop w:val="0"/>
                  <w:marBottom w:val="0"/>
                  <w:divBdr>
                    <w:top w:val="none" w:sz="0" w:space="0" w:color="auto"/>
                    <w:left w:val="none" w:sz="0" w:space="0" w:color="auto"/>
                    <w:bottom w:val="none" w:sz="0" w:space="0" w:color="auto"/>
                    <w:right w:val="none" w:sz="0" w:space="0" w:color="auto"/>
                  </w:divBdr>
                </w:div>
                <w:div w:id="1264147586">
                  <w:marLeft w:val="0"/>
                  <w:marRight w:val="0"/>
                  <w:marTop w:val="0"/>
                  <w:marBottom w:val="0"/>
                  <w:divBdr>
                    <w:top w:val="none" w:sz="0" w:space="0" w:color="auto"/>
                    <w:left w:val="none" w:sz="0" w:space="0" w:color="auto"/>
                    <w:bottom w:val="none" w:sz="0" w:space="0" w:color="auto"/>
                    <w:right w:val="none" w:sz="0" w:space="0" w:color="auto"/>
                  </w:divBdr>
                </w:div>
                <w:div w:id="158615999">
                  <w:marLeft w:val="0"/>
                  <w:marRight w:val="0"/>
                  <w:marTop w:val="0"/>
                  <w:marBottom w:val="0"/>
                  <w:divBdr>
                    <w:top w:val="none" w:sz="0" w:space="0" w:color="auto"/>
                    <w:left w:val="none" w:sz="0" w:space="0" w:color="auto"/>
                    <w:bottom w:val="none" w:sz="0" w:space="0" w:color="auto"/>
                    <w:right w:val="none" w:sz="0" w:space="0" w:color="auto"/>
                  </w:divBdr>
                </w:div>
              </w:divsChild>
            </w:div>
            <w:div w:id="1692029291">
              <w:marLeft w:val="0"/>
              <w:marRight w:val="0"/>
              <w:marTop w:val="0"/>
              <w:marBottom w:val="0"/>
              <w:divBdr>
                <w:top w:val="none" w:sz="0" w:space="0" w:color="auto"/>
                <w:left w:val="none" w:sz="0" w:space="0" w:color="auto"/>
                <w:bottom w:val="none" w:sz="0" w:space="0" w:color="auto"/>
                <w:right w:val="none" w:sz="0" w:space="0" w:color="auto"/>
              </w:divBdr>
              <w:divsChild>
                <w:div w:id="1023677177">
                  <w:marLeft w:val="0"/>
                  <w:marRight w:val="0"/>
                  <w:marTop w:val="0"/>
                  <w:marBottom w:val="0"/>
                  <w:divBdr>
                    <w:top w:val="none" w:sz="0" w:space="0" w:color="auto"/>
                    <w:left w:val="none" w:sz="0" w:space="0" w:color="auto"/>
                    <w:bottom w:val="none" w:sz="0" w:space="0" w:color="auto"/>
                    <w:right w:val="none" w:sz="0" w:space="0" w:color="auto"/>
                  </w:divBdr>
                  <w:divsChild>
                    <w:div w:id="516773645">
                      <w:marLeft w:val="0"/>
                      <w:marRight w:val="0"/>
                      <w:marTop w:val="0"/>
                      <w:marBottom w:val="0"/>
                      <w:divBdr>
                        <w:top w:val="none" w:sz="0" w:space="0" w:color="auto"/>
                        <w:left w:val="none" w:sz="0" w:space="0" w:color="auto"/>
                        <w:bottom w:val="none" w:sz="0" w:space="0" w:color="auto"/>
                        <w:right w:val="none" w:sz="0" w:space="0" w:color="auto"/>
                      </w:divBdr>
                    </w:div>
                    <w:div w:id="52293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6686</Words>
  <Characters>38113</Characters>
  <Application>Microsoft Office Word</Application>
  <DocSecurity>0</DocSecurity>
  <Lines>317</Lines>
  <Paragraphs>89</Paragraphs>
  <ScaleCrop>false</ScaleCrop>
  <Company/>
  <LinksUpToDate>false</LinksUpToDate>
  <CharactersWithSpaces>44710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Моисеева</dc:creator>
  <cp:keywords/>
  <dc:description/>
  <cp:lastModifiedBy>Моисеева</cp:lastModifiedBy>
  <cp:revision>2</cp:revision>
  <dcterms:created xsi:type="dcterms:W3CDTF">2013-01-21T10:41:00Z</dcterms:created>
  <dcterms:modified xsi:type="dcterms:W3CDTF">2013-01-21T10:41:00Z</dcterms:modified>
</cp:coreProperties>
</file>