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7A" w:rsidRDefault="00300F7A" w:rsidP="00300F7A">
      <w:pPr>
        <w:pStyle w:val="a3"/>
      </w:pPr>
      <w:r>
        <w:t xml:space="preserve">г. Владимир                                                                        </w:t>
      </w:r>
    </w:p>
    <w:p w:rsidR="00300F7A" w:rsidRDefault="00300F7A" w:rsidP="00300F7A">
      <w:pPr>
        <w:pStyle w:val="a3"/>
      </w:pPr>
      <w:r>
        <w:t> </w:t>
      </w:r>
    </w:p>
    <w:p w:rsidR="00300F7A" w:rsidRDefault="00300F7A" w:rsidP="00300F7A">
      <w:pPr>
        <w:pStyle w:val="a3"/>
      </w:pPr>
      <w:r>
        <w:t xml:space="preserve">03 декабря </w:t>
      </w:r>
      <w:r>
        <w:rPr>
          <w:rStyle w:val="g-highlight"/>
        </w:rPr>
        <w:t>2012</w:t>
      </w:r>
      <w:r>
        <w:t xml:space="preserve"> года                                                  Дело № </w:t>
      </w:r>
      <w:r>
        <w:rPr>
          <w:rStyle w:val="g-highlight"/>
        </w:rPr>
        <w:t>А79</w:t>
      </w:r>
      <w:r>
        <w:t>-</w:t>
      </w:r>
      <w:r>
        <w:rPr>
          <w:rStyle w:val="g-highlight"/>
        </w:rPr>
        <w:t>8145</w:t>
      </w:r>
      <w:r>
        <w:t>/</w:t>
      </w:r>
      <w:r>
        <w:rPr>
          <w:rStyle w:val="g-highlight"/>
        </w:rPr>
        <w:t>2012</w:t>
      </w:r>
    </w:p>
    <w:p w:rsidR="00300F7A" w:rsidRDefault="00300F7A" w:rsidP="00300F7A">
      <w:pPr>
        <w:pStyle w:val="a3"/>
      </w:pPr>
      <w:r>
        <w:t> </w:t>
      </w:r>
    </w:p>
    <w:p w:rsidR="00300F7A" w:rsidRDefault="00300F7A" w:rsidP="00300F7A">
      <w:pPr>
        <w:pStyle w:val="a3"/>
      </w:pPr>
      <w:r>
        <w:t>Резолютивная часть постановления объявлена 26.11.</w:t>
      </w:r>
      <w:r>
        <w:rPr>
          <w:rStyle w:val="g-highlight"/>
        </w:rPr>
        <w:t>2012</w:t>
      </w:r>
      <w:r>
        <w:t>.</w:t>
      </w:r>
    </w:p>
    <w:p w:rsidR="00300F7A" w:rsidRDefault="00300F7A" w:rsidP="00300F7A">
      <w:pPr>
        <w:pStyle w:val="a3"/>
      </w:pPr>
      <w:r>
        <w:t>Постановление в полном объеме изготовлено  03.12.</w:t>
      </w:r>
      <w:r>
        <w:rPr>
          <w:rStyle w:val="g-highlight"/>
        </w:rPr>
        <w:t>2012</w:t>
      </w:r>
      <w:r>
        <w:t>.</w:t>
      </w:r>
    </w:p>
    <w:p w:rsidR="00300F7A" w:rsidRDefault="00300F7A" w:rsidP="00300F7A">
      <w:pPr>
        <w:pStyle w:val="a3"/>
      </w:pPr>
      <w:r>
        <w:t> </w:t>
      </w:r>
    </w:p>
    <w:p w:rsidR="00300F7A" w:rsidRDefault="00300F7A" w:rsidP="00300F7A">
      <w:pPr>
        <w:pStyle w:val="a3"/>
      </w:pPr>
      <w:r>
        <w:t>Первый арбитражный апелляционный суд в составе:</w:t>
      </w:r>
    </w:p>
    <w:p w:rsidR="00300F7A" w:rsidRDefault="00300F7A" w:rsidP="00300F7A">
      <w:pPr>
        <w:pStyle w:val="a3"/>
      </w:pPr>
      <w:r>
        <w:t>председательствующего судьи Захаровой Т.А.,</w:t>
      </w:r>
    </w:p>
    <w:p w:rsidR="00300F7A" w:rsidRDefault="00300F7A" w:rsidP="00300F7A">
      <w:pPr>
        <w:pStyle w:val="a3"/>
      </w:pPr>
      <w:r>
        <w:t xml:space="preserve">судей  Смирновой И.А., Рубис Е.А., </w:t>
      </w:r>
    </w:p>
    <w:p w:rsidR="00300F7A" w:rsidRDefault="00300F7A" w:rsidP="00300F7A">
      <w:pPr>
        <w:pStyle w:val="a3"/>
      </w:pPr>
      <w:r>
        <w:t xml:space="preserve">при ведении протокола судебного заседания секретарем судебного заседания Буковым С.В., </w:t>
      </w:r>
    </w:p>
    <w:p w:rsidR="00300F7A" w:rsidRDefault="00300F7A" w:rsidP="00300F7A">
      <w:pPr>
        <w:pStyle w:val="a3"/>
      </w:pPr>
      <w:r>
        <w:t xml:space="preserve">рассмотрел в открытом судебном заседании апелляционную жалобу общества с ограниченной ответственностью «Торговый комплекс Ядринский» (Чувашская Республика, г.Ядрин, ИНН 2119901817, ОГРН 107213600012) </w:t>
      </w:r>
    </w:p>
    <w:p w:rsidR="00300F7A" w:rsidRDefault="00300F7A" w:rsidP="00300F7A">
      <w:pPr>
        <w:pStyle w:val="a3"/>
      </w:pPr>
      <w:r>
        <w:t>на решение Арбитражного суда Чувашской Республики-Чувашии от 17.09.</w:t>
      </w:r>
      <w:r>
        <w:rPr>
          <w:rStyle w:val="g-highlight"/>
        </w:rPr>
        <w:t>2012</w:t>
      </w:r>
      <w:r>
        <w:t xml:space="preserve"> </w:t>
      </w:r>
    </w:p>
    <w:p w:rsidR="00300F7A" w:rsidRDefault="00300F7A" w:rsidP="00300F7A">
      <w:pPr>
        <w:pStyle w:val="a3"/>
      </w:pPr>
      <w:r>
        <w:t xml:space="preserve">по делу № </w:t>
      </w:r>
      <w:r>
        <w:rPr>
          <w:rStyle w:val="g-highlight"/>
        </w:rPr>
        <w:t>А79</w:t>
      </w:r>
      <w:r>
        <w:t>-</w:t>
      </w:r>
      <w:r>
        <w:rPr>
          <w:rStyle w:val="g-highlight"/>
        </w:rPr>
        <w:t>8145</w:t>
      </w:r>
      <w:r>
        <w:t>/</w:t>
      </w:r>
      <w:r>
        <w:rPr>
          <w:rStyle w:val="g-highlight"/>
        </w:rPr>
        <w:t>2012</w:t>
      </w:r>
      <w:r>
        <w:t xml:space="preserve">, </w:t>
      </w:r>
    </w:p>
    <w:p w:rsidR="00300F7A" w:rsidRDefault="00300F7A" w:rsidP="00300F7A">
      <w:pPr>
        <w:pStyle w:val="a3"/>
      </w:pPr>
      <w:r>
        <w:t xml:space="preserve">принятое судьей Щетинкиным А.В. </w:t>
      </w:r>
    </w:p>
    <w:p w:rsidR="00300F7A" w:rsidRDefault="00300F7A" w:rsidP="00300F7A">
      <w:pPr>
        <w:pStyle w:val="a3"/>
      </w:pPr>
      <w:r>
        <w:t>по заявлению общества с ограниченной ответственностью «Торговый комплекс Ядринский» о признании  незаконным постановления Управления Федеральной антимонопольной службы по Чувашской Республике-Чувашии от 04.06.</w:t>
      </w:r>
      <w:r>
        <w:rPr>
          <w:rStyle w:val="g-highlight"/>
        </w:rPr>
        <w:t>2012</w:t>
      </w:r>
      <w:r>
        <w:t xml:space="preserve"> по делу № 34/05-А-</w:t>
      </w:r>
      <w:r>
        <w:rPr>
          <w:rStyle w:val="g-highlight"/>
        </w:rPr>
        <w:t>2012</w:t>
      </w:r>
      <w:r>
        <w:t xml:space="preserve"> о привлечении к административной ответственности,</w:t>
      </w:r>
    </w:p>
    <w:p w:rsidR="00300F7A" w:rsidRDefault="00300F7A" w:rsidP="00300F7A">
      <w:pPr>
        <w:pStyle w:val="a3"/>
      </w:pPr>
      <w:r>
        <w:t> </w:t>
      </w:r>
    </w:p>
    <w:p w:rsidR="00300F7A" w:rsidRDefault="00300F7A" w:rsidP="00300F7A">
      <w:pPr>
        <w:pStyle w:val="a3"/>
      </w:pPr>
      <w:r>
        <w:t>при участии в судебном заседании представителей:</w:t>
      </w:r>
    </w:p>
    <w:p w:rsidR="00300F7A" w:rsidRDefault="00300F7A" w:rsidP="00300F7A">
      <w:pPr>
        <w:pStyle w:val="a3"/>
      </w:pPr>
      <w:r>
        <w:t>общества с ограниченной ответственностью «Торговый комплекс Ядринский» – Кузнецова М.В. по доверенности от 15.05.</w:t>
      </w:r>
      <w:r>
        <w:rPr>
          <w:rStyle w:val="g-highlight"/>
        </w:rPr>
        <w:t>2012</w:t>
      </w:r>
      <w:r>
        <w:t xml:space="preserve"> сроком действия один год; Харитонова В.И. по доверенности от 20.04.</w:t>
      </w:r>
      <w:r>
        <w:rPr>
          <w:rStyle w:val="g-highlight"/>
        </w:rPr>
        <w:t>2012</w:t>
      </w:r>
      <w:r>
        <w:t xml:space="preserve"> № 4-2284 сроком действия три года,</w:t>
      </w:r>
    </w:p>
    <w:p w:rsidR="00300F7A" w:rsidRDefault="00300F7A" w:rsidP="00300F7A">
      <w:pPr>
        <w:pStyle w:val="a3"/>
      </w:pPr>
      <w:r>
        <w:t> </w:t>
      </w:r>
    </w:p>
    <w:p w:rsidR="00300F7A" w:rsidRDefault="00300F7A" w:rsidP="00300F7A">
      <w:pPr>
        <w:pStyle w:val="a3"/>
      </w:pPr>
      <w:r>
        <w:t>и установил:</w:t>
      </w:r>
    </w:p>
    <w:p w:rsidR="00300F7A" w:rsidRDefault="00300F7A" w:rsidP="00300F7A">
      <w:pPr>
        <w:pStyle w:val="a3"/>
      </w:pPr>
      <w:r>
        <w:t> </w:t>
      </w:r>
    </w:p>
    <w:p w:rsidR="00300F7A" w:rsidRDefault="00300F7A" w:rsidP="00300F7A">
      <w:pPr>
        <w:pStyle w:val="a3"/>
      </w:pPr>
      <w:r>
        <w:lastRenderedPageBreak/>
        <w:t>общество с ограниченной ответственностью «Торговый комплекс Ядринский» (далее - ООО «ТК «Ядринский», Общество) обратилось в Арбитражный суд Чувашской Республике-Чувашии с заявлением о признании незаконным и отмене постановления Управления Федеральной антимонопольной службы по Чувашской Республике-Чувашии от 04.06.</w:t>
      </w:r>
      <w:r>
        <w:rPr>
          <w:rStyle w:val="g-highlight"/>
        </w:rPr>
        <w:t>2012</w:t>
      </w:r>
      <w:r>
        <w:t xml:space="preserve"> по делу № 34/05-А-</w:t>
      </w:r>
      <w:r>
        <w:rPr>
          <w:rStyle w:val="g-highlight"/>
        </w:rPr>
        <w:t>2012</w:t>
      </w:r>
      <w:r>
        <w:t xml:space="preserve"> о привлечении к административной ответственности, предусмотренной частью 5 статьи 19.8 Кодекса Российской Федерации об административных правонарушениях, за непредставление в антимонопольный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w:t>
      </w:r>
    </w:p>
    <w:p w:rsidR="00300F7A" w:rsidRDefault="00300F7A" w:rsidP="00300F7A">
      <w:pPr>
        <w:pStyle w:val="a3"/>
      </w:pPr>
      <w:r>
        <w:t>Арбитражный суд Чувашской Республике-Чувашии решением от 17.09.</w:t>
      </w:r>
      <w:r>
        <w:rPr>
          <w:rStyle w:val="g-highlight"/>
        </w:rPr>
        <w:t>2012</w:t>
      </w:r>
      <w:r>
        <w:t xml:space="preserve"> по делу №</w:t>
      </w:r>
      <w:r>
        <w:rPr>
          <w:rStyle w:val="g-highlight"/>
        </w:rPr>
        <w:t>А79</w:t>
      </w:r>
      <w:r>
        <w:t>-</w:t>
      </w:r>
      <w:r>
        <w:rPr>
          <w:rStyle w:val="g-highlight"/>
        </w:rPr>
        <w:t>8145</w:t>
      </w:r>
      <w:r>
        <w:t>/</w:t>
      </w:r>
      <w:r>
        <w:rPr>
          <w:rStyle w:val="g-highlight"/>
        </w:rPr>
        <w:t>2012</w:t>
      </w:r>
      <w:r>
        <w:t xml:space="preserve"> отказал Обществу в удовлетворении заявленных требований.</w:t>
      </w:r>
    </w:p>
    <w:p w:rsidR="00300F7A" w:rsidRDefault="00300F7A" w:rsidP="00300F7A">
      <w:pPr>
        <w:pStyle w:val="a3"/>
      </w:pPr>
      <w:r>
        <w:t xml:space="preserve">Не согласившись с принятым судебным актом, ООО «Торговый комплекс Ядринский» обратилось в Первый арбитражный апелляционный суд с апелляционной жалобой, в которой просит решение суда первой инстанции отменить и прекратить производство по делу. </w:t>
      </w:r>
    </w:p>
    <w:p w:rsidR="00300F7A" w:rsidRDefault="00300F7A" w:rsidP="00300F7A">
      <w:pPr>
        <w:pStyle w:val="a3"/>
      </w:pPr>
      <w:r>
        <w:t>В обоснование апелляционной жалобы заявитель указывает на неполное выяснение обстоятельств, имеющих значение для дела, неправильное применение норм материального и процессуального права, недоказанность обстоятельств, имеющих значение для дела, которые суд посчитал установленными.</w:t>
      </w:r>
    </w:p>
    <w:p w:rsidR="00300F7A" w:rsidRDefault="00300F7A" w:rsidP="00300F7A">
      <w:pPr>
        <w:pStyle w:val="a3"/>
      </w:pPr>
      <w:r>
        <w:t>В судебном заседании представители Общества поддержали доводы апелляционной жалобы.</w:t>
      </w:r>
    </w:p>
    <w:p w:rsidR="00300F7A" w:rsidRDefault="00300F7A" w:rsidP="00300F7A">
      <w:pPr>
        <w:pStyle w:val="a3"/>
      </w:pPr>
      <w:r>
        <w:t>Административный орган направил в адрес суда отзыв на апелляционную жалобу, в котором указывает на отсутствие оснований для отмены обжалуемого судебного акта; ходатайствует о рассмотрении дела без участия его представителя.</w:t>
      </w:r>
    </w:p>
    <w:p w:rsidR="00300F7A" w:rsidRDefault="00300F7A" w:rsidP="00300F7A">
      <w:pPr>
        <w:pStyle w:val="a3"/>
      </w:pPr>
      <w:r>
        <w:t>Апелляционная жалоба рассмотрена в порядке статей 123, 156, 266 Арбитражного процессуального кодекса Российской Федерации в отсутствие неявившихся представителей лиц, участвующих в деле.</w:t>
      </w:r>
    </w:p>
    <w:p w:rsidR="00300F7A" w:rsidRDefault="00300F7A" w:rsidP="00300F7A">
      <w:pPr>
        <w:pStyle w:val="a3"/>
      </w:pPr>
      <w:r>
        <w:t>Законность принятого судебного акта, правильность применения норм материального и процессуального права проверены Первым арбитражным апелляционным судом в порядке, установленном статьями 257-262, 266-271 Арбитражного процессуального кодекса Российской Федерации.</w:t>
      </w:r>
    </w:p>
    <w:p w:rsidR="00300F7A" w:rsidRDefault="00300F7A" w:rsidP="00300F7A">
      <w:pPr>
        <w:pStyle w:val="a3"/>
      </w:pPr>
      <w:r>
        <w:t>Установлено по делу, что на основании приказа руководителя от 11.04.</w:t>
      </w:r>
      <w:r>
        <w:rPr>
          <w:rStyle w:val="g-highlight"/>
        </w:rPr>
        <w:t>2012</w:t>
      </w:r>
      <w:r>
        <w:t xml:space="preserve"> № 124 Управление возбудило в отношении ООО «Торговый комплекс Ядринский» дело № 29/05-АМЗ-</w:t>
      </w:r>
      <w:r>
        <w:rPr>
          <w:rStyle w:val="g-highlight"/>
        </w:rPr>
        <w:t>2012</w:t>
      </w:r>
      <w:r>
        <w:t xml:space="preserve"> по признакам нарушения части 1 статьи 17 Федерального закона от 26.07.2006 № 135-ФЗ «О защите конкуренции».</w:t>
      </w:r>
    </w:p>
    <w:p w:rsidR="00300F7A" w:rsidRDefault="00300F7A" w:rsidP="00300F7A">
      <w:pPr>
        <w:pStyle w:val="a3"/>
      </w:pPr>
      <w:r>
        <w:t>В процессе проведения проверочных мероприятий Управление направило в адрес Общества определение от 11.04.</w:t>
      </w:r>
      <w:r>
        <w:rPr>
          <w:rStyle w:val="g-highlight"/>
        </w:rPr>
        <w:t>2012</w:t>
      </w:r>
      <w:r>
        <w:t xml:space="preserve"> № 05-05/2395, в котором предложило в срок до 25.04.</w:t>
      </w:r>
      <w:r>
        <w:rPr>
          <w:rStyle w:val="g-highlight"/>
        </w:rPr>
        <w:t>2012</w:t>
      </w:r>
      <w:r>
        <w:t xml:space="preserve"> представить документы, необходимые для рассмотрения дела № 29/05-АМЗ-</w:t>
      </w:r>
      <w:r>
        <w:rPr>
          <w:rStyle w:val="g-highlight"/>
        </w:rPr>
        <w:t>2012</w:t>
      </w:r>
      <w:r>
        <w:t xml:space="preserve"> о нарушении антимонопольного законодательства, выразившемся в осуществлении ООО «ТК «Ядринский» действий, которые приводят или могут привести к недопущению, ограничению, устранению конкуренции при проведении торгов по реализации арестованной квартиры № 20 в доме № 16 по ул.Гагарина в г.Чебоксары:</w:t>
      </w:r>
    </w:p>
    <w:p w:rsidR="00300F7A" w:rsidRDefault="00300F7A" w:rsidP="00300F7A">
      <w:pPr>
        <w:pStyle w:val="a3"/>
      </w:pPr>
      <w:r>
        <w:lastRenderedPageBreak/>
        <w:t>- извещения о проведении первичных торгов по реализации арестованной квартиры, находящейся по адресу: г.Чебоксары, ул.Гагарина, д.16 кв.20, опубликованного в средствах массовой информации, в том числе в сети «Интернет» (на сайте centrchistoti.my1.ru, на сайте газеты «Из рук в руки» irr.ru, в печатных средствах массовой информации - газета «Советская Чувашия», «Хыпар», «Вести Чувашии», реклама о продаже арестованного имущества и проведении торгов в рекламных блоках рекламного агентства «Медиа-Лэнд»);</w:t>
      </w:r>
    </w:p>
    <w:p w:rsidR="00300F7A" w:rsidRDefault="00300F7A" w:rsidP="00300F7A">
      <w:pPr>
        <w:pStyle w:val="a3"/>
      </w:pPr>
      <w:r>
        <w:t>- сведения о направлении ООО «ТК «Ядринский» в Управление ФССП по Чувашской Республике информации о реализации заложенной квартиры, находящейся по адресу: квартира № 20 в доме № 16 по ул.Гагарина в г.Чебоксары, на первичных и вторичных торгах для последующего размещения на официальном сайте Управления ФССП по Чувашской Республике (с приложением подтверждающих документов);</w:t>
      </w:r>
    </w:p>
    <w:p w:rsidR="00300F7A" w:rsidRDefault="00300F7A" w:rsidP="00300F7A">
      <w:pPr>
        <w:pStyle w:val="a3"/>
      </w:pPr>
      <w:r>
        <w:t>-протокола о признании первичных торгов по реализации заложенной квартиры, находящейся по адресу: квартира № 20 в доме № 16 по ул.Гагарина в г.Чебоксары, недействительными;</w:t>
      </w:r>
    </w:p>
    <w:p w:rsidR="00300F7A" w:rsidRDefault="00300F7A" w:rsidP="00300F7A">
      <w:pPr>
        <w:pStyle w:val="a3"/>
      </w:pPr>
      <w:r>
        <w:t>-договора купли-продажи, заключенного с Воробьевым Виктором Евгеньевичем по результатам торгов по реализации арестованной квартиры, находящейся по адресу: г.Чебоксары, ул.Гагарина, д.16 кв.20.</w:t>
      </w:r>
    </w:p>
    <w:p w:rsidR="00300F7A" w:rsidRDefault="00300F7A" w:rsidP="00300F7A">
      <w:pPr>
        <w:pStyle w:val="a3"/>
      </w:pPr>
      <w:r>
        <w:t>В установленный срок Общество не представило запрошенную информацию, не сообщило о причинах невозможности исполнения запроса и не заявило ходатайство об отсрочке исполнения запроса антимонопольного органа.</w:t>
      </w:r>
    </w:p>
    <w:p w:rsidR="00300F7A" w:rsidRDefault="00300F7A" w:rsidP="00300F7A">
      <w:pPr>
        <w:pStyle w:val="a3"/>
      </w:pPr>
      <w:r>
        <w:t>Усмотрев в действиях Общества состав административного правонарушения, предусмотренного частью 5 статьи 19.8 Кодекса Российской Федерации об административных правонарушениях, 21.05.</w:t>
      </w:r>
      <w:r>
        <w:rPr>
          <w:rStyle w:val="g-highlight"/>
        </w:rPr>
        <w:t>2012</w:t>
      </w:r>
      <w:r>
        <w:t xml:space="preserve"> должностное лицо Управления составило в отношении заявителя протокол об административном правонарушении № 34/05-А-</w:t>
      </w:r>
      <w:r>
        <w:rPr>
          <w:rStyle w:val="g-highlight"/>
        </w:rPr>
        <w:t>2012</w:t>
      </w:r>
      <w:r>
        <w:t>.</w:t>
      </w:r>
    </w:p>
    <w:p w:rsidR="00300F7A" w:rsidRDefault="00300F7A" w:rsidP="00300F7A">
      <w:pPr>
        <w:pStyle w:val="a3"/>
      </w:pPr>
      <w:r>
        <w:t>04.06.</w:t>
      </w:r>
      <w:r>
        <w:rPr>
          <w:rStyle w:val="g-highlight"/>
        </w:rPr>
        <w:t>2012</w:t>
      </w:r>
      <w:r>
        <w:t xml:space="preserve"> заместитель руководителя Управления по результатам рассмотрения материалов дела об административном правонарушении вынес постановление № 34/05-А-</w:t>
      </w:r>
      <w:r>
        <w:rPr>
          <w:rStyle w:val="g-highlight"/>
        </w:rPr>
        <w:t>2012</w:t>
      </w:r>
      <w:r>
        <w:t xml:space="preserve"> о привлечении ООО «Торговый комплекс Ядринский» к административной ответственности, предусмотренной частью 5 статьи 19.8 Кодекса Российской Федерации об административных правонарушениях, и назначении наказания в виде штрафа в размере 300 000 руб.</w:t>
      </w:r>
    </w:p>
    <w:p w:rsidR="00300F7A" w:rsidRDefault="00300F7A" w:rsidP="00300F7A">
      <w:pPr>
        <w:pStyle w:val="a3"/>
      </w:pPr>
      <w:r>
        <w:t>Не согласившись с принятым постановлением административного органа, Общество обратилось в арбитражный суд с заявлением о признании его незаконным и отмене.</w:t>
      </w:r>
    </w:p>
    <w:p w:rsidR="00300F7A" w:rsidRDefault="00300F7A" w:rsidP="00300F7A">
      <w:pPr>
        <w:pStyle w:val="a3"/>
      </w:pPr>
      <w:r>
        <w:t>Отказывая в удовлетворении заявленных требований, суд первой инстанции исходил из доказанности административным органом события административного правонарушения, предусмотренного частью 5 статьи 19.8 Кодекса Российской Федерации об административных правонарушениях, и состава в действиях юридического лица, отсутствия оснований для признания правонарушения малозначительным и соблюдения процедуры привлечения Общества к административной ответственности.</w:t>
      </w:r>
    </w:p>
    <w:p w:rsidR="00300F7A" w:rsidRDefault="00300F7A" w:rsidP="00300F7A">
      <w:pPr>
        <w:pStyle w:val="a3"/>
      </w:pPr>
      <w:r>
        <w:t xml:space="preserve">Изучив доводы апелляционной жалобы и отзыва на нее, исследовав представленные в материалы дела доказательства в их совокупности, арбитражный  апелляционный суд </w:t>
      </w:r>
      <w:r>
        <w:lastRenderedPageBreak/>
        <w:t>приходит к выводу о том, что отсутствуют основания для отмены решения арбитражного суда первой инстанции.</w:t>
      </w:r>
    </w:p>
    <w:p w:rsidR="00300F7A" w:rsidRDefault="00300F7A" w:rsidP="00300F7A">
      <w:pPr>
        <w:pStyle w:val="a3"/>
      </w:pPr>
      <w:r>
        <w:t>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300F7A" w:rsidRDefault="00300F7A" w:rsidP="00300F7A">
      <w:pPr>
        <w:pStyle w:val="a3"/>
      </w:pPr>
      <w:r>
        <w:t> В силу пункта 7 статьи 210 Арбитражного процессуального кодекса Российской Федерации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300F7A" w:rsidRDefault="00300F7A" w:rsidP="00300F7A">
      <w:pPr>
        <w:pStyle w:val="a3"/>
      </w:pPr>
      <w:r>
        <w:t>Статья 26.1 Кодекса Российской Федерации об административных правонарушениях определяет, что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иные обстоятельства, имеющие значение для дела.</w:t>
      </w:r>
    </w:p>
    <w:p w:rsidR="00300F7A" w:rsidRDefault="00300F7A" w:rsidP="00300F7A">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300F7A" w:rsidRDefault="00300F7A" w:rsidP="00300F7A">
      <w:pPr>
        <w:pStyle w:val="a3"/>
      </w:pPr>
      <w:r>
        <w:t>1) монополистической деятельности и недобросовестной конкуренции;</w:t>
      </w:r>
    </w:p>
    <w:p w:rsidR="00300F7A" w:rsidRDefault="00300F7A" w:rsidP="00300F7A">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00F7A" w:rsidRDefault="00300F7A" w:rsidP="00300F7A">
      <w:pPr>
        <w:pStyle w:val="a3"/>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00F7A" w:rsidRDefault="00300F7A" w:rsidP="00300F7A">
      <w:pPr>
        <w:pStyle w:val="a3"/>
      </w:pPr>
      <w:r>
        <w:t>Согласно части 1 статьи 23 Закона о защите конкуренции антимонопольный орган наделен рядом полномочий в целях реализации своих функций и целей Закона.</w:t>
      </w:r>
    </w:p>
    <w:p w:rsidR="00300F7A" w:rsidRDefault="00300F7A" w:rsidP="00300F7A">
      <w:pPr>
        <w:pStyle w:val="a3"/>
      </w:pPr>
      <w:r>
        <w:t xml:space="preserve">В соответствии с пунктами 1 и 11 части 1 статьи 23 Закона о защите конкуренции антимонопольный орган возбуждает и рассматривает дела о нарушениях антимонопольного законодательства,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00F7A" w:rsidRDefault="00300F7A" w:rsidP="00300F7A">
      <w:pPr>
        <w:pStyle w:val="a3"/>
      </w:pPr>
      <w:r>
        <w:t>Данная норма не содержит конкретный перечень документов, который антимонопольный орган вправе истребовать для осуществления возложенных на него задач. Однако испрашиваемые документы должны находиться в причинной связи с проводимыми мероприятиями по контролю за соблюдением антимонопольного законодательства.</w:t>
      </w:r>
    </w:p>
    <w:p w:rsidR="00300F7A" w:rsidRDefault="00300F7A" w:rsidP="00300F7A">
      <w:pPr>
        <w:pStyle w:val="a3"/>
      </w:pPr>
      <w:r>
        <w:t>В силу части 1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по его мотивированному требованию документы, объяснения в письменной или устной форме, информацию (в том числе информацию, составляющую коммерческую, служебную, иную охраняемую законом тайну), необходимые антимонопольному органу в соответствии с возложенными на него полномочиями для рассмотрения заявлений и материалов о нарушении антимонопольного законодательства, дел о нарушении антимонопольного законодательства, осуществления контроля за экономической концентрацией или определения состояния конкуренции.</w:t>
      </w:r>
    </w:p>
    <w:p w:rsidR="00300F7A" w:rsidRDefault="00300F7A" w:rsidP="00300F7A">
      <w:pPr>
        <w:pStyle w:val="a3"/>
      </w:pPr>
      <w:r>
        <w:t>Согласно пункту 5.3 Положения о территориальном органе Федеральной антимонопольной службы, утвержденного приказом Федеральной антимонопольной службы от 15.12.2006 № 324, территориальный орган Федеральной антимонопольной службы имеет право проводить проверку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300F7A" w:rsidRDefault="00300F7A" w:rsidP="00300F7A">
      <w:pPr>
        <w:pStyle w:val="a3"/>
      </w:pPr>
      <w:r>
        <w:t xml:space="preserve">Таким образом, в соответствии со статьями 23, 25 Закона о защите конкуренции, пунктом 5.3 Положения о территориальном органе Федеральной антимонопольной службы, утвержденного приказом Федеральной антимонопольной службы от 15.12.2006 № 324, в целях осуществления своих полномочий, антимонопольный орган имеет право запросить у федеральных органов исполнительной власти и иных, осуществляющих функции указанных органов, органов или организаций необходимую информацию. </w:t>
      </w:r>
    </w:p>
    <w:p w:rsidR="00300F7A" w:rsidRDefault="00300F7A" w:rsidP="00300F7A">
      <w:pPr>
        <w:pStyle w:val="a3"/>
      </w:pPr>
      <w:r>
        <w:t xml:space="preserve">Часть 5 статьи 19.8 Кодекса Российской Федерации об административных правонарушениях предусматривает ответственность за 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w:t>
      </w:r>
      <w:r>
        <w:lastRenderedPageBreak/>
        <w:t>числе непредставление сведений (информации) по требованию указанных органов, за исключением случаев, предусмотренных частями 3 и 4 настоящей статьи, а равно представление в федеральный антимонопольный орган, его территориальный орган заведомо недостоверных сведений (информации).</w:t>
      </w:r>
    </w:p>
    <w:p w:rsidR="00300F7A" w:rsidRDefault="00300F7A" w:rsidP="00300F7A">
      <w:pPr>
        <w:pStyle w:val="a3"/>
      </w:pPr>
      <w:r>
        <w:t>Объектом правонарушения являются общественные отношения, складывающиеся в ходе осуществления контроля (надзора) в сфере антимонопольной деятельности государства и в сфере регулирования естественных монополий. Одним из способов осуществления надзора является право государственных органов на получение информации, ходатайств, уведомлений.</w:t>
      </w:r>
    </w:p>
    <w:p w:rsidR="00300F7A" w:rsidRDefault="00300F7A" w:rsidP="00300F7A">
      <w:pPr>
        <w:pStyle w:val="a3"/>
      </w:pPr>
      <w:r>
        <w:t xml:space="preserve">Объективная сторона правонарушения выражается в  непредставлении в федеральный антимонопольный орган, его территориальный орган сведений (информации) по требованию указанных органов, либо представление заведомо недостоверных сведений. </w:t>
      </w:r>
    </w:p>
    <w:p w:rsidR="00300F7A" w:rsidRDefault="00300F7A" w:rsidP="00300F7A">
      <w:pPr>
        <w:pStyle w:val="a3"/>
      </w:pPr>
      <w:r>
        <w:t>По делу установлено, что в целях осуществления проверочных мероприятий по делу № 34/05-А-</w:t>
      </w:r>
      <w:r>
        <w:rPr>
          <w:rStyle w:val="g-highlight"/>
        </w:rPr>
        <w:t>2012</w:t>
      </w:r>
      <w:r>
        <w:t xml:space="preserve"> о нарушении антимонопольного законодательства антимонопольный орган направил в адрес ООО «Торговый комплекс Ядринский» определение от 11.04.</w:t>
      </w:r>
      <w:r>
        <w:rPr>
          <w:rStyle w:val="g-highlight"/>
        </w:rPr>
        <w:t>2012</w:t>
      </w:r>
      <w:r>
        <w:t xml:space="preserve"> № 05-05/2395 о назначении дела к рассмотрению, которое содержало запрос о предоставлении в срок до 25.04.</w:t>
      </w:r>
      <w:r>
        <w:rPr>
          <w:rStyle w:val="g-highlight"/>
        </w:rPr>
        <w:t>2012</w:t>
      </w:r>
      <w:r>
        <w:t xml:space="preserve"> необходимых документов.</w:t>
      </w:r>
    </w:p>
    <w:p w:rsidR="00300F7A" w:rsidRDefault="00300F7A" w:rsidP="00300F7A">
      <w:pPr>
        <w:pStyle w:val="a3"/>
      </w:pPr>
      <w:r>
        <w:t>Копия указанного определения вручалась 12.04.</w:t>
      </w:r>
      <w:r>
        <w:rPr>
          <w:rStyle w:val="g-highlight"/>
        </w:rPr>
        <w:t>2012</w:t>
      </w:r>
      <w:r>
        <w:t xml:space="preserve"> представителю Общества Харитонову В.И., что подтверждено документально и не оспаривается самим заявителем. </w:t>
      </w:r>
    </w:p>
    <w:p w:rsidR="00300F7A" w:rsidRDefault="00300F7A" w:rsidP="00300F7A">
      <w:pPr>
        <w:pStyle w:val="a3"/>
      </w:pPr>
      <w:r>
        <w:t>Запрос антимонопольного органа о представлении информации направлен на реализацию осуществляемых им функций по контролю за соблюдением антимонопольного законодательства; истребуемые документы и информация были необходимы для проверки изложенных в обращении фактов, в целях всестороннего, полного и объективного рассмотрения дела по существу.</w:t>
      </w:r>
    </w:p>
    <w:p w:rsidR="00300F7A" w:rsidRDefault="00300F7A" w:rsidP="00300F7A">
      <w:pPr>
        <w:pStyle w:val="a3"/>
      </w:pPr>
      <w:r>
        <w:t>Срок, установленный Управлением для предоставления информации, отвечает критериям разумности и целесообразности.</w:t>
      </w:r>
    </w:p>
    <w:p w:rsidR="00300F7A" w:rsidRDefault="00300F7A" w:rsidP="00300F7A">
      <w:pPr>
        <w:pStyle w:val="a3"/>
      </w:pPr>
      <w:r>
        <w:t>Однако в установленный срок Общество не представило запрошенную информацию, не сообщило о причинах невозможности исполнения запроса и не заявило ходатайство об отсрочке исполнения запроса антимонопольного органа.</w:t>
      </w:r>
    </w:p>
    <w:p w:rsidR="00300F7A" w:rsidRDefault="00300F7A" w:rsidP="00300F7A">
      <w:pPr>
        <w:pStyle w:val="a3"/>
      </w:pPr>
      <w:r>
        <w:t>Такие действия Общества образуют событие административного правонарушения, предусмотренного частью 5 статьи 19.8 Кодекса Российской Федерации об административных правонарушениях.</w:t>
      </w:r>
    </w:p>
    <w:p w:rsidR="00300F7A" w:rsidRDefault="00300F7A" w:rsidP="00300F7A">
      <w:pPr>
        <w:pStyle w:val="a3"/>
      </w:pPr>
      <w:r>
        <w:t>Факт непредставления ООО «ТК «Ядринский» в установленный срок - до 25.04.</w:t>
      </w:r>
      <w:r>
        <w:rPr>
          <w:rStyle w:val="g-highlight"/>
        </w:rPr>
        <w:t>2012</w:t>
      </w:r>
      <w:r>
        <w:t xml:space="preserve"> истребованных Управлением  документов, необходимых для рассмотрения дела № 29/05-АМЗ-</w:t>
      </w:r>
      <w:r>
        <w:rPr>
          <w:rStyle w:val="g-highlight"/>
        </w:rPr>
        <w:t>2012</w:t>
      </w:r>
      <w:r>
        <w:t>, подтверждается материалами дела.</w:t>
      </w:r>
    </w:p>
    <w:p w:rsidR="00300F7A" w:rsidRDefault="00300F7A" w:rsidP="00300F7A">
      <w:pPr>
        <w:pStyle w:val="a3"/>
      </w:pPr>
      <w:r>
        <w:t xml:space="preserve">Требование о предоставлении протокола о признании первичных торгов по реализации заложенной квартиры, находящейся по адресу: квартира № 20 в доме № 16 по ул.Гагарина в г.Чебоксары, недействительными, действительно, сформулировано некорректно, поскольку само Общество как организатор торгов могло признать торги лишь несостоявшимися. </w:t>
      </w:r>
    </w:p>
    <w:p w:rsidR="00300F7A" w:rsidRDefault="00300F7A" w:rsidP="00300F7A">
      <w:pPr>
        <w:pStyle w:val="a3"/>
      </w:pPr>
      <w:r>
        <w:lastRenderedPageBreak/>
        <w:t>Вместе с тем Общество могло обратиться в антимонопольный орган с заявлением о разъяснении порядка исполнения запроса в этой части или сообщить о невозможности исполнить требование при такой формулировке.</w:t>
      </w:r>
    </w:p>
    <w:p w:rsidR="00300F7A" w:rsidRDefault="00300F7A" w:rsidP="00300F7A">
      <w:pPr>
        <w:pStyle w:val="a3"/>
      </w:pPr>
      <w:r>
        <w:t>Ссылка заявителя на то обстоятельство, что из представленной Управлению ранее 29.03.</w:t>
      </w:r>
      <w:r>
        <w:rPr>
          <w:rStyle w:val="g-highlight"/>
        </w:rPr>
        <w:t>2012</w:t>
      </w:r>
      <w:r>
        <w:t xml:space="preserve"> расписки в получении документов на государственную регистрацию следовало, что договор купли-продажи от 17.10.</w:t>
      </w:r>
      <w:r>
        <w:rPr>
          <w:rStyle w:val="g-highlight"/>
        </w:rPr>
        <w:t>2012</w:t>
      </w:r>
      <w:r>
        <w:t>, заключенный с Воробьевым В.Е., находится в регистрирующем органе, признается несостоятельной по следующим основаниям.</w:t>
      </w:r>
    </w:p>
    <w:p w:rsidR="00300F7A" w:rsidRDefault="00300F7A" w:rsidP="00300F7A">
      <w:pPr>
        <w:pStyle w:val="a3"/>
      </w:pPr>
      <w:r>
        <w:t>В соответствии с Федеральным законом от 21.07.1997 № 122-ФЗ «О государственной регистрации прав на недвижимое имущество и сделок с ним» государственная регистрация может составляться в срок до трех месяцев (с учетом возможного приостановления).</w:t>
      </w:r>
    </w:p>
    <w:p w:rsidR="00300F7A" w:rsidRDefault="00300F7A" w:rsidP="00300F7A">
      <w:pPr>
        <w:pStyle w:val="a3"/>
      </w:pPr>
      <w:r>
        <w:t xml:space="preserve">В данном случае договор купли-продажи от 17.10.2011 и иные документы были сданы на регистрацию 18.11.2011, в то время как запрос направлялся антимонопольным органом в апреле </w:t>
      </w:r>
      <w:r>
        <w:rPr>
          <w:rStyle w:val="g-highlight"/>
        </w:rPr>
        <w:t>2012</w:t>
      </w:r>
      <w:r>
        <w:t xml:space="preserve"> года, то есть за пределами сроков регистрации.</w:t>
      </w:r>
    </w:p>
    <w:p w:rsidR="00300F7A" w:rsidRDefault="00300F7A" w:rsidP="00300F7A">
      <w:pPr>
        <w:pStyle w:val="a3"/>
      </w:pPr>
      <w:r>
        <w:t>Ссылка Общества на то обстоятельство, что ранее 14.03.</w:t>
      </w:r>
      <w:r>
        <w:rPr>
          <w:rStyle w:val="g-highlight"/>
        </w:rPr>
        <w:t>2012</w:t>
      </w:r>
      <w:r>
        <w:t xml:space="preserve"> Управление запрашивало те же документы, и они были представлены 29.03.</w:t>
      </w:r>
      <w:r>
        <w:rPr>
          <w:rStyle w:val="g-highlight"/>
        </w:rPr>
        <w:t>2012</w:t>
      </w:r>
      <w:r>
        <w:t xml:space="preserve"> в антимонопольный орган, признается судом несостоятельной, поскольку этим запросом истребовались другие документы, что установлено судом при сопоставлении содержания запросов.</w:t>
      </w:r>
    </w:p>
    <w:p w:rsidR="00300F7A" w:rsidRDefault="00300F7A" w:rsidP="00300F7A">
      <w:pPr>
        <w:pStyle w:val="a3"/>
      </w:pPr>
      <w:r>
        <w:t>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w:t>
      </w:r>
      <w:r>
        <w:softHyphen/>
        <w:t>лено, что у него имелась возможность для соблюдения правил и норм, за нару</w:t>
      </w:r>
      <w:r>
        <w:softHyphen/>
        <w:t>шение которых законодательством предусмотрена административная ответст</w:t>
      </w:r>
      <w:r>
        <w:softHyphen/>
        <w:t>венность, но данным лицом не были приняты все зависящие от него меры по их соблюдению.</w:t>
      </w:r>
    </w:p>
    <w:p w:rsidR="00300F7A" w:rsidRDefault="00300F7A" w:rsidP="00300F7A">
      <w:pPr>
        <w:pStyle w:val="a3"/>
      </w:pPr>
      <w:r>
        <w:t xml:space="preserve">При решении вопроса о виновности юридического лица в совершении административного правонарушения именно на него возлагается обязанность по доказыванию принятия всех зависящих от него мер по соблюдению правил и норм. </w:t>
      </w:r>
    </w:p>
    <w:p w:rsidR="00300F7A" w:rsidRDefault="00300F7A" w:rsidP="00300F7A">
      <w:pPr>
        <w:pStyle w:val="a3"/>
      </w:pPr>
      <w:r>
        <w:t>Основанием для освобождения заявителя от ответственности могут служить обстоятельства, вызванные объективно непреодолимыми либо непредвиденными препятствиями, находящимися вне контроля хозяйствующего субъекта, при соблюдении той степени добросовестности, которая требовалась от него в целях выполнения Обществом законодательно установленной обязанности. Доказательств наличия указанных обстоятельств заявителем не представлено.</w:t>
      </w:r>
    </w:p>
    <w:p w:rsidR="00300F7A" w:rsidRDefault="00300F7A" w:rsidP="00300F7A">
      <w:pPr>
        <w:pStyle w:val="a3"/>
      </w:pPr>
      <w:r>
        <w:t>В материалах дела отсутствуют доказательства, подтверждающие, что заявитель принял все зависящие от него меры по соблюдению положений действующего законодательства.</w:t>
      </w:r>
    </w:p>
    <w:p w:rsidR="00300F7A" w:rsidRDefault="00300F7A" w:rsidP="00300F7A">
      <w:pPr>
        <w:pStyle w:val="a3"/>
      </w:pPr>
      <w:r>
        <w:t>Суд считает, что в данном случае Общество имело возможность не допустить совершение административного правонарушения, однако при отсутствии объективных, чрезвычайных и непреодолимых обстоятельств не приняло все зависящие от него меры, что свидетельствует о виновности юридического лица.</w:t>
      </w:r>
    </w:p>
    <w:p w:rsidR="00300F7A" w:rsidRDefault="00300F7A" w:rsidP="00300F7A">
      <w:pPr>
        <w:pStyle w:val="a3"/>
      </w:pPr>
      <w:r>
        <w:t xml:space="preserve">Таким образом, материалы дела подтверждают, что в действиях ООО «Торговый комплекс «Ядринский» имеется событие и состав административного правонарушения, </w:t>
      </w:r>
      <w:r>
        <w:lastRenderedPageBreak/>
        <w:t>предусмотренного частью 5 статьи 19.8 Кодекса Российской Федерации об административных правонарушениях.</w:t>
      </w:r>
    </w:p>
    <w:p w:rsidR="00300F7A" w:rsidRDefault="00300F7A" w:rsidP="00300F7A">
      <w:pPr>
        <w:pStyle w:val="a3"/>
      </w:pPr>
      <w:r>
        <w:t xml:space="preserve">Оценка действий правонарушителя с позиции положений статьи 2.9 Кодекса Российской Федерации об административных правонарушениях  является самостоятельным этапом судебного исследования по делу. </w:t>
      </w:r>
    </w:p>
    <w:p w:rsidR="00300F7A" w:rsidRDefault="00300F7A" w:rsidP="00300F7A">
      <w:pPr>
        <w:pStyle w:val="a3"/>
      </w:pPr>
      <w:r>
        <w:t>Согласно статье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вопрос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00F7A" w:rsidRDefault="00300F7A" w:rsidP="00300F7A">
      <w:pPr>
        <w:pStyle w:val="a3"/>
      </w:pPr>
      <w:r>
        <w:t>Как разъяснил Пленум Высшего Арбитражного Суда Российской Федерации в пункте 18 постановления от 02.06.2004 № 10 «О некоторых вопросах, возникших в судебной практике при рассмотрении дела об административных правонарушениях»,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300F7A" w:rsidRDefault="00300F7A" w:rsidP="00300F7A">
      <w:pPr>
        <w:pStyle w:val="a3"/>
      </w:pPr>
      <w:r>
        <w:t>Согласно пункту 18.1 постановления при квалификации административного правонарушения в качестве малозначительного судам надлежит учитывать, что статья 2.9 КоАП РФ не содержит оговорок о ее неприменении к каким-либо составам правонарушений, предусмотренным КоАП РФ.</w:t>
      </w:r>
    </w:p>
    <w:p w:rsidR="00300F7A" w:rsidRDefault="00300F7A" w:rsidP="00300F7A">
      <w:pPr>
        <w:pStyle w:val="a3"/>
      </w:pPr>
      <w:r>
        <w:t>Возможность или невозможность квалификации деяния в качестве малозначительного не может быть установлена абстрактно, исходя из сформулированной в КоАП РФ конструкции состава административного правонарушения, за совершение которого установлена ответственность. 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КоАП РФ ответственность определена за неисполнение какой-либо обязанности и не ставится в зависимость от наступления каких-либо последствий.</w:t>
      </w:r>
    </w:p>
    <w:p w:rsidR="00300F7A" w:rsidRDefault="00300F7A" w:rsidP="00300F7A">
      <w:pPr>
        <w:pStyle w:val="a3"/>
      </w:pPr>
      <w:r>
        <w:t>Квалификация правонарушения как малозначительного может иметь место только в исключительных случаях и производится с учетом положений пункта 18 настоящего Постановления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300F7A" w:rsidRDefault="00300F7A" w:rsidP="00300F7A">
      <w:pPr>
        <w:pStyle w:val="a3"/>
      </w:pPr>
      <w:r>
        <w:t>Таким образом, административный орган обязан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деяния.</w:t>
      </w:r>
    </w:p>
    <w:p w:rsidR="00300F7A" w:rsidRDefault="00300F7A" w:rsidP="00300F7A">
      <w:pPr>
        <w:pStyle w:val="a3"/>
      </w:pPr>
      <w:r>
        <w:t>Оценив характер и конкретные обстоятельства совершенного правонарушения, роль правонарушителя, суд первой инстанции пришел к обоснованному выводу о том, что совершенное Обществом  правонарушение несет существенную угрозу охраняемым общественным отношениям, в связи с чем отсутствуют основания для признания его малозначительным.</w:t>
      </w:r>
    </w:p>
    <w:p w:rsidR="00300F7A" w:rsidRDefault="00300F7A" w:rsidP="00300F7A">
      <w:pPr>
        <w:pStyle w:val="a3"/>
      </w:pPr>
      <w:r>
        <w:lastRenderedPageBreak/>
        <w:t>Суд первой инстанции также рассмотрел вопрос о соблюдении административным органом процедуры при привлечении ООО «ТК «Ядринский» к административной ответственности и пришел к правильному выводу об отсутствии существенных процессуальных нарушений, являющихся самостоятельным основанием для признания постановления о привлечении к административной ответственности незаконным.</w:t>
      </w:r>
    </w:p>
    <w:p w:rsidR="00300F7A" w:rsidRDefault="00300F7A" w:rsidP="00300F7A">
      <w:pPr>
        <w:pStyle w:val="a3"/>
      </w:pPr>
      <w:r>
        <w:t>Протокол об административном правонарушении составлен и оспариваемое постановление вынесено уполномоченными на основании статей 28.3, 23.48 Кодекса Российской Федерации об административных правонарушениях должностными лицами при надлежащем извещении законного представителя юридического лица о времени и месте совершения процессуальных действий.</w:t>
      </w:r>
    </w:p>
    <w:p w:rsidR="00300F7A" w:rsidRDefault="00300F7A" w:rsidP="00300F7A">
      <w:pPr>
        <w:pStyle w:val="a3"/>
      </w:pPr>
      <w:r>
        <w:t>По форме и содержанию данные документы соответствуют требованиям статей 28.2, 29.10 Кодекса Российской Федерации об административных правонарушениях.</w:t>
      </w:r>
    </w:p>
    <w:p w:rsidR="00300F7A" w:rsidRDefault="00300F7A" w:rsidP="00300F7A">
      <w:pPr>
        <w:pStyle w:val="a3"/>
      </w:pPr>
      <w:r>
        <w:t>Назначенное Обществу административное наказание согласуется с его предупредительными целями (статья 3.1 Кодекса Российской Федерации об административных правонарушениях), отвечает положениям статей 3.5, 4.1, 4.5 Кодекса Российской Федерации об административных правонарушениях, а также соответствует принципам законности, справедливости, неотвратимости и целесообразности юридической ответственности.</w:t>
      </w:r>
    </w:p>
    <w:p w:rsidR="00300F7A" w:rsidRDefault="00300F7A" w:rsidP="00300F7A">
      <w:pPr>
        <w:pStyle w:val="a3"/>
      </w:pPr>
      <w:r>
        <w:t>Принимая во внимание все вышеизложенное в совокупности, суд апелляционной инстанции приходит к итоговому выводу о том, что постановление административного органа является законным и обоснованным, а заявление Общества - не подлежащим удовлетворению.</w:t>
      </w:r>
    </w:p>
    <w:p w:rsidR="00300F7A" w:rsidRDefault="00300F7A" w:rsidP="00300F7A">
      <w:pPr>
        <w:pStyle w:val="a3"/>
      </w:pPr>
      <w:r>
        <w:t>Арбитражный суд Чувашской Республики-Чувашии  обоснованно и правомерно отказал ООО «ТК «Ядринский» в удовлетворении заявленных требований.</w:t>
      </w:r>
    </w:p>
    <w:p w:rsidR="00300F7A" w:rsidRDefault="00300F7A" w:rsidP="00300F7A">
      <w:pPr>
        <w:pStyle w:val="a3"/>
      </w:pPr>
      <w:r>
        <w:t>Предусмотренные статьей 270 Арбитражного процессуального кодекса Российской Федерации основания для отмены решения арбитражного суда первой инстанции отсутствуют.</w:t>
      </w:r>
    </w:p>
    <w:p w:rsidR="00300F7A" w:rsidRDefault="00300F7A" w:rsidP="00300F7A">
      <w:pPr>
        <w:pStyle w:val="a3"/>
      </w:pPr>
      <w:r>
        <w:t>При этом судом не допущено предусмотренных в части 4 статьи 270 Арбитражного процессуального кодекса Российской Федерации нарушений норм процессуального права, являющихся основанием для отмены решения суда первой инстанции в любом случае.</w:t>
      </w:r>
    </w:p>
    <w:p w:rsidR="00300F7A" w:rsidRDefault="00300F7A" w:rsidP="00300F7A">
      <w:pPr>
        <w:pStyle w:val="a3"/>
      </w:pPr>
      <w:r>
        <w:t xml:space="preserve">Апелляционная жалоба Общества по приведенным в ней доводам признается не подлежащей удовлетворению как основанная на неверном толковании норм действующего законодательства. </w:t>
      </w:r>
    </w:p>
    <w:p w:rsidR="00300F7A" w:rsidRDefault="00300F7A" w:rsidP="00300F7A">
      <w:pPr>
        <w:pStyle w:val="a3"/>
      </w:pPr>
      <w:r>
        <w:t>Согласно части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300F7A" w:rsidRDefault="00300F7A" w:rsidP="00300F7A">
      <w:pPr>
        <w:pStyle w:val="a3"/>
      </w:pPr>
      <w:r>
        <w:t>Руководствуясь статьями 266 – 269, 271 Арбитражного процессуального кодекса Российской Федерации, Первый арбитражный апелляционный суд</w:t>
      </w:r>
    </w:p>
    <w:p w:rsidR="00300F7A" w:rsidRDefault="00300F7A" w:rsidP="00300F7A">
      <w:pPr>
        <w:pStyle w:val="a3"/>
      </w:pPr>
      <w:r>
        <w:t>ПОСТАНОВИЛ:</w:t>
      </w:r>
    </w:p>
    <w:p w:rsidR="00300F7A" w:rsidRDefault="00300F7A" w:rsidP="00300F7A">
      <w:pPr>
        <w:pStyle w:val="a3"/>
      </w:pPr>
      <w:r>
        <w:t> </w:t>
      </w:r>
    </w:p>
    <w:p w:rsidR="00300F7A" w:rsidRDefault="00300F7A" w:rsidP="00300F7A">
      <w:pPr>
        <w:pStyle w:val="a3"/>
      </w:pPr>
      <w:r>
        <w:lastRenderedPageBreak/>
        <w:t>  решение Арбитражного суда Чувашской Республики – Чувашии                   от 17.09.</w:t>
      </w:r>
      <w:r>
        <w:rPr>
          <w:rStyle w:val="g-highlight"/>
        </w:rPr>
        <w:t>2012</w:t>
      </w:r>
      <w:r>
        <w:t xml:space="preserve"> по делу № </w:t>
      </w:r>
      <w:r>
        <w:rPr>
          <w:rStyle w:val="g-highlight"/>
        </w:rPr>
        <w:t>А79</w:t>
      </w:r>
      <w:r>
        <w:t>-</w:t>
      </w:r>
      <w:r>
        <w:rPr>
          <w:rStyle w:val="g-highlight"/>
        </w:rPr>
        <w:t>8145</w:t>
      </w:r>
      <w:r>
        <w:t>/</w:t>
      </w:r>
      <w:r>
        <w:rPr>
          <w:rStyle w:val="g-highlight"/>
        </w:rPr>
        <w:t>2012</w:t>
      </w:r>
      <w:r>
        <w:t xml:space="preserve"> оставить без изменения, апелляционную жалобу общества с ограниченной ответственностью «Торговый комплекс Ядринский»  -  без удовлетворения.</w:t>
      </w:r>
    </w:p>
    <w:p w:rsidR="00300F7A" w:rsidRDefault="00300F7A" w:rsidP="00300F7A">
      <w:pPr>
        <w:pStyle w:val="a3"/>
      </w:pPr>
      <w:r>
        <w:t>Постановление вступает в законную силу со дня его принятия.</w:t>
      </w:r>
    </w:p>
    <w:p w:rsidR="00300F7A" w:rsidRDefault="00300F7A" w:rsidP="00300F7A">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300F7A" w:rsidRDefault="00300F7A" w:rsidP="00300F7A">
      <w:pPr>
        <w:pStyle w:val="a3"/>
      </w:pPr>
      <w:r>
        <w:t> </w:t>
      </w:r>
    </w:p>
    <w:p w:rsidR="00300F7A" w:rsidRDefault="00300F7A" w:rsidP="00300F7A">
      <w:pPr>
        <w:pStyle w:val="a3"/>
      </w:pPr>
      <w:r>
        <w:t>Председательствующий судья</w:t>
      </w:r>
    </w:p>
    <w:p w:rsidR="00300F7A" w:rsidRDefault="00300F7A" w:rsidP="00300F7A">
      <w:pPr>
        <w:pStyle w:val="a3"/>
      </w:pPr>
      <w:r>
        <w:t> </w:t>
      </w:r>
    </w:p>
    <w:p w:rsidR="00300F7A" w:rsidRDefault="00300F7A" w:rsidP="00300F7A">
      <w:pPr>
        <w:pStyle w:val="a3"/>
      </w:pPr>
      <w:r>
        <w:t>Т.А. Захарова</w:t>
      </w:r>
    </w:p>
    <w:p w:rsidR="00300F7A" w:rsidRDefault="00300F7A" w:rsidP="00300F7A">
      <w:pPr>
        <w:pStyle w:val="a3"/>
      </w:pPr>
      <w:r>
        <w:t> </w:t>
      </w:r>
    </w:p>
    <w:p w:rsidR="00300F7A" w:rsidRDefault="00300F7A" w:rsidP="00300F7A">
      <w:pPr>
        <w:pStyle w:val="a3"/>
      </w:pPr>
      <w:r>
        <w:t>Судьи</w:t>
      </w:r>
    </w:p>
    <w:p w:rsidR="00300F7A" w:rsidRDefault="00300F7A" w:rsidP="00300F7A">
      <w:pPr>
        <w:pStyle w:val="a3"/>
      </w:pPr>
      <w:r>
        <w:t> </w:t>
      </w:r>
    </w:p>
    <w:p w:rsidR="00300F7A" w:rsidRDefault="00300F7A" w:rsidP="00300F7A">
      <w:pPr>
        <w:pStyle w:val="a3"/>
      </w:pPr>
      <w:r>
        <w:t>И.А. Смирнова</w:t>
      </w:r>
    </w:p>
    <w:p w:rsidR="00300F7A" w:rsidRDefault="00300F7A" w:rsidP="00300F7A">
      <w:pPr>
        <w:pStyle w:val="a3"/>
      </w:pPr>
      <w:r>
        <w:t> </w:t>
      </w:r>
    </w:p>
    <w:p w:rsidR="00300F7A" w:rsidRDefault="00300F7A" w:rsidP="00300F7A">
      <w:pPr>
        <w:pStyle w:val="a3"/>
      </w:pPr>
      <w:r>
        <w:t> </w:t>
      </w:r>
    </w:p>
    <w:p w:rsidR="00300F7A" w:rsidRDefault="00300F7A" w:rsidP="00300F7A">
      <w:pPr>
        <w:pStyle w:val="a3"/>
      </w:pPr>
      <w:r>
        <w:t>Е.А. Рубис</w:t>
      </w:r>
    </w:p>
    <w:p w:rsidR="00300F7A" w:rsidRDefault="00300F7A" w:rsidP="00300F7A">
      <w:pPr>
        <w:pStyle w:val="a3"/>
      </w:pPr>
      <w:r>
        <w:t> </w:t>
      </w:r>
    </w:p>
    <w:p w:rsidR="00300F7A" w:rsidRDefault="00300F7A" w:rsidP="00300F7A">
      <w:pPr>
        <w:pStyle w:val="a3"/>
      </w:pPr>
      <w:r>
        <w:t> </w:t>
      </w:r>
    </w:p>
    <w:p w:rsidR="00300F7A" w:rsidRDefault="00300F7A" w:rsidP="00300F7A">
      <w:pPr>
        <w:pStyle w:val="a3"/>
      </w:pPr>
      <w:r>
        <w:rPr>
          <w:b/>
          <w:bCs/>
        </w:rPr>
        <w:t> </w:t>
      </w:r>
    </w:p>
    <w:p w:rsidR="00F06235" w:rsidRDefault="00F06235">
      <w:bookmarkStart w:id="0" w:name="_GoBack"/>
      <w:bookmarkEnd w:id="0"/>
    </w:p>
    <w:sectPr w:rsidR="00F0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8D"/>
    <w:rsid w:val="00300F7A"/>
    <w:rsid w:val="00F06235"/>
    <w:rsid w:val="00FD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0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0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3061">
      <w:bodyDiv w:val="1"/>
      <w:marLeft w:val="0"/>
      <w:marRight w:val="0"/>
      <w:marTop w:val="0"/>
      <w:marBottom w:val="0"/>
      <w:divBdr>
        <w:top w:val="none" w:sz="0" w:space="0" w:color="auto"/>
        <w:left w:val="none" w:sz="0" w:space="0" w:color="auto"/>
        <w:bottom w:val="none" w:sz="0" w:space="0" w:color="auto"/>
        <w:right w:val="none" w:sz="0" w:space="0" w:color="auto"/>
      </w:divBdr>
      <w:divsChild>
        <w:div w:id="150269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21912</Characters>
  <Application>Microsoft Office Word</Application>
  <DocSecurity>0</DocSecurity>
  <Lines>182</Lines>
  <Paragraphs>51</Paragraphs>
  <ScaleCrop>false</ScaleCrop>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2012-12-19T09:29:00Z</dcterms:created>
  <dcterms:modified xsi:type="dcterms:W3CDTF">2012-12-19T09:30:00Z</dcterms:modified>
</cp:coreProperties>
</file>