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6" w:rsidRDefault="00650146" w:rsidP="00650146">
      <w:pPr>
        <w:pStyle w:val="a3"/>
        <w:jc w:val="both"/>
      </w:pPr>
      <w:r>
        <w:t xml:space="preserve">г. Владимир                                               </w:t>
      </w:r>
    </w:p>
    <w:p w:rsidR="00650146" w:rsidRDefault="00650146" w:rsidP="00650146">
      <w:pPr>
        <w:pStyle w:val="a3"/>
        <w:jc w:val="both"/>
      </w:pPr>
      <w:r>
        <w:t xml:space="preserve">                                   </w:t>
      </w:r>
    </w:p>
    <w:p w:rsidR="00650146" w:rsidRDefault="00650146" w:rsidP="00650146">
      <w:pPr>
        <w:pStyle w:val="a3"/>
        <w:jc w:val="both"/>
      </w:pPr>
      <w:r>
        <w:t xml:space="preserve">08 ноября </w:t>
      </w:r>
      <w:r>
        <w:rPr>
          <w:rStyle w:val="g-highlight"/>
        </w:rPr>
        <w:t>2012</w:t>
      </w:r>
      <w:r>
        <w:t xml:space="preserve"> года                                                    Дело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5559</w:t>
      </w:r>
      <w:r>
        <w:t>/</w:t>
      </w:r>
      <w:r>
        <w:rPr>
          <w:rStyle w:val="g-highlight"/>
        </w:rPr>
        <w:t>2012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Резолютивная часть постановления объявлена  02.11.</w:t>
      </w:r>
      <w:r>
        <w:rPr>
          <w:rStyle w:val="g-highlight"/>
        </w:rPr>
        <w:t>2012</w:t>
      </w:r>
      <w:r>
        <w:t xml:space="preserve">. </w:t>
      </w:r>
    </w:p>
    <w:p w:rsidR="00650146" w:rsidRDefault="00650146" w:rsidP="00650146">
      <w:pPr>
        <w:pStyle w:val="a3"/>
        <w:jc w:val="both"/>
      </w:pPr>
      <w:r>
        <w:t>Постановление в полном объеме изготовлено   08.11.</w:t>
      </w:r>
      <w:r>
        <w:rPr>
          <w:rStyle w:val="g-highlight"/>
        </w:rPr>
        <w:t>2012</w:t>
      </w:r>
      <w:r>
        <w:t>.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Первый арбитражный апелляционный суд в составе:</w:t>
      </w:r>
    </w:p>
    <w:p w:rsidR="00650146" w:rsidRDefault="00650146" w:rsidP="00650146">
      <w:pPr>
        <w:pStyle w:val="a3"/>
        <w:jc w:val="both"/>
      </w:pPr>
      <w:r>
        <w:t>председательствующего судьи Захаровой Т.А.,</w:t>
      </w:r>
      <w:bookmarkStart w:id="0" w:name="_GoBack"/>
      <w:bookmarkEnd w:id="0"/>
    </w:p>
    <w:p w:rsidR="00650146" w:rsidRDefault="00650146" w:rsidP="00650146">
      <w:pPr>
        <w:pStyle w:val="a3"/>
        <w:jc w:val="both"/>
      </w:pPr>
      <w:r>
        <w:t xml:space="preserve">судей  Протасова Ю.В., Смирновой И.А., </w:t>
      </w:r>
    </w:p>
    <w:p w:rsidR="00650146" w:rsidRDefault="00650146" w:rsidP="00650146">
      <w:pPr>
        <w:pStyle w:val="a3"/>
        <w:jc w:val="both"/>
      </w:pPr>
      <w:r>
        <w:t>при ведении протокола судебного заседания секретарем судебного заседания  Буковым С.В.,</w:t>
      </w:r>
    </w:p>
    <w:p w:rsidR="00650146" w:rsidRDefault="00650146" w:rsidP="00650146">
      <w:pPr>
        <w:pStyle w:val="a3"/>
        <w:jc w:val="both"/>
      </w:pPr>
      <w:r>
        <w:t>рассмотрел в открытом судебном заседании апелляционную жалобу общества с ограниченной ответственностью «Коммерческие маршрутные перевозки» (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</w:t>
      </w:r>
      <w:proofErr w:type="spellEnd"/>
      <w:r>
        <w:t xml:space="preserve">, ИНН 2124021600, ОГРН 1042124001237) </w:t>
      </w:r>
    </w:p>
    <w:p w:rsidR="00650146" w:rsidRDefault="00650146" w:rsidP="00650146">
      <w:pPr>
        <w:pStyle w:val="a3"/>
        <w:jc w:val="both"/>
      </w:pPr>
      <w:r>
        <w:t>на решение Арбитражного суда Чувашской Республики-Чувашии от 09.07.</w:t>
      </w:r>
      <w:r>
        <w:rPr>
          <w:rStyle w:val="g-highlight"/>
        </w:rPr>
        <w:t>2012</w:t>
      </w:r>
      <w:r>
        <w:t xml:space="preserve"> </w:t>
      </w:r>
    </w:p>
    <w:p w:rsidR="00650146" w:rsidRDefault="00650146" w:rsidP="00650146">
      <w:pPr>
        <w:pStyle w:val="a3"/>
        <w:jc w:val="both"/>
      </w:pPr>
      <w:r>
        <w:t xml:space="preserve">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5559</w:t>
      </w:r>
      <w:r>
        <w:t>/</w:t>
      </w:r>
      <w:r>
        <w:rPr>
          <w:rStyle w:val="g-highlight"/>
        </w:rPr>
        <w:t>2012</w:t>
      </w:r>
      <w:r>
        <w:t xml:space="preserve">, </w:t>
      </w:r>
    </w:p>
    <w:p w:rsidR="00650146" w:rsidRDefault="00650146" w:rsidP="00650146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Каргиной Н.А. </w:t>
      </w:r>
    </w:p>
    <w:p w:rsidR="00650146" w:rsidRDefault="00650146" w:rsidP="00650146">
      <w:pPr>
        <w:pStyle w:val="a3"/>
        <w:jc w:val="both"/>
      </w:pPr>
      <w:r>
        <w:t xml:space="preserve">по заявлению общества с ограниченной ответственностью «Коммерческие маршрутные перевозки» о признании </w:t>
      </w:r>
      <w:proofErr w:type="gramStart"/>
      <w:r>
        <w:t>незаконными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Республике–Чувашии от 29.11.2011 по делу № 85-АМЗ-2011,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без участия лиц,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и установил: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 xml:space="preserve">общество с ограниченной ответственностью «Коммерческие маршрутные перевозки» (далее – Общество, ООО «КМП») обратилось в Арбитражный суд Чувашской Республики-Чувашии с заявлением о признании незаконными решения и предписания </w:t>
      </w:r>
      <w:r>
        <w:lastRenderedPageBreak/>
        <w:t>Управления Федеральной антимонопольной службы по Чувашской Республике–Чувашии (далее - Управление, антимонопольный орган) от 29.11.2011 по делу № 85-АМЗ-2011.</w:t>
      </w:r>
    </w:p>
    <w:p w:rsidR="00650146" w:rsidRDefault="00650146" w:rsidP="00650146">
      <w:pPr>
        <w:pStyle w:val="a3"/>
        <w:jc w:val="both"/>
      </w:pPr>
      <w:r>
        <w:t xml:space="preserve">К участию в рассмотрении дела в качестве третьих лиц, не заявляющих самостоятельных требований относительно предмета спора, привлечены производственный кооператив «Чебоксарское пассажирское автотранспортное предприятие № 2» (далее – ПК «ЧПАП № 2»),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Чувашской Республики (далее – орган местного самоуправления).</w:t>
      </w:r>
    </w:p>
    <w:p w:rsidR="00650146" w:rsidRDefault="00650146" w:rsidP="00650146">
      <w:pPr>
        <w:pStyle w:val="a3"/>
        <w:jc w:val="both"/>
      </w:pPr>
      <w:r>
        <w:t>Решением Арбитражного суда Чувашской Республики-Чувашии от 09.07.</w:t>
      </w:r>
      <w:r>
        <w:rPr>
          <w:rStyle w:val="g-highlight"/>
        </w:rPr>
        <w:t>2012</w:t>
      </w:r>
      <w:r>
        <w:t xml:space="preserve"> Обществу отказано в удовлетворении заявленных требований.</w:t>
      </w:r>
    </w:p>
    <w:p w:rsidR="00650146" w:rsidRDefault="00650146" w:rsidP="00650146">
      <w:pPr>
        <w:pStyle w:val="a3"/>
        <w:jc w:val="both"/>
      </w:pPr>
      <w:r>
        <w:t xml:space="preserve">Не согласившись с принятым судебным актом, ООО «КМП» обратилось в Первый арбитражный апелляционный суд с апелляционной  жалобой, в которой просит решение суда первой инстанции отменить и принять по делу новый судебный акт. </w:t>
      </w:r>
    </w:p>
    <w:p w:rsidR="00650146" w:rsidRDefault="00650146" w:rsidP="00650146">
      <w:pPr>
        <w:pStyle w:val="a3"/>
        <w:jc w:val="both"/>
      </w:pPr>
      <w:proofErr w:type="gramStart"/>
      <w:r>
        <w:t>В обоснование апелляционной жалобы заявитель указывает на неполное исследование обстоятельств, имеющих значение для дела, недоказанность имеющих значение для дела обстоятельств, которые суд считал установленными, несоответствие выводов суда, изложенных в решении, обстоятельствам дела, неправильное применение норм материального и процессуального права.</w:t>
      </w:r>
      <w:proofErr w:type="gramEnd"/>
    </w:p>
    <w:p w:rsidR="00650146" w:rsidRDefault="00650146" w:rsidP="00650146">
      <w:pPr>
        <w:pStyle w:val="a3"/>
        <w:jc w:val="both"/>
      </w:pPr>
      <w:r>
        <w:t>В отзыве на апелляционную жалобу Управление выражает несогласие с позицией Общества, просит оставить решение суда первой инстанции без изменения; ходатайствует о рассмотрении дела в отсутствие своего представителя.</w:t>
      </w:r>
    </w:p>
    <w:p w:rsidR="00650146" w:rsidRDefault="00650146" w:rsidP="00650146">
      <w:pPr>
        <w:pStyle w:val="a3"/>
        <w:jc w:val="both"/>
      </w:pPr>
      <w:r>
        <w:t xml:space="preserve">ПК «ЧПАП №2» и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>, надлежащим образом извещенные о дате, времени и месте рассмотрения апелляционной жалобы, полномочных представителей в судебное заседание не направили, отзывы не представили.</w:t>
      </w:r>
    </w:p>
    <w:p w:rsidR="00650146" w:rsidRDefault="00650146" w:rsidP="00650146">
      <w:pPr>
        <w:pStyle w:val="a3"/>
        <w:jc w:val="both"/>
      </w:pPr>
      <w:r>
        <w:t>В соответствии со статьями 123, 156 Арбитражного процессуального кодекса Российской Федерации дело рассмотрено в отсутствие неявившихся представителей лиц, участвующих в деле, по имеющимся в материалах дела доказательствам.</w:t>
      </w:r>
    </w:p>
    <w:p w:rsidR="00650146" w:rsidRDefault="00650146" w:rsidP="00650146">
      <w:pPr>
        <w:pStyle w:val="a3"/>
        <w:jc w:val="both"/>
      </w:pPr>
      <w:r>
        <w:t>Законность принятого судебного акта, правильность применения судом норм материального и процессуального права проверены Первым арбитражным апелляционным судом в порядке, установленном статьями       257-261, 266-271 Арбитражного процессуального кодекса Российской Федерации.</w:t>
      </w:r>
    </w:p>
    <w:p w:rsidR="00650146" w:rsidRDefault="00650146" w:rsidP="00650146">
      <w:pPr>
        <w:pStyle w:val="a3"/>
        <w:jc w:val="both"/>
      </w:pPr>
      <w:r>
        <w:t xml:space="preserve">Установлено по делу, что 05.05.2011 в Управление поступило заявление ПК «ЧПАП № 2» о нарушении администрацией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антимонопольного законодательства, выразившегося в принятии администрацией </w:t>
      </w:r>
      <w:proofErr w:type="spellStart"/>
      <w:r>
        <w:t>г.Новочебоксарск</w:t>
      </w:r>
      <w:proofErr w:type="spellEnd"/>
      <w:r>
        <w:t xml:space="preserve"> акта ограничивающего конкуренцию, а именно в перезаключении договора с ГУП «</w:t>
      </w:r>
      <w:proofErr w:type="spellStart"/>
      <w:r>
        <w:t>Чувашавтотранс</w:t>
      </w:r>
      <w:proofErr w:type="spellEnd"/>
      <w:r>
        <w:t xml:space="preserve">» на предоставление услуг по перевозке пассажиров по автобусным маршрутам </w:t>
      </w:r>
      <w:proofErr w:type="spellStart"/>
      <w:r>
        <w:t>г.Новочебоксарска</w:t>
      </w:r>
      <w:proofErr w:type="spellEnd"/>
      <w:r>
        <w:t>, и заключении договора с ООО «КМП» на предоставление услуг по перевозке пассажиров по маршрутам №№ 11, 12, 14, 15, 20, 20к без проведения открытого конкурса.</w:t>
      </w:r>
    </w:p>
    <w:p w:rsidR="00650146" w:rsidRDefault="00650146" w:rsidP="00650146">
      <w:pPr>
        <w:pStyle w:val="a3"/>
        <w:jc w:val="both"/>
      </w:pPr>
      <w:r>
        <w:t xml:space="preserve">С целью проверки поступившей информации и на основании приказа  руководителя от 03.06.3011 № 173 Управление возбудило в отношении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дело № 85-АМЗ-2011 по признакам  нарушения антимонопольного законодательства.  </w:t>
      </w:r>
    </w:p>
    <w:p w:rsidR="00650146" w:rsidRDefault="00650146" w:rsidP="00650146">
      <w:pPr>
        <w:pStyle w:val="a3"/>
        <w:jc w:val="both"/>
      </w:pPr>
      <w:r>
        <w:lastRenderedPageBreak/>
        <w:t>Осуществляя проверочные мероприятия, Управление установило, что без проведения конкурса 06.06.2005 на основании договора уступки на организацию коммерческих автобусных перевозок ООО «Автолайн» передал</w:t>
      </w:r>
      <w:proofErr w:type="gramStart"/>
      <w:r>
        <w:t>о ООО</w:t>
      </w:r>
      <w:proofErr w:type="gramEnd"/>
      <w:r>
        <w:t xml:space="preserve"> «КМП» право организации коммерческих маршрутов № 11, 12, 13, 14, 17, что повлекло за собой предоставление ООО «КМП» преимущественного права на осуществление пассажирских перевозок.</w:t>
      </w:r>
    </w:p>
    <w:p w:rsidR="00650146" w:rsidRDefault="00650146" w:rsidP="00650146">
      <w:pPr>
        <w:pStyle w:val="a3"/>
        <w:jc w:val="both"/>
      </w:pPr>
      <w:r>
        <w:t xml:space="preserve">По результатам проверки комиссия Управления 13.12.2011 вынесла решение № 85-АМЗ-2011, которым признала бездействие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, выразившееся в </w:t>
      </w:r>
      <w:proofErr w:type="spellStart"/>
      <w:r>
        <w:t>непроведении</w:t>
      </w:r>
      <w:proofErr w:type="spellEnd"/>
      <w:r>
        <w:t xml:space="preserve"> открытого конкурса на право заключения договора на предоставление услуг по перевозке пассажиров по автобусным маршрутам №№ 11, 12, 14, 15, 20, 20к, предоставив ООО «КМП» преимущественные условия на рынке осуществления пассажирских перевозок автомобильным транспортом и предоставление ООО «КМП» право самостоятельно организовывать осуществление пассажирских перевозок, наделяя его тем самым функциями организатора и заказчика, что является нарушением частей 1 и 3 статьи 15 Федерального закона от 26.07.2006 № 135-Ф3 «О защите конкуренции». </w:t>
      </w:r>
    </w:p>
    <w:p w:rsidR="00650146" w:rsidRDefault="00650146" w:rsidP="00650146">
      <w:pPr>
        <w:pStyle w:val="a3"/>
        <w:jc w:val="both"/>
      </w:pPr>
      <w:r>
        <w:t>Одновременно Управление выдало органу местного самоуправления предписание об устранении нарушений путем проведения открытого конкурса на право осуществления регулярных автомобильных пассажирских перевозок по маршрутам  №№ 11, 12, 14, 15, 20, 20к. об исполнении предписания необходимо проинформировать Управление в срок до 27.02.</w:t>
      </w:r>
      <w:r>
        <w:rPr>
          <w:rStyle w:val="g-highlight"/>
        </w:rPr>
        <w:t>2012</w:t>
      </w:r>
      <w:r>
        <w:t>.</w:t>
      </w:r>
    </w:p>
    <w:p w:rsidR="00650146" w:rsidRDefault="00650146" w:rsidP="00650146">
      <w:pPr>
        <w:pStyle w:val="a3"/>
        <w:jc w:val="both"/>
      </w:pPr>
      <w:r>
        <w:t>Определением от 02.04.</w:t>
      </w:r>
      <w:r>
        <w:rPr>
          <w:rStyle w:val="g-highlight"/>
        </w:rPr>
        <w:t>2012</w:t>
      </w:r>
      <w:r>
        <w:t xml:space="preserve"> Управлением установлен новый срок исполнения предписания  до 08 июня </w:t>
      </w:r>
      <w:r>
        <w:rPr>
          <w:rStyle w:val="g-highlight"/>
        </w:rPr>
        <w:t>2012</w:t>
      </w:r>
      <w:r>
        <w:t xml:space="preserve"> года, о чем необходимо проинформировать Управление.</w:t>
      </w:r>
    </w:p>
    <w:p w:rsidR="00650146" w:rsidRDefault="00650146" w:rsidP="00650146">
      <w:pPr>
        <w:pStyle w:val="a3"/>
        <w:jc w:val="both"/>
      </w:pPr>
      <w:r>
        <w:t>Не согласившись с таким решением и предписанием, ООО «КМП» обратилось в арбитражный суд с заявлением о признании их незаконными.</w:t>
      </w:r>
    </w:p>
    <w:p w:rsidR="00650146" w:rsidRDefault="00650146" w:rsidP="00650146">
      <w:pPr>
        <w:pStyle w:val="a3"/>
        <w:jc w:val="both"/>
      </w:pPr>
      <w:proofErr w:type="gramStart"/>
      <w:r>
        <w:t>Отказывая в удовлетворении заявленных требований, суд первой инстанции руководствовался статьями 198, 200, 201 Арбитражного процессуального кодекса Российской Федерации, положениями Федерального закона от 26.07.2006 № 135-Ф3 «О защите конкуренции», Федерального закона от 10.12.1995 № 196-ФЗ «О безопасности дорожного движения», Закона Чувашской Республики от 29.12.2003 № 48 «Об организации пассажирских перевозок автомобильным и наземным электрическим транспортом в Чувашской Республике» и исходил из того, что Управление</w:t>
      </w:r>
      <w:proofErr w:type="gramEnd"/>
      <w:r>
        <w:t xml:space="preserve"> доказало законность и обоснованность </w:t>
      </w:r>
      <w:proofErr w:type="gramStart"/>
      <w:r>
        <w:t>оспариваемых</w:t>
      </w:r>
      <w:proofErr w:type="gramEnd"/>
      <w:r>
        <w:t xml:space="preserve"> решения и предписания.</w:t>
      </w:r>
    </w:p>
    <w:p w:rsidR="00650146" w:rsidRDefault="00650146" w:rsidP="00650146">
      <w:pPr>
        <w:pStyle w:val="a3"/>
        <w:jc w:val="both"/>
      </w:pPr>
      <w:proofErr w:type="gramStart"/>
      <w:r>
        <w:t>Проверив в пределах, установленных статьей 268 Арбитражного процессуального кодекса Российской Федерации, соответствие выводов, содержащихся в обжалуемом судебном акте, имеющимся в материалах дела доказательствам, правильность применения арбитражным судом первой инстанции норм материального права и соблюдения норм процессуального права, суд апелляционной инстанции не установил оснований для отмены или изменения судебного акта ввиду следующего.</w:t>
      </w:r>
      <w:proofErr w:type="gramEnd"/>
    </w:p>
    <w:p w:rsidR="00650146" w:rsidRDefault="00650146" w:rsidP="00650146">
      <w:pPr>
        <w:pStyle w:val="a3"/>
        <w:jc w:val="both"/>
      </w:pPr>
      <w:r>
        <w:t xml:space="preserve">В соответствии со статьей 123 Конституции Российской Федерации, статьями 7, 8, 9 Арбитражного процессуального кодекса Российской Федерации, судопроизводство осуществляется на основе состязательности и равноправия сторон. </w:t>
      </w:r>
    </w:p>
    <w:p w:rsidR="00650146" w:rsidRDefault="00650146" w:rsidP="00650146">
      <w:pPr>
        <w:pStyle w:val="a3"/>
        <w:jc w:val="both"/>
      </w:pPr>
      <w:r>
        <w:t xml:space="preserve">Согласно статье 65 Арбитражного процессуального кодекса Российской Федерации, каждое лицо, участвующее в деле, должно доказать обстоятельства, на которые оно ссылается, как на основания своих требований и возражений. </w:t>
      </w:r>
      <w:proofErr w:type="gramStart"/>
      <w:r>
        <w:t xml:space="preserve">Обязанность доказывания обстоятельств, послуживших основанием для принятия государственными органами, </w:t>
      </w:r>
      <w:r>
        <w:lastRenderedPageBreak/>
        <w:t>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  <w:proofErr w:type="gramEnd"/>
    </w:p>
    <w:p w:rsidR="00650146" w:rsidRDefault="00650146" w:rsidP="00650146">
      <w:pPr>
        <w:pStyle w:val="a3"/>
        <w:jc w:val="both"/>
      </w:pPr>
      <w:proofErr w:type="gramStart"/>
      <w:r>
        <w:t>Согласно статье 198 Арбитражного процессуального кодекса Российской Федерации,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</w:t>
      </w:r>
      <w:proofErr w:type="gramEnd"/>
      <w:r>
        <w:t xml:space="preserve">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650146" w:rsidRDefault="00650146" w:rsidP="00650146">
      <w:pPr>
        <w:pStyle w:val="a3"/>
        <w:jc w:val="both"/>
      </w:pPr>
      <w:r>
        <w:t>Таким образом, для признания  ненормативного правового акта, решения, действий (бездействия) государственных органов, органов местного самоуправления, иных органов, должностных лиц незаконными суд должен установить наличие совокупности двух условий:</w:t>
      </w:r>
    </w:p>
    <w:p w:rsidR="00650146" w:rsidRDefault="00650146" w:rsidP="00650146">
      <w:pPr>
        <w:pStyle w:val="a3"/>
        <w:jc w:val="both"/>
      </w:pPr>
      <w:r>
        <w:t>- несоответствие ненормативного правового акта, решения, действия (бездействия) государственных органов, органов местного самоуправления, иных органов, должностных лиц закону или иному нормативному правовому акту;</w:t>
      </w:r>
    </w:p>
    <w:p w:rsidR="00650146" w:rsidRDefault="00650146" w:rsidP="00650146">
      <w:pPr>
        <w:pStyle w:val="a3"/>
        <w:jc w:val="both"/>
      </w:pPr>
      <w:r>
        <w:t>- нарушение ненормативным правовым актом, решением, действием (бездействием) государственных органов, органов местного самоуправления, иных органов, должностных лиц прав и законных интересов заявителя в сфере предпринимательской и иной экономической деятельности.</w:t>
      </w:r>
    </w:p>
    <w:p w:rsidR="00650146" w:rsidRDefault="00650146" w:rsidP="00650146">
      <w:pPr>
        <w:pStyle w:val="a3"/>
        <w:jc w:val="both"/>
      </w:pPr>
      <w:proofErr w:type="gramStart"/>
      <w:r>
        <w:t>Согласно части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</w:t>
      </w:r>
      <w:proofErr w:type="gramEnd"/>
      <w:r>
        <w:t xml:space="preserve">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650146" w:rsidRDefault="00650146" w:rsidP="00650146">
      <w:pPr>
        <w:pStyle w:val="a3"/>
        <w:jc w:val="both"/>
      </w:pPr>
      <w:r>
        <w:t>Федеральный закон от 26.07.2006 № 135-ФЗ «О защите конкуренции» (далее – Закон о защите конкуренции) определяет организационные и правовые основы защиты конкуренции, в том числе предупреждения и пресечения:</w:t>
      </w:r>
    </w:p>
    <w:p w:rsidR="00650146" w:rsidRDefault="00650146" w:rsidP="00650146">
      <w:pPr>
        <w:pStyle w:val="a3"/>
        <w:jc w:val="both"/>
      </w:pPr>
      <w:r>
        <w:t>1) монополистической деятельности и недобросовестной конкуренции;</w:t>
      </w:r>
    </w:p>
    <w:p w:rsidR="00650146" w:rsidRDefault="00650146" w:rsidP="00650146">
      <w:pPr>
        <w:pStyle w:val="a3"/>
        <w:jc w:val="both"/>
      </w:pPr>
      <w:r>
        <w:t>2)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</w:t>
      </w:r>
    </w:p>
    <w:p w:rsidR="00650146" w:rsidRDefault="00650146" w:rsidP="00650146">
      <w:pPr>
        <w:pStyle w:val="a3"/>
        <w:jc w:val="both"/>
      </w:pPr>
      <w:r>
        <w:lastRenderedPageBreak/>
        <w:t>Целями настоящего Федерального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650146" w:rsidRDefault="00650146" w:rsidP="00650146">
      <w:pPr>
        <w:pStyle w:val="a3"/>
        <w:jc w:val="both"/>
      </w:pPr>
      <w:r>
        <w:t>Согласно статье 22  Закона о защите конкуренции антимонопольный орган выполняет следующие функции:</w:t>
      </w:r>
    </w:p>
    <w:p w:rsidR="00650146" w:rsidRDefault="00650146" w:rsidP="00650146">
      <w:pPr>
        <w:pStyle w:val="a3"/>
        <w:jc w:val="both"/>
      </w:pPr>
      <w:r>
        <w:t xml:space="preserve"> 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нарушения; </w:t>
      </w:r>
    </w:p>
    <w:p w:rsidR="00650146" w:rsidRDefault="00650146" w:rsidP="00650146">
      <w:pPr>
        <w:pStyle w:val="a3"/>
        <w:jc w:val="both"/>
      </w:pPr>
      <w:r>
        <w:t>предупреждает монополистическую деятельность, недобросовестную конкуренцию, другие нарушения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лицами.</w:t>
      </w:r>
    </w:p>
    <w:p w:rsidR="00650146" w:rsidRDefault="00650146" w:rsidP="00650146">
      <w:pPr>
        <w:pStyle w:val="a3"/>
        <w:jc w:val="both"/>
      </w:pPr>
      <w:r>
        <w:t>Согласно статьям 23, 39 Закона о защите конкуренции антимонопольный орган осуществляет следующие полномочия:</w:t>
      </w:r>
    </w:p>
    <w:p w:rsidR="00650146" w:rsidRDefault="00650146" w:rsidP="00650146">
      <w:pPr>
        <w:pStyle w:val="a3"/>
        <w:jc w:val="both"/>
      </w:pPr>
      <w:r>
        <w:t>- возбуждает и рассматривает дела о нарушениях антимонопольного законодательства;</w:t>
      </w:r>
    </w:p>
    <w:p w:rsidR="00650146" w:rsidRDefault="00650146" w:rsidP="00650146">
      <w:pPr>
        <w:pStyle w:val="a3"/>
        <w:jc w:val="both"/>
      </w:pPr>
      <w:r>
        <w:t>- выдает в случаях, указанных в настоящем Федеральном законе, хозяйствующим субъектам обязательные для исполнения предписания.</w:t>
      </w:r>
    </w:p>
    <w:p w:rsidR="00650146" w:rsidRDefault="00650146" w:rsidP="00650146">
      <w:pPr>
        <w:pStyle w:val="a3"/>
        <w:jc w:val="both"/>
      </w:pPr>
      <w:r>
        <w:t>исполнения предписания.</w:t>
      </w:r>
    </w:p>
    <w:p w:rsidR="00650146" w:rsidRDefault="00650146" w:rsidP="00650146">
      <w:pPr>
        <w:pStyle w:val="a3"/>
        <w:jc w:val="both"/>
      </w:pPr>
      <w:proofErr w:type="gramStart"/>
      <w:r>
        <w:t>В соответствии с Федеральным законом от 10.12.1995 № 196-ФЗ «О безопасности дорожного движения», другими нормативными правовыми актами Российской Федерации, Законом Чувашской Республики от 29.12.2003 № 48 «Об организации пассажирских перевозок автомобильным и наземным электрическим транспортом в Чувашской Республике», нормативными правовыми актами Чувашской Республики, определяющими общие положения по организации и управлению пассажирскими перевозками, в целях реализации Закона Чувашской Республики «Об организации пассажирских перевозок</w:t>
      </w:r>
      <w:proofErr w:type="gramEnd"/>
      <w:r>
        <w:t xml:space="preserve"> автомобильным и наземным электрическим транспортом в Чувашской Республике», Постановления Кабинета Министров Чувашской Республики «О совершенствовании управления пассажирскими перевозками автомобильным транспортом в Чувашской Республике» от 15.04.2005 № 96, совершенствования организации и управления пассажирскими автомобильными перевозками и повышения их безопасности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</w:t>
      </w:r>
      <w:proofErr w:type="spellEnd"/>
      <w:r>
        <w:t xml:space="preserve"> определена организатором (заказчиком) маршрутных пассажирских перевозок автомобильным транспортом на </w:t>
      </w:r>
      <w:proofErr w:type="spellStart"/>
      <w:r>
        <w:t>внутримуниципальных</w:t>
      </w:r>
      <w:proofErr w:type="spellEnd"/>
      <w:r>
        <w:t xml:space="preserve"> (в границах муниципального образования) маршрутах, проходящих по территории </w:t>
      </w:r>
      <w:proofErr w:type="spellStart"/>
      <w:r>
        <w:t>г.Новочебоксарска</w:t>
      </w:r>
      <w:proofErr w:type="spellEnd"/>
      <w:r>
        <w:t>.</w:t>
      </w:r>
    </w:p>
    <w:p w:rsidR="00650146" w:rsidRDefault="00650146" w:rsidP="00650146">
      <w:pPr>
        <w:pStyle w:val="a3"/>
        <w:jc w:val="both"/>
      </w:pPr>
      <w:r>
        <w:t xml:space="preserve">30.09.2005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издала постановление            № 321 «О совершенствовании управления пассажирскими перевозками автомобильным транспортом в </w:t>
      </w:r>
      <w:proofErr w:type="spellStart"/>
      <w:r>
        <w:t>г.Новочебоксарск</w:t>
      </w:r>
      <w:proofErr w:type="spellEnd"/>
      <w:r>
        <w:t xml:space="preserve">», которым утверждено Положение об организации пассажирских перевозок автомобильным транспортом в </w:t>
      </w:r>
      <w:proofErr w:type="spellStart"/>
      <w:r>
        <w:t>г.Новочебоксарске</w:t>
      </w:r>
      <w:proofErr w:type="spellEnd"/>
      <w:r>
        <w:t xml:space="preserve"> (далее- Положение).</w:t>
      </w:r>
    </w:p>
    <w:p w:rsidR="00650146" w:rsidRDefault="00650146" w:rsidP="00650146">
      <w:pPr>
        <w:pStyle w:val="a3"/>
        <w:jc w:val="both"/>
      </w:pPr>
      <w:r>
        <w:lastRenderedPageBreak/>
        <w:t xml:space="preserve">Согласно пунктам 2.1,2.2.2 Положения открытие новых, изменение или закрытие существующих </w:t>
      </w:r>
      <w:proofErr w:type="spellStart"/>
      <w:r>
        <w:t>внутримуниципальных</w:t>
      </w:r>
      <w:proofErr w:type="spellEnd"/>
      <w:r>
        <w:t xml:space="preserve"> (в границах муниципального образования) маршрутов осуществляется администрацией г. Новочебоксарска (заказчиком) с учетом анализа действующей маршрутной сети, сложившегося пассажиропотока и дорожных условий по схеме маршрута, а также обеспечением единой нумерации автобусных маршрутов г. Новочебоксарска.</w:t>
      </w:r>
    </w:p>
    <w:p w:rsidR="00650146" w:rsidRDefault="00650146" w:rsidP="00650146">
      <w:pPr>
        <w:pStyle w:val="a3"/>
        <w:jc w:val="both"/>
      </w:pPr>
      <w:r>
        <w:t>Открытие новых, изменение или закрытие существующих автобусных маршрутов между другими городами Чувашской Республики производится в установленном республиканским законодательством порядке.</w:t>
      </w:r>
    </w:p>
    <w:p w:rsidR="00650146" w:rsidRDefault="00650146" w:rsidP="00650146">
      <w:pPr>
        <w:pStyle w:val="a3"/>
        <w:jc w:val="both"/>
      </w:pPr>
      <w:proofErr w:type="gramStart"/>
      <w:r>
        <w:t xml:space="preserve">При принятии решения об открытии нового или изменении существующего маршрута организатор (заказчик) пассажирских перевозок в установленном законодательством порядке определяет расположение начальных и (или) конечных остановочных пунктов маршрута в </w:t>
      </w:r>
      <w:proofErr w:type="spellStart"/>
      <w:r>
        <w:t>пассажирообразующих</w:t>
      </w:r>
      <w:proofErr w:type="spellEnd"/>
      <w:r>
        <w:t xml:space="preserve"> местах; выбирает оптимальную схему движения и места размещения остановочных пунктов пассажирского транспорта; организует на маршруте предварительное обследование дорожных условий на предмет их соответствия требованиям безопасности движения;</w:t>
      </w:r>
      <w:proofErr w:type="gramEnd"/>
      <w:r>
        <w:t xml:space="preserve"> </w:t>
      </w:r>
      <w:proofErr w:type="gramStart"/>
      <w:r>
        <w:t>определяет по типам и маркам требуемое для обслуживания маршрута количество транспортных средств, устанавливает интервалы их движения; определяет способы и средства контроля регулярности движения пассажирского транспорта на маршруте; присваивает маршруту определенный номер в соответствии с установленным порядком нумерации маршрутов; определяет перевозчика, которому поручается обслуживание маршрута, в случае определения перевозчика без проведения конкурса;</w:t>
      </w:r>
      <w:proofErr w:type="gramEnd"/>
      <w:r>
        <w:t xml:space="preserve"> информирует участников </w:t>
      </w:r>
      <w:proofErr w:type="gramStart"/>
      <w:r>
        <w:t>перевозок</w:t>
      </w:r>
      <w:proofErr w:type="gramEnd"/>
      <w:r>
        <w:t xml:space="preserve"> и контролирующие органы о сроках начала (прекращения) регулярного движения на маршруте и вносит соответствующие изменения в расписание движения автобусов (пункт 2.3 Положения).</w:t>
      </w:r>
    </w:p>
    <w:p w:rsidR="00650146" w:rsidRDefault="00650146" w:rsidP="00650146">
      <w:pPr>
        <w:pStyle w:val="a3"/>
        <w:jc w:val="both"/>
      </w:pPr>
      <w:r>
        <w:t>Пунктом 4.1 Положения предусмотрено, что организация пассажирских перевозок производится путем размещения заказа между перевозчиками на конкурсной основе.</w:t>
      </w:r>
    </w:p>
    <w:p w:rsidR="00650146" w:rsidRDefault="00650146" w:rsidP="00650146">
      <w:pPr>
        <w:pStyle w:val="a3"/>
        <w:jc w:val="both"/>
      </w:pPr>
      <w:r>
        <w:t>Судом установлено, что 06.06.2005 на основании договора уступки на организацию коммерческих автобусных перевозок ООО «Автолайн» передал</w:t>
      </w:r>
      <w:proofErr w:type="gramStart"/>
      <w:r>
        <w:t>о ООО</w:t>
      </w:r>
      <w:proofErr w:type="gramEnd"/>
      <w:r>
        <w:t xml:space="preserve"> «КМП» право по организации коммерческих маршрутов №№ 11,12,13,14,17.</w:t>
      </w:r>
    </w:p>
    <w:p w:rsidR="00650146" w:rsidRDefault="00650146" w:rsidP="00650146">
      <w:pPr>
        <w:pStyle w:val="a3"/>
        <w:jc w:val="both"/>
      </w:pPr>
      <w:r>
        <w:t xml:space="preserve">Распоряжением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от 25.05.2006 № 105 ООО «КМП» разрешено производить коммерческие перевозки в режиме маршрутного такси по маршруту № 15, распоряжением от 18.09.2006 № 236 - по маршруту № 19.</w:t>
      </w:r>
    </w:p>
    <w:p w:rsidR="00650146" w:rsidRDefault="00650146" w:rsidP="00650146">
      <w:pPr>
        <w:pStyle w:val="a3"/>
        <w:jc w:val="both"/>
      </w:pPr>
      <w:r>
        <w:t xml:space="preserve">Распоряжением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от 06.11.2007 № 135 ООО «КМП» разрешено изменить номер маршрута № 13 на № 20, № 13к на 20к.</w:t>
      </w:r>
    </w:p>
    <w:p w:rsidR="00650146" w:rsidRDefault="00650146" w:rsidP="00650146">
      <w:pPr>
        <w:pStyle w:val="a3"/>
        <w:jc w:val="both"/>
      </w:pPr>
      <w:r>
        <w:t>Распоряжением органа местного самоуправления от 17.06.2005 № 95 ООО «КМП» разрешено производить коммерческие перевозки в режиме маршрутного такси по маршрутам №№11, 12.</w:t>
      </w:r>
    </w:p>
    <w:p w:rsidR="00650146" w:rsidRDefault="00650146" w:rsidP="00650146">
      <w:pPr>
        <w:pStyle w:val="a3"/>
        <w:jc w:val="both"/>
      </w:pPr>
      <w:r>
        <w:t xml:space="preserve">Распоряжением от 17.06.2005 № 93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разрешила производить ООО «КМП» коммерческие перевозки в режиме маршрутного такси по маршруту № 17.</w:t>
      </w:r>
    </w:p>
    <w:p w:rsidR="00650146" w:rsidRDefault="00650146" w:rsidP="00650146">
      <w:pPr>
        <w:pStyle w:val="a3"/>
        <w:jc w:val="both"/>
      </w:pPr>
      <w:r>
        <w:t xml:space="preserve">Распоряжением от 17.06.2005 № 394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разрешила ООО «КМП» производить коммерческие перевозки в режиме маршрутного такси по маршрутам №№ 13,14.</w:t>
      </w:r>
    </w:p>
    <w:p w:rsidR="00650146" w:rsidRDefault="00650146" w:rsidP="00650146">
      <w:pPr>
        <w:pStyle w:val="a3"/>
        <w:jc w:val="both"/>
      </w:pPr>
      <w:r>
        <w:lastRenderedPageBreak/>
        <w:t>Конкурс носит открытый характер и любое лицо, отвечающее конкурсным требованиям, может принять участие в нем.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Однако такой конкурс на организацию перевозок по вышеуказанным маршрутам не проводился по настоящее время.</w:t>
      </w:r>
    </w:p>
    <w:p w:rsidR="00650146" w:rsidRDefault="00650146" w:rsidP="00650146">
      <w:pPr>
        <w:pStyle w:val="a3"/>
        <w:jc w:val="both"/>
      </w:pPr>
      <w:r>
        <w:t xml:space="preserve">Таким образом,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, являясь организатором (заказчиком) маршрутных пассажирских перевозок автомобильным транспортом на </w:t>
      </w:r>
      <w:proofErr w:type="spellStart"/>
      <w:r>
        <w:t>внутримуниципальных</w:t>
      </w:r>
      <w:proofErr w:type="spellEnd"/>
      <w:r>
        <w:t xml:space="preserve"> (в границах муниципального образования) маршрутах, проходящих по территории </w:t>
      </w:r>
      <w:proofErr w:type="spellStart"/>
      <w:r>
        <w:t>г.Новочебоксарска</w:t>
      </w:r>
      <w:proofErr w:type="spellEnd"/>
      <w:r>
        <w:t xml:space="preserve">, в нарушение норм действующего законодательства продолжает проявлять незаконное бездействие, нарушающее антимонопольное законодательство, которое выражается в </w:t>
      </w:r>
      <w:proofErr w:type="spellStart"/>
      <w:r>
        <w:t>непроведении</w:t>
      </w:r>
      <w:proofErr w:type="spellEnd"/>
      <w:r>
        <w:t xml:space="preserve"> конкурса на определение перевозчиков на действующие маршруты.  </w:t>
      </w:r>
    </w:p>
    <w:p w:rsidR="00650146" w:rsidRDefault="00650146" w:rsidP="00650146">
      <w:pPr>
        <w:pStyle w:val="a3"/>
        <w:jc w:val="both"/>
      </w:pPr>
      <w:r>
        <w:t xml:space="preserve">Также установлено, что 05.06.2006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и ООО «КМП» заключили соглашение об организации действующих регулярных автобусных маршрутов по городу Новочебоксарску Чувашской Республики (далее - Соглашение).</w:t>
      </w:r>
    </w:p>
    <w:p w:rsidR="00650146" w:rsidRDefault="00650146" w:rsidP="00650146">
      <w:pPr>
        <w:pStyle w:val="a3"/>
        <w:jc w:val="both"/>
      </w:pPr>
      <w:r>
        <w:t xml:space="preserve">Согласно пункту 1.1. Соглашения его предметом является организация действующих регулярных автобусных маршрутов по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овочебоксарску</w:t>
      </w:r>
      <w:proofErr w:type="spellEnd"/>
      <w:r>
        <w:t xml:space="preserve"> Чувашской Республики, осуществляемых администрацией с привлечением других организаций, входящих в состав комиссии по обследованию автобусных маршрутов.</w:t>
      </w:r>
    </w:p>
    <w:p w:rsidR="00650146" w:rsidRDefault="00650146" w:rsidP="00650146">
      <w:pPr>
        <w:pStyle w:val="a3"/>
        <w:jc w:val="both"/>
      </w:pPr>
      <w:r>
        <w:t>Пунктом 1.3. Соглашения предусмотрено, что инициатором открытия новых автобусных маршрутов выступает ООО «КМП», которое перед их открытием производит обследование автобусного маршрута.</w:t>
      </w:r>
    </w:p>
    <w:p w:rsidR="00650146" w:rsidRDefault="00650146" w:rsidP="00650146">
      <w:pPr>
        <w:pStyle w:val="a3"/>
        <w:jc w:val="both"/>
      </w:pPr>
      <w:r>
        <w:t>Из пункта 2.2.4 следует, что перевозчик имеет право организовать обеспечение работы на линиях регулярных коммерческих автобусных маршрутов, инициированных перевозчиком, как с привлечением собственного лицензированного автотранспорта для перевозки пассажиров, так и с привлечением лицензированных перевозчиков.</w:t>
      </w:r>
    </w:p>
    <w:p w:rsidR="00650146" w:rsidRDefault="00650146" w:rsidP="00650146">
      <w:pPr>
        <w:pStyle w:val="a3"/>
        <w:jc w:val="both"/>
      </w:pPr>
      <w:r>
        <w:t> </w:t>
      </w:r>
      <w:proofErr w:type="gramStart"/>
      <w:r>
        <w:t>ООО «КМП» обязано составить и утвердить на каждый маршрут регулярных автобусных перевозок паспорт и схему маршрута с указанием опасных участков; разработать схему маршрута в виде графического условного изображения; разработать расписание движение автобусов на маршруте в виде таблицы; проводить обследование новых маршрутов перед их открытием и действующих маршрутов в процессе их эксплуатации (пункты 2.1.1-2.1.6 Соглашения).</w:t>
      </w:r>
      <w:proofErr w:type="gramEnd"/>
    </w:p>
    <w:p w:rsidR="00650146" w:rsidRDefault="00650146" w:rsidP="00650146">
      <w:pPr>
        <w:pStyle w:val="a3"/>
        <w:jc w:val="both"/>
      </w:pPr>
      <w:r>
        <w:t>В соответствии с пунктом 2.4.1 Соглашения в случае отказ</w:t>
      </w:r>
      <w:proofErr w:type="gramStart"/>
      <w:r>
        <w:t>а ООО</w:t>
      </w:r>
      <w:proofErr w:type="gramEnd"/>
      <w:r>
        <w:t xml:space="preserve"> «КМП» от эксплуатации сформированной им маршрутной сети либо отказа от отдельно взятого автобусного маршрута, администрация вправе перераспределить данные маршруты между другими перевозчиками, в том числе в пользу правопреемника перевозчика.</w:t>
      </w:r>
    </w:p>
    <w:p w:rsidR="00650146" w:rsidRDefault="00650146" w:rsidP="00650146">
      <w:pPr>
        <w:pStyle w:val="a3"/>
        <w:jc w:val="both"/>
      </w:pPr>
      <w:r>
        <w:t xml:space="preserve">Соглашение вступает в силу с момента его подписания и действует на весь период участия ООО «КМП» в формировании и эксплуатации городской сети коммерческих автобусных маршрутов по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овочебоксарску</w:t>
      </w:r>
      <w:proofErr w:type="spellEnd"/>
      <w:r>
        <w:t xml:space="preserve"> Чувашской Республики, инициированных ООО «КМП».</w:t>
      </w:r>
    </w:p>
    <w:p w:rsidR="00650146" w:rsidRDefault="00650146" w:rsidP="00650146">
      <w:pPr>
        <w:pStyle w:val="a3"/>
        <w:jc w:val="both"/>
      </w:pPr>
      <w:r>
        <w:lastRenderedPageBreak/>
        <w:t xml:space="preserve">Во исполнение данного Соглашения ООО «КМП» заключило договоры на право осуществления пассажирских перевозок на автобусных маршрутах. </w:t>
      </w:r>
    </w:p>
    <w:p w:rsidR="00650146" w:rsidRDefault="00650146" w:rsidP="00650146">
      <w:pPr>
        <w:pStyle w:val="a3"/>
        <w:jc w:val="both"/>
      </w:pPr>
      <w:r>
        <w:t>Так, 03.06.2009 ООО «КМП» и ИП Семенов Ю.В. заключили договор № 5, согласно пункту 1.1 которог</w:t>
      </w:r>
      <w:proofErr w:type="gramStart"/>
      <w:r>
        <w:t>о ООО</w:t>
      </w:r>
      <w:proofErr w:type="gramEnd"/>
      <w:r>
        <w:t xml:space="preserve"> «КМП» предоставляет предпринимателю в период действия договора право осуществлять перевозку пассажиров и багажа на городском коммерческом маршруте                 № 13к в режиме маршрутного такси. </w:t>
      </w:r>
    </w:p>
    <w:p w:rsidR="00650146" w:rsidRDefault="00650146" w:rsidP="00650146">
      <w:pPr>
        <w:pStyle w:val="a3"/>
        <w:jc w:val="both"/>
      </w:pPr>
      <w:r>
        <w:t>В соответствии с пунктом 2.2.1 договор</w:t>
      </w:r>
      <w:proofErr w:type="gramStart"/>
      <w:r>
        <w:t>а ООО</w:t>
      </w:r>
      <w:proofErr w:type="gramEnd"/>
      <w:r>
        <w:t xml:space="preserve"> «КМП» имеет право осуществлять контроль качества предоставляемых предпринимателю услуг по пассажирским перевозкам с этой целью осуществлять контроль на линии.</w:t>
      </w:r>
    </w:p>
    <w:p w:rsidR="00650146" w:rsidRDefault="00650146" w:rsidP="00650146">
      <w:pPr>
        <w:pStyle w:val="a3"/>
        <w:jc w:val="both"/>
      </w:pPr>
      <w:r>
        <w:t> За право, указанное в пункте 1.1 договора, предприниматель обязан ежемесячно уплачивать ООО «КМП» сумму, установленную в дополнительном соглашении к настоящему договору (пункт 3.1.7 договора).</w:t>
      </w:r>
    </w:p>
    <w:p w:rsidR="00650146" w:rsidRDefault="00650146" w:rsidP="00650146">
      <w:pPr>
        <w:pStyle w:val="a3"/>
        <w:jc w:val="both"/>
      </w:pPr>
      <w:r>
        <w:t xml:space="preserve">Таким образом,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наделила хозяйствующий субъект - ООО «КМП» - полномочиями органа местного самоуправления организовывать пассажирские перевозки  в отношении любых маршрутов на неограниченный срок, наделяя его тем самым функциями организатора и заказчика.</w:t>
      </w:r>
    </w:p>
    <w:p w:rsidR="00650146" w:rsidRDefault="00650146" w:rsidP="00650146">
      <w:pPr>
        <w:pStyle w:val="a3"/>
        <w:jc w:val="both"/>
      </w:pPr>
      <w:proofErr w:type="gramStart"/>
      <w:r>
        <w:t>Частью 1 статьи 15 Закона о защите конкуренции предусмотрено, что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</w:t>
      </w:r>
      <w:proofErr w:type="gramEnd"/>
      <w:r>
        <w:t xml:space="preserve"> предусмотренных федеральными законами случаев принятия актов и (или) осуществления таких действий (бездействия). Перечень конкретных нарушений приведен в пунктах 1 – 7 данной нормы и не является закрытым.</w:t>
      </w:r>
    </w:p>
    <w:p w:rsidR="00650146" w:rsidRDefault="00650146" w:rsidP="00650146">
      <w:pPr>
        <w:pStyle w:val="a3"/>
        <w:jc w:val="both"/>
      </w:pPr>
      <w:r>
        <w:t>Закрепленный приведенной нормой запрет распространяется, прежде всего, на акты и действия органов власти в сфере публично-правовых отношений в целях предупреждения их негативного вмешательства в конкурентную среду посредством использования административных (волевых) инструментов.</w:t>
      </w:r>
    </w:p>
    <w:p w:rsidR="00650146" w:rsidRDefault="00650146" w:rsidP="00650146">
      <w:pPr>
        <w:pStyle w:val="a3"/>
        <w:jc w:val="both"/>
      </w:pPr>
      <w:proofErr w:type="gramStart"/>
      <w:r>
        <w:t>Следовательно, принимаемые органами исполнительной власти, органами государственной власти субъектов Российской Федерации, органами местного самоуправления, иными органами или организациями, осуществляющими функции указанных органов, решения, а также совершаемые действия (бездействие), прежде всего, должны быть направлены на реализацию этих положений Закона о защите конкуренции.</w:t>
      </w:r>
      <w:proofErr w:type="gramEnd"/>
    </w:p>
    <w:p w:rsidR="00650146" w:rsidRDefault="00650146" w:rsidP="00650146">
      <w:pPr>
        <w:pStyle w:val="a3"/>
        <w:jc w:val="both"/>
      </w:pPr>
      <w:proofErr w:type="gramStart"/>
      <w:r>
        <w:t>В силу части 3 статьи 15 Закона о защите конкуренции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</w:t>
      </w:r>
      <w:proofErr w:type="gramEnd"/>
      <w:r>
        <w:t xml:space="preserve"> функциями и правами органов государственного контроля и надзора, если иное не установлено Федеральным законом от 01.12.2007 № 317-ФЗ «О Государственной корпорации по атомной энергии «</w:t>
      </w:r>
      <w:proofErr w:type="spellStart"/>
      <w:r>
        <w:t>Росатом</w:t>
      </w:r>
      <w:proofErr w:type="spellEnd"/>
      <w:r>
        <w:t xml:space="preserve">» и </w:t>
      </w:r>
      <w:r>
        <w:lastRenderedPageBreak/>
        <w:t>Федеральным законом от 30.10.2007 № 238-ФЗ «О Государственной корпорации по строительству олимпийских объектов и развитию города Сочи как горноклиматического курорта».</w:t>
      </w:r>
    </w:p>
    <w:p w:rsidR="00650146" w:rsidRDefault="00650146" w:rsidP="00650146">
      <w:pPr>
        <w:pStyle w:val="a3"/>
        <w:jc w:val="both"/>
      </w:pPr>
      <w:r>
        <w:t xml:space="preserve">Оценив по правилам статьи 71 Арбитражного процессуального кодекса Российской Федерации представленные в материалы дела доказательства в их взаимосвязи и совокупности, суд первой инстанции пришел к обоснованному выводу о том, что Управление доказало наличие в действиях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нарушение части 1 и части 3 статьи 15 Закона о защите конкуренции, и у него имелись правовые основания для вынесения оспариваемого решения.</w:t>
      </w:r>
    </w:p>
    <w:p w:rsidR="00650146" w:rsidRDefault="00650146" w:rsidP="00650146">
      <w:pPr>
        <w:pStyle w:val="a3"/>
        <w:jc w:val="both"/>
      </w:pPr>
      <w:r>
        <w:t xml:space="preserve">Поскольку орган местного самоуправления допустил существенные нарушения антимонопольного законодательства, Управление правомерно выдало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предписание об устранении допущенного нарушения антимонопольного законодательства, которое по форме и содержанию соответствует требованиям действующего законодательства.</w:t>
      </w:r>
    </w:p>
    <w:p w:rsidR="00650146" w:rsidRDefault="00650146" w:rsidP="00650146">
      <w:pPr>
        <w:pStyle w:val="a3"/>
        <w:jc w:val="both"/>
      </w:pPr>
      <w:r>
        <w:t xml:space="preserve">Сама администрация </w:t>
      </w:r>
      <w:proofErr w:type="spellStart"/>
      <w:r>
        <w:t>г</w:t>
      </w:r>
      <w:proofErr w:type="gramStart"/>
      <w:r>
        <w:t>.Н</w:t>
      </w:r>
      <w:proofErr w:type="gramEnd"/>
      <w:r>
        <w:t>овочебоксарска</w:t>
      </w:r>
      <w:proofErr w:type="spellEnd"/>
      <w:r>
        <w:t xml:space="preserve"> не оспаривала ненормативные правовые акты, принятые Управлением по делу № 85-АМЗ-2011.</w:t>
      </w:r>
    </w:p>
    <w:p w:rsidR="00650146" w:rsidRDefault="00650146" w:rsidP="00650146">
      <w:pPr>
        <w:pStyle w:val="a3"/>
        <w:jc w:val="both"/>
      </w:pPr>
      <w:proofErr w:type="gramStart"/>
      <w:r>
        <w:t>Выслушав представителей лиц, участвующих в деле, изучив доводы Общества и антимонопольного органа, исследовав представленные в дело доказательства в их совокупности, суд первой инстанции пришел к правильному выводу о том, что оспариваемые решение и предписание приняты уполномоченным органом, соответствуют Закону о защите конкуренции и не нарушают права и законные интересы Общества в сфере предпринимательской и иной экономической деятельности, что в  соответствии</w:t>
      </w:r>
      <w:proofErr w:type="gramEnd"/>
      <w:r>
        <w:t xml:space="preserve"> с частью 3 статьи 201 Арбитражного процессуального кодекса Российской Федерации влечет отказ в удовлетворении заявленных требований.</w:t>
      </w:r>
    </w:p>
    <w:p w:rsidR="00650146" w:rsidRDefault="00650146" w:rsidP="00650146">
      <w:pPr>
        <w:pStyle w:val="a3"/>
        <w:jc w:val="both"/>
      </w:pPr>
      <w:r>
        <w:t>Арбитражный суд Чувашской Республики-Чувашии законно и обоснованно отказал ООО «КМП» в удовлетворении требований.</w:t>
      </w:r>
    </w:p>
    <w:p w:rsidR="00650146" w:rsidRDefault="00650146" w:rsidP="00650146">
      <w:pPr>
        <w:pStyle w:val="a3"/>
        <w:jc w:val="both"/>
      </w:pPr>
      <w:r>
        <w:t>Предусмотренные статьей 270 Арбитражного процессуального кодекса Российской Федерации основания к отмене судебного акта отсутствуют.</w:t>
      </w:r>
    </w:p>
    <w:p w:rsidR="00650146" w:rsidRDefault="00650146" w:rsidP="00650146">
      <w:pPr>
        <w:pStyle w:val="a3"/>
        <w:jc w:val="both"/>
      </w:pPr>
      <w:r>
        <w:t>При этом судом не допущено 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акта.</w:t>
      </w:r>
    </w:p>
    <w:p w:rsidR="00650146" w:rsidRDefault="00650146" w:rsidP="00650146">
      <w:pPr>
        <w:pStyle w:val="a3"/>
        <w:jc w:val="both"/>
      </w:pPr>
      <w:r>
        <w:t>Апелляционная жалоба Общества признается не подлежащей удовлетворению как основанная на неверном толковании норм действующего законодательства.</w:t>
      </w:r>
    </w:p>
    <w:p w:rsidR="00650146" w:rsidRDefault="00650146" w:rsidP="00650146">
      <w:pPr>
        <w:pStyle w:val="a3"/>
        <w:jc w:val="both"/>
      </w:pPr>
      <w:r>
        <w:t xml:space="preserve">Доводам заявителя апелляционной жалобы судом первой инстанции дана надлежащая оценка, и они отклонены. Оснований для признания их </w:t>
      </w:r>
      <w:proofErr w:type="gramStart"/>
      <w:r>
        <w:t>обоснованными</w:t>
      </w:r>
      <w:proofErr w:type="gramEnd"/>
      <w:r>
        <w:t xml:space="preserve"> не усматривает и суд апелляционной инстанции.</w:t>
      </w:r>
    </w:p>
    <w:p w:rsidR="00650146" w:rsidRDefault="00650146" w:rsidP="00650146">
      <w:pPr>
        <w:pStyle w:val="a3"/>
        <w:jc w:val="both"/>
      </w:pPr>
      <w:r>
        <w:t>По результатам рассмотрения апелляционной жалобы Первый арбитражный апелляционный суд приходит к заключению о том, что решение Арбитражного суда Чувашской Республики-Чувашии от 09.07.</w:t>
      </w:r>
      <w:r>
        <w:rPr>
          <w:rStyle w:val="g-highlight"/>
        </w:rPr>
        <w:t>2012</w:t>
      </w:r>
      <w:r>
        <w:t xml:space="preserve">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5559</w:t>
      </w:r>
      <w:r>
        <w:t>/</w:t>
      </w:r>
      <w:r>
        <w:rPr>
          <w:rStyle w:val="g-highlight"/>
        </w:rPr>
        <w:t>2012</w:t>
      </w:r>
      <w:r>
        <w:t xml:space="preserve"> на основании пункта 1 части 1 статьи 269 Арбитражного процессуального кодекса Российской Федерации подлежит оставлению без изменения.</w:t>
      </w:r>
    </w:p>
    <w:p w:rsidR="00650146" w:rsidRDefault="00650146" w:rsidP="00650146">
      <w:pPr>
        <w:pStyle w:val="a3"/>
        <w:jc w:val="both"/>
      </w:pPr>
      <w:r>
        <w:lastRenderedPageBreak/>
        <w:t>В соответствии со статьей 110 Арбитражного процессуального кодекса Российской Федерации расходы по оплате государственной пошлины при подаче апелляционной жалобы суд относит на Общество.</w:t>
      </w:r>
    </w:p>
    <w:p w:rsidR="00650146" w:rsidRDefault="00650146" w:rsidP="00650146">
      <w:pPr>
        <w:pStyle w:val="a3"/>
        <w:jc w:val="both"/>
      </w:pPr>
      <w:r>
        <w:t>Руководствуясь статьями 266 - 271 Арбитражного процессуального кодекса Российской Федерации, Первый арбитражный апелляционный суд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proofErr w:type="gramStart"/>
      <w:r>
        <w:t>П</w:t>
      </w:r>
      <w:proofErr w:type="gramEnd"/>
      <w:r>
        <w:t xml:space="preserve"> О С Т А Н О В И Л :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решение Арбитражного суда Чувашской Республики-Чувашии              от 09.07.</w:t>
      </w:r>
      <w:r>
        <w:rPr>
          <w:rStyle w:val="g-highlight"/>
        </w:rPr>
        <w:t>2012</w:t>
      </w:r>
      <w:r>
        <w:t xml:space="preserve"> по делу 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5559</w:t>
      </w:r>
      <w:r>
        <w:t>/</w:t>
      </w:r>
      <w:r>
        <w:rPr>
          <w:rStyle w:val="g-highlight"/>
        </w:rPr>
        <w:t>2012</w:t>
      </w:r>
      <w:r>
        <w:t xml:space="preserve"> оставить без изменения, апелляционную жалобу общества с ограниченной ответственностью «Коммерческие маршрутные перевозки» -  без удовлетворения.</w:t>
      </w:r>
    </w:p>
    <w:p w:rsidR="00650146" w:rsidRDefault="00650146" w:rsidP="00650146">
      <w:pPr>
        <w:pStyle w:val="a3"/>
        <w:jc w:val="both"/>
      </w:pPr>
      <w:r>
        <w:t>Постановление вступает в законную силу со дня его принятия.</w:t>
      </w:r>
    </w:p>
    <w:p w:rsidR="00650146" w:rsidRDefault="00650146" w:rsidP="00650146">
      <w:pPr>
        <w:pStyle w:val="a3"/>
        <w:jc w:val="both"/>
      </w:pPr>
      <w:r>
        <w:t xml:space="preserve">Постановление может быть обжаловано в </w:t>
      </w:r>
      <w:proofErr w:type="gramStart"/>
      <w:r>
        <w:t>Федеральный</w:t>
      </w:r>
      <w:proofErr w:type="gramEnd"/>
      <w:r>
        <w:t xml:space="preserve"> арбитражный </w:t>
      </w:r>
    </w:p>
    <w:p w:rsidR="00650146" w:rsidRDefault="00650146" w:rsidP="00650146">
      <w:pPr>
        <w:pStyle w:val="a3"/>
        <w:jc w:val="both"/>
      </w:pPr>
      <w:r>
        <w:t>суд Волго-Вятского округа в двухмесячный срок со дня его принятия.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Председательствующий судья                                                 Т.А. Захарова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Судьи                                                                                           Ю.В. Протасов</w:t>
      </w:r>
    </w:p>
    <w:p w:rsidR="00650146" w:rsidRDefault="00650146" w:rsidP="00650146">
      <w:pPr>
        <w:pStyle w:val="a3"/>
        <w:jc w:val="both"/>
      </w:pPr>
      <w:r>
        <w:t> </w:t>
      </w:r>
    </w:p>
    <w:p w:rsidR="00650146" w:rsidRDefault="00650146" w:rsidP="00650146">
      <w:pPr>
        <w:pStyle w:val="a3"/>
        <w:jc w:val="both"/>
      </w:pPr>
      <w:r>
        <w:t>                                                                                                       И.А. Смирнова</w:t>
      </w:r>
    </w:p>
    <w:p w:rsidR="00650146" w:rsidRDefault="00650146" w:rsidP="00650146">
      <w:pPr>
        <w:pStyle w:val="a3"/>
      </w:pPr>
      <w:r>
        <w:t> </w:t>
      </w:r>
    </w:p>
    <w:p w:rsidR="00650146" w:rsidRDefault="00650146" w:rsidP="00650146">
      <w:pPr>
        <w:pStyle w:val="a3"/>
      </w:pPr>
      <w:r>
        <w:t> </w:t>
      </w:r>
    </w:p>
    <w:p w:rsidR="00650146" w:rsidRDefault="00650146" w:rsidP="00650146">
      <w:pPr>
        <w:pStyle w:val="a3"/>
      </w:pPr>
      <w:r>
        <w:t> </w:t>
      </w:r>
    </w:p>
    <w:p w:rsidR="009F30EC" w:rsidRDefault="009F30EC"/>
    <w:sectPr w:rsidR="009F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D6"/>
    <w:rsid w:val="00650146"/>
    <w:rsid w:val="009F30EC"/>
    <w:rsid w:val="00A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65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65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3940</Words>
  <Characters>22462</Characters>
  <Application>Microsoft Office Word</Application>
  <DocSecurity>0</DocSecurity>
  <Lines>187</Lines>
  <Paragraphs>52</Paragraphs>
  <ScaleCrop>false</ScaleCrop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2012-11-22T08:08:00Z</dcterms:created>
  <dcterms:modified xsi:type="dcterms:W3CDTF">2012-11-22T08:08:00Z</dcterms:modified>
</cp:coreProperties>
</file>