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95" w:rsidRDefault="00C66DFB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19.07.2012 № 05/05-5162</w:t>
      </w:r>
    </w:p>
    <w:p w:rsidR="00E15995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995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995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995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995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995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995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995" w:rsidRPr="00F00E28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5995" w:rsidRPr="00F00E28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5995" w:rsidRPr="00F00E28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E15995" w:rsidRPr="00F00E28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71/05-АМЗ-2012                                                                                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Чебоксары</w:t>
      </w:r>
    </w:p>
    <w:p w:rsidR="00E15995" w:rsidRPr="00F00E28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Резолютивная часть решения оглашена 05 июля  2012 года.</w:t>
      </w: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изготовлено в полном объеме 19 июля 2012 года.</w:t>
      </w:r>
    </w:p>
    <w:p w:rsidR="00E15995" w:rsidRPr="00F00E28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5995" w:rsidRPr="00F00E28" w:rsidRDefault="00E15995" w:rsidP="00E15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noProof/>
          <w:sz w:val="26"/>
          <w:szCs w:val="26"/>
        </w:rPr>
        <w:t>Комиссия  Управления Федеральной антимонопольной службы по Чувашской Республике - Чувашии по рассмотрению  дела  о  нарушении   антимонопольного   законодательства (далее - Комиссия) в составе:</w:t>
      </w:r>
    </w:p>
    <w:tbl>
      <w:tblPr>
        <w:tblStyle w:val="a8"/>
        <w:tblW w:w="914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60"/>
        <w:gridCol w:w="6120"/>
      </w:tblGrid>
      <w:tr w:rsidR="00E15995" w:rsidRPr="00F00E28" w:rsidTr="004806FC">
        <w:tc>
          <w:tcPr>
            <w:tcW w:w="2661" w:type="dxa"/>
          </w:tcPr>
          <w:p w:rsidR="00E15995" w:rsidRPr="00F00E28" w:rsidRDefault="00E15995" w:rsidP="00E15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0E28">
              <w:rPr>
                <w:sz w:val="26"/>
                <w:szCs w:val="26"/>
              </w:rPr>
              <w:t xml:space="preserve">   </w:t>
            </w:r>
            <w:proofErr w:type="spellStart"/>
            <w:r w:rsidRPr="00F00E28">
              <w:rPr>
                <w:sz w:val="26"/>
                <w:szCs w:val="26"/>
              </w:rPr>
              <w:t>Котеева</w:t>
            </w:r>
            <w:proofErr w:type="spellEnd"/>
            <w:r w:rsidRPr="00F00E28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360" w:type="dxa"/>
          </w:tcPr>
          <w:p w:rsidR="00E15995" w:rsidRPr="00F00E28" w:rsidRDefault="00E15995" w:rsidP="00E159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F00E28"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</w:tcPr>
          <w:p w:rsidR="00E15995" w:rsidRPr="00F00E28" w:rsidRDefault="00E15995" w:rsidP="00E15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F00E28">
              <w:rPr>
                <w:sz w:val="26"/>
                <w:szCs w:val="26"/>
              </w:rPr>
              <w:t>Зам</w:t>
            </w:r>
            <w:proofErr w:type="gramStart"/>
            <w:r w:rsidRPr="00F00E28">
              <w:rPr>
                <w:sz w:val="26"/>
                <w:szCs w:val="26"/>
              </w:rPr>
              <w:t>.р</w:t>
            </w:r>
            <w:proofErr w:type="gramEnd"/>
            <w:r w:rsidRPr="00F00E28">
              <w:rPr>
                <w:sz w:val="26"/>
                <w:szCs w:val="26"/>
              </w:rPr>
              <w:t>уководителя</w:t>
            </w:r>
            <w:proofErr w:type="spellEnd"/>
            <w:r w:rsidRPr="00F00E28">
              <w:rPr>
                <w:sz w:val="26"/>
                <w:szCs w:val="26"/>
              </w:rPr>
              <w:t xml:space="preserve"> управления (председатель Коми</w:t>
            </w:r>
            <w:r w:rsidRPr="00F00E28">
              <w:rPr>
                <w:sz w:val="26"/>
                <w:szCs w:val="26"/>
              </w:rPr>
              <w:t>с</w:t>
            </w:r>
            <w:r w:rsidRPr="00F00E28">
              <w:rPr>
                <w:sz w:val="26"/>
                <w:szCs w:val="26"/>
              </w:rPr>
              <w:t>сии);</w:t>
            </w:r>
          </w:p>
        </w:tc>
      </w:tr>
      <w:tr w:rsidR="00E15995" w:rsidRPr="00F00E28" w:rsidTr="004806FC">
        <w:tc>
          <w:tcPr>
            <w:tcW w:w="2661" w:type="dxa"/>
          </w:tcPr>
          <w:p w:rsidR="00E15995" w:rsidRPr="00F00E28" w:rsidRDefault="00E15995" w:rsidP="00E15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0E28">
              <w:rPr>
                <w:sz w:val="26"/>
                <w:szCs w:val="26"/>
              </w:rPr>
              <w:t xml:space="preserve">   Даниловой С.Г.</w:t>
            </w:r>
          </w:p>
        </w:tc>
        <w:tc>
          <w:tcPr>
            <w:tcW w:w="360" w:type="dxa"/>
          </w:tcPr>
          <w:p w:rsidR="00E15995" w:rsidRPr="00F00E28" w:rsidRDefault="00E15995" w:rsidP="00E159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F00E28"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</w:tcPr>
          <w:p w:rsidR="00E15995" w:rsidRPr="00F00E28" w:rsidRDefault="00E15995" w:rsidP="00E15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0E28">
              <w:rPr>
                <w:sz w:val="26"/>
                <w:szCs w:val="26"/>
              </w:rPr>
              <w:t>начальника  отдела контроля органов власти и по борьбе  с картелями (член Комиссии);</w:t>
            </w:r>
          </w:p>
        </w:tc>
      </w:tr>
      <w:tr w:rsidR="00E15995" w:rsidRPr="00F00E28" w:rsidTr="004806FC">
        <w:tc>
          <w:tcPr>
            <w:tcW w:w="2661" w:type="dxa"/>
          </w:tcPr>
          <w:p w:rsidR="00E15995" w:rsidRPr="00F00E28" w:rsidRDefault="00E15995" w:rsidP="00E15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0E28">
              <w:rPr>
                <w:sz w:val="26"/>
                <w:szCs w:val="26"/>
              </w:rPr>
              <w:t xml:space="preserve">   Давыдовой Н.А.</w:t>
            </w:r>
          </w:p>
        </w:tc>
        <w:tc>
          <w:tcPr>
            <w:tcW w:w="360" w:type="dxa"/>
          </w:tcPr>
          <w:p w:rsidR="00E15995" w:rsidRPr="00F00E28" w:rsidRDefault="00E15995" w:rsidP="00E159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F00E28"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</w:tcPr>
          <w:p w:rsidR="00E15995" w:rsidRPr="00F00E28" w:rsidRDefault="00E15995" w:rsidP="00E15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0E28">
              <w:rPr>
                <w:sz w:val="26"/>
                <w:szCs w:val="26"/>
              </w:rPr>
              <w:t>специалиста-эксперта отдела  контроля органов вл</w:t>
            </w:r>
            <w:r w:rsidRPr="00F00E28">
              <w:rPr>
                <w:sz w:val="26"/>
                <w:szCs w:val="26"/>
              </w:rPr>
              <w:t>а</w:t>
            </w:r>
            <w:r w:rsidRPr="00F00E28">
              <w:rPr>
                <w:sz w:val="26"/>
                <w:szCs w:val="26"/>
              </w:rPr>
              <w:t>сти и по борьбе с картелями (член Комиссии);</w:t>
            </w:r>
          </w:p>
        </w:tc>
      </w:tr>
    </w:tbl>
    <w:p w:rsidR="00E15995" w:rsidRPr="00F00E28" w:rsidRDefault="00E15995" w:rsidP="00E15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участии в заседании:</w:t>
      </w:r>
    </w:p>
    <w:p w:rsidR="00E15995" w:rsidRPr="00F00E28" w:rsidRDefault="00E15995" w:rsidP="00E15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Администрации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Красновой Марины Петровны (по дов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ренности);</w:t>
      </w:r>
    </w:p>
    <w:p w:rsidR="00E15995" w:rsidRPr="00F00E28" w:rsidRDefault="00E15995" w:rsidP="00E15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ООО «УК «Сфера» - Макаровой Натальи Александровны (по доверенн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сти);</w:t>
      </w:r>
    </w:p>
    <w:p w:rsidR="00E15995" w:rsidRPr="00F00E28" w:rsidRDefault="00E15995" w:rsidP="00E15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МБУ «Управление жилищным фондом» Егорова Сергея Алексеевича (по доверенности);</w:t>
      </w:r>
    </w:p>
    <w:p w:rsidR="00E15995" w:rsidRPr="00F00E28" w:rsidRDefault="00E15995" w:rsidP="00E15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отсутствии заявителя –</w:t>
      </w:r>
      <w:r w:rsidR="0087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звещенной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надлежащим образом о времени и месте рассмотрения дела</w:t>
      </w:r>
    </w:p>
    <w:p w:rsidR="00E15995" w:rsidRPr="00F00E28" w:rsidRDefault="00E15995" w:rsidP="00E15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995" w:rsidRPr="00F00E28" w:rsidRDefault="00E15995" w:rsidP="00E15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материалы дела № 71/05-АМЗ-2012 возбужденного в отношении администрации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признакам нарушения части 1  и  части 3 статьи 15 Федерального Закона  №135-ФЗ от 26.07.2006 «О защите конкуренции»  и в отн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шении  администрации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ООО «УК «Сфера» по признакам наруш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статьи 16  закона  о защите конкуренции</w:t>
      </w:r>
    </w:p>
    <w:p w:rsidR="00E15995" w:rsidRPr="00F00E28" w:rsidRDefault="00E15995" w:rsidP="00E15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995" w:rsidRPr="00F00E28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УСТАНОВИЛА:</w:t>
      </w:r>
    </w:p>
    <w:p w:rsidR="00E15995" w:rsidRPr="00F00E28" w:rsidRDefault="00E15995" w:rsidP="00E1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995" w:rsidRPr="00F00E28" w:rsidRDefault="00E15995" w:rsidP="00E1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Чувашское УФАС России  поступило заявление </w:t>
      </w:r>
      <w:r w:rsidR="0087262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., проживающей по а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ресу: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ул.М.Павлова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62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bookmarkStart w:id="0" w:name="_GoBack"/>
      <w:bookmarkEnd w:id="0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нарушении со стороны администрации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ст.161 Жилищного кодекса Российской Федерации (д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 – ЖК РФ).</w:t>
      </w:r>
    </w:p>
    <w:p w:rsidR="00E15995" w:rsidRPr="00F00E28" w:rsidRDefault="00E15995" w:rsidP="00E1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заявлению,  дом №34 по адресу: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М.Павлова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 двумя способами управления: УК ООО «Сфера» и ТСЖ «Вузовец-4».</w:t>
      </w:r>
    </w:p>
    <w:p w:rsidR="00E15995" w:rsidRPr="00F00E28" w:rsidRDefault="00560943" w:rsidP="00E1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заявлением, о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бщая площадь всех квартир составляет 12620,4 </w:t>
      </w:r>
      <w:proofErr w:type="spellStart"/>
      <w:r w:rsidR="00E1599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E1599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что составляет 100% голосов. В управлении ТСЖ «Вузовец-4» - 3550,1 </w:t>
      </w:r>
      <w:proofErr w:type="spellStart"/>
      <w:r w:rsidR="00E1599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E1599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общей площади всех квартир, что составляет менее 50% голосов от общего числа голосов в многоквартирном доме. Муниципальных квартир  с 1 по 8 подъезд -49. </w:t>
      </w:r>
    </w:p>
    <w:p w:rsidR="00E15995" w:rsidRPr="00F00E28" w:rsidRDefault="00E15995" w:rsidP="00E1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проведенного  26.12.2008 г. общего собрания ООО УК «Сфера» в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брана в качестве управляющей  организации  части жилого дома (1-8 подъезды).  Собственниками  помещений 9-11 подъездов на общем собрании членов ЖСК «В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зовец-4» принято решение  о реорганизации кооператива в ТСЖ «Вузовец-4».</w:t>
      </w:r>
    </w:p>
    <w:p w:rsidR="00E15995" w:rsidRPr="00F00E28" w:rsidRDefault="00E15995" w:rsidP="00E1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жители  с 1 по 8 подъезды против вступления в ТСЖ,  однако,   управление двумя  способами управление привело к следующим после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ствиям:  В </w:t>
      </w:r>
      <w:smartTag w:uri="urn:schemas-microsoft-com:office:smarttags" w:element="metricconverter">
        <w:smartTagPr>
          <w:attr w:name="ProductID" w:val="2008 г"/>
        </w:smartTagPr>
        <w:r w:rsidRPr="00F00E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 ТСЖ «Вузовец-4» провело  капитальный ремонт своих трех подъездов  в рамках  адресной программы «Капитальный ремонт жилищного фо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2008-</w:t>
      </w:r>
      <w:smartTag w:uri="urn:schemas-microsoft-com:office:smarttags" w:element="metricconverter">
        <w:smartTagPr>
          <w:attr w:name="ProductID" w:val="2011 г"/>
        </w:smartTagPr>
        <w:r w:rsidRPr="00F00E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2011 г</w:t>
        </w:r>
      </w:smartTag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Дом № 34 был включен в реестр под №151  и по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лежал капремонту в </w:t>
      </w:r>
      <w:smartTag w:uri="urn:schemas-microsoft-com:office:smarttags" w:element="metricconverter">
        <w:smartTagPr>
          <w:attr w:name="ProductID" w:val="2008 г"/>
        </w:smartTagPr>
        <w:r w:rsidRPr="00F00E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Однако, ремонт был проведен только в  трех подъездах, управляемых ТСЖ «Вузовец-4». В остальных 8 подъездах ремонт не проводился.</w:t>
      </w:r>
    </w:p>
    <w:p w:rsidR="00BE3E73" w:rsidRPr="00F00E28" w:rsidRDefault="00E15995" w:rsidP="00E1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поддержала свои требования, ссылаясь на бездействие  админ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страции, подтверждая свои доводы тем, что </w:t>
      </w:r>
      <w:r w:rsidR="00CF70E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неоднократно (</w:t>
      </w:r>
      <w:proofErr w:type="spellStart"/>
      <w:r w:rsidR="00CF70E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gramStart"/>
      <w:r w:rsidR="00CF70E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="00CF70E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дм</w:t>
      </w:r>
      <w:proofErr w:type="spellEnd"/>
      <w:r w:rsidR="00CF70E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№И-1056  от 15.02.2012 и №И702/к от 15.02.2012) обращалась в администрацию. </w:t>
      </w:r>
      <w:proofErr w:type="spellStart"/>
      <w:r w:rsidR="00CF70E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="00CF70E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урегулирования сложившейся ситуации</w:t>
      </w:r>
      <w:r w:rsidR="00BE3E7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необходимости проведения собрания.</w:t>
      </w:r>
    </w:p>
    <w:p w:rsidR="008E4905" w:rsidRPr="00F00E28" w:rsidRDefault="00F00E28" w:rsidP="008E49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ООО «УК Сфера считает, что в силу ст.141 Жилищного к</w:t>
      </w:r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декса РФ  Общее собрание собственников помещений в многоквартирном доме обязано принять решение о ликвидации товарищества собственников жилья в сл</w:t>
      </w:r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чае, если члены товарищества не обладают более чем пятьюдесятью процентами голосов от общего числа голосов собственников помещений в многоквартирном доме. Так как доля  собственников, принявших решение </w:t>
      </w:r>
      <w:proofErr w:type="gramStart"/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избрании ООО «УК «Сфера» в качестве управляющей организации превышает 50%, собранию со</w:t>
      </w:r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ственников дома №34 </w:t>
      </w:r>
      <w:proofErr w:type="spellStart"/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М.Павлова</w:t>
      </w:r>
      <w:proofErr w:type="spellEnd"/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 реализовать данное право, что исключ</w:t>
      </w:r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E490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необходимость проведения конкурса.</w:t>
      </w:r>
    </w:p>
    <w:p w:rsidR="00560943" w:rsidRPr="00F00E28" w:rsidRDefault="00F00E28" w:rsidP="005609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представленной информации и </w:t>
      </w:r>
      <w:r w:rsidR="005D747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пояснениям</w:t>
      </w:r>
      <w:r w:rsidR="005D747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ставител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5D747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стало известно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747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письмом от 02.05.2012  №И-3482  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5D747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 «Управление жилищным фондом города Чебоксары»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необходимости немедленного объявления конкурса по отбору  управляющей компании для управления многоквартирным жилым д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мом 34 по </w:t>
      </w:r>
      <w:proofErr w:type="spellStart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ул.М.Павлова</w:t>
      </w:r>
      <w:proofErr w:type="spellEnd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0943" w:rsidRPr="00F00E28" w:rsidRDefault="00F00E28" w:rsidP="005609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Представителем МБУ «Управление жилищным фондом» даны пояснения о возникших трудностях при составлении актов обследования технических состо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 многоквартирного  дома, в связи с чем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объявления конкурса затян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60943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лись.</w:t>
      </w:r>
    </w:p>
    <w:p w:rsidR="00B53F6D" w:rsidRPr="00F00E28" w:rsidRDefault="00B53F6D" w:rsidP="00B5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3F6D" w:rsidRPr="00F00E28" w:rsidRDefault="00B53F6D" w:rsidP="00B5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>Комиссия, рассмотрев материалы дела, выслушав заявителей, представителя ответчика, приходит к следующему.</w:t>
      </w:r>
    </w:p>
    <w:p w:rsidR="008E4905" w:rsidRPr="00F00E28" w:rsidRDefault="008E4905" w:rsidP="008E49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995" w:rsidRPr="00F00E28" w:rsidRDefault="005D747F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На дату вступления в силу (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01.03.2005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) ЖК РФ (Федеральный закон от 29.12.2004 № 189-ФЗ «О введение в действие Жилищного кодекса Российской Ф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дерации») многоквартирный дом, находящийся по адресу: </w:t>
      </w:r>
      <w:proofErr w:type="spellStart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B53F6D" w:rsidRPr="00F00E2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53F6D" w:rsidRPr="00F00E28">
        <w:rPr>
          <w:rFonts w:ascii="Times New Roman" w:eastAsia="Times New Roman" w:hAnsi="Times New Roman" w:cs="Times New Roman"/>
          <w:sz w:val="26"/>
          <w:szCs w:val="26"/>
        </w:rPr>
        <w:t>Павлова</w:t>
      </w:r>
      <w:proofErr w:type="spellEnd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, д.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>34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>одиннадцать подъездов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) находился под управлением двух о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ганизаций:</w:t>
      </w:r>
    </w:p>
    <w:p w:rsidR="00080B92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 xml:space="preserve"> ООО «УК «Сфера»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 с 13.02.2004 –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 xml:space="preserve"> восемь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подъезд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(протокол 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>внеочере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>ного общего собрания от 26 декабря 2008 г.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 xml:space="preserve">договор 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01 января 2009 г.  , 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>закл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>ю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 xml:space="preserve">ченный МБУ «Управление жилищным фондом </w:t>
      </w:r>
      <w:proofErr w:type="spellStart"/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о пе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р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едаче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 xml:space="preserve">  ООО «УК «Сфера» 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в управление муниципального  жилищного  и нежилого фонда)</w:t>
      </w:r>
    </w:p>
    <w:p w:rsidR="00E15995" w:rsidRPr="00F00E28" w:rsidRDefault="00080B92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ТСЖ «Вузовец-4» 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решение от 06.12.2008  о реорганизации  кооператива в ТСЖ)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подъезд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>Управление многоквартирным домом двумя и более организациями (юрид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ческими лицами) допускалось имеющим до этого времени силу Федеральным з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коном от 15.06.96</w:t>
      </w:r>
      <w:r w:rsidRPr="00F00E2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00E2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72-ФЗ «О товариществах собственников жилья»,</w:t>
      </w:r>
      <w:r w:rsidR="00080B92" w:rsidRPr="00F00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</w:rPr>
        <w:t>который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с 01.03.2005 утратил силу.</w:t>
      </w: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>Согласно стать</w:t>
      </w:r>
      <w:r w:rsidR="00C33965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9 Федерального закона от 29.12.2004 № 189-ФЗ «О введ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нии в действие жилищного кодекса Российской Федерации» действие раздела </w:t>
      </w:r>
      <w:r w:rsidRPr="00F00E28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«Управление многоквартирными домами» ЖК РФ распространяется также на о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ношения, возникшие из ранее заключенных договоров управления МКД. </w:t>
      </w: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3 статьи 161 ЖК РФ способ управления многоквартирным домом выбирается 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на общем собрании собственников помещений в многокварти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р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ном доме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и может быть выбран и изменен в любое время на основании его реш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ния.</w:t>
      </w: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от 06.12.2005 № 281 «Об орг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низации работы по выбору способа управления многоквартирными домами» (в ред. </w:t>
      </w:r>
      <w:hyperlink r:id="rId7" w:history="1">
        <w:r w:rsidRPr="00F00E28">
          <w:rPr>
            <w:rFonts w:ascii="Times New Roman" w:eastAsia="Times New Roman" w:hAnsi="Times New Roman" w:cs="Times New Roman"/>
            <w:sz w:val="26"/>
            <w:szCs w:val="26"/>
          </w:rPr>
          <w:t>Постановления</w:t>
        </w:r>
      </w:hyperlink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</w:rPr>
        <w:t>г.Чебоксары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от 10.03.2006 № 50) (далее – Пост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новление № 281) собственникам помещений было рекомендовано в срок до 31.12.2006 в многоквартирных домах провести общие собрания собственников для определения способа управления многоквартирным домом.</w:t>
      </w:r>
    </w:p>
    <w:p w:rsidR="00CE2299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До 31.12.2006 общее собрание собственников помещений МКД № 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</w:rPr>
        <w:t>34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</w:rPr>
        <w:t>М.Павлова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проведено не было. Общее собрание собственников жилых помещ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ний указанного МКД было проведено только 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</w:rPr>
        <w:t>26.12.2008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(протокол общего собр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ния от 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</w:rPr>
        <w:t>26.12.2008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), причем только с собственниками жилых помещений 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</w:rPr>
        <w:t>восьми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(1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</w:rPr>
        <w:t>-8) подъездов.</w:t>
      </w:r>
    </w:p>
    <w:p w:rsidR="00CE2299" w:rsidRPr="00F00E28" w:rsidRDefault="00CE2299" w:rsidP="00CE2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  протоколу внеочередного собрания  собственников помещений  от 26 декабря 2008 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полезная площадь жилых и нежилых помещений мног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квартирного дома  составила 14783, 15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муниципальная площадь 4212,95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где принято решений собственниками помещений общей площадью 10578,85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составляет 71,6 площади жилых и нежилых помещений. 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Однако,   в соответствии с представленной МУП «Бюро технической инвентаризации и пр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ватизации жилого фонда  от 18.06.2012 №01-14/1641 общая площадь  жилого дома №43 по ул.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М.Павлова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составляет 21414,60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., следовательно, на общем собр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в голосовании об избрании ООО «УК «Сфера» приняли участие собственники менее 50%  площ</w:t>
      </w:r>
      <w:r w:rsidR="002A13D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ади   жилых и нежилых помещений, что является нарушением ч</w:t>
      </w:r>
      <w:r w:rsidR="002A13D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13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4 статьи 45 Жилищного Кодекса</w:t>
      </w:r>
      <w:proofErr w:type="gramEnd"/>
      <w:r w:rsidR="002A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РФ.</w:t>
      </w:r>
    </w:p>
    <w:p w:rsidR="00CE2299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>При этом</w:t>
      </w:r>
      <w:proofErr w:type="gramStart"/>
      <w:r w:rsidR="00CE2299" w:rsidRPr="00F00E2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CE2299" w:rsidRPr="00F00E28">
        <w:rPr>
          <w:rFonts w:ascii="Times New Roman" w:eastAsia="Times New Roman" w:hAnsi="Times New Roman" w:cs="Times New Roman"/>
          <w:sz w:val="26"/>
          <w:szCs w:val="26"/>
        </w:rPr>
        <w:t xml:space="preserve"> инициатором и 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председателем общего собрания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</w:rPr>
        <w:t xml:space="preserve"> являлся директор ООО «Сфера»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, не являющейся собственником помещений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Бланк протокола общ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го собрания изначально был подготовлен и в нем 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</w:rPr>
        <w:t>председатель собрания секретарь и счетная комиссия  указаны заранее.</w:t>
      </w: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>На собрании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интересы  органа местного самоуправления  как уполномоче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собственником  муниципального нежилого и жилищного фондов </w:t>
      </w:r>
      <w:proofErr w:type="spellStart"/>
      <w:r w:rsidR="00CE2299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CE2299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CE2299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CE2299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органа 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представлял </w:t>
      </w:r>
      <w:r w:rsidR="00CE2299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Филиппов  Е.П.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доверенности), следов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 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администрация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г.Чебоксары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 лице </w:t>
      </w:r>
      <w:proofErr w:type="spellStart"/>
      <w:r w:rsidR="00C54264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Горкомимущества</w:t>
      </w:r>
      <w:proofErr w:type="spellEnd"/>
      <w:r w:rsidR="00C54264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осознанно участв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вала 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в собрании при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выб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оре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способ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управления 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восемью 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подъездами дома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, игн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рируя требования ЖК РФ, вступившего в силу с 01.03.2005.</w:t>
      </w: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Согласно части 3 статьи 45 ЖК РФ общее собрание собственников помещ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ний в многоквартирном доме правомочно (имеет кворум), если в нем приняли уч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стие собственники помещений в данном доме или их представители, обладающие более чем пятьюдесятью процентами голосов от общего числа голосов. Следов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тельно, 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общее собрание собственников помещений, проведенное 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26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.12.200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8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, не имело 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кворума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и оно не было правомочно принимать решение по выбору управл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я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ющей организации – ООО «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УК «Сфера».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>Таким образом, общее собрание собственников помещений МКД, проведе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ное 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</w:rPr>
        <w:t>01.2008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по выбору ООО «</w:t>
      </w:r>
      <w:r w:rsidR="00C54264" w:rsidRPr="00F00E28">
        <w:rPr>
          <w:rFonts w:ascii="Times New Roman" w:eastAsia="Times New Roman" w:hAnsi="Times New Roman" w:cs="Times New Roman"/>
          <w:sz w:val="26"/>
          <w:szCs w:val="26"/>
        </w:rPr>
        <w:t>УК «Сфера»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управляющей организацией согласно пункту 3 статьи 45 ЖК РФ не имело кворума, а управление ТСЖ «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Вузовец-4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мя подъездами МКД противоречит части 3 статьи 135 ЖК РФ, из чего следует, что 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собственниками помещений МКД № 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34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по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ул.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М.Павлова</w:t>
      </w:r>
      <w:proofErr w:type="spellEnd"/>
      <w:r w:rsidR="005D747F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81723E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г</w:t>
      </w:r>
      <w:proofErr w:type="gramStart"/>
      <w:r w:rsidR="0081723E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с момента издания Постановления № 281 по настоящее время (с 200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по 201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годы) 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не в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ы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полняется обязательство, определенное в части 2 статьи 161 ЖК РФ.</w:t>
      </w:r>
    </w:p>
    <w:p w:rsidR="002A13DF" w:rsidRPr="00F00E28" w:rsidRDefault="002A13DF" w:rsidP="002A1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9 статьи 161 ЖК РФ 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многоквартирный дом может упра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в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ляться только одной управляющей организацией.</w:t>
      </w: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 на основании части 1 статьи 18 Федерального з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кона от 29.12.2004 № 189-ФЗ «О введение в действие Жилищного кодекса Росси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ской Федерации» органы местного самоуправления обязаны провести открытый конкурс по отбору управляющих организаций для управления МКД.</w:t>
      </w:r>
    </w:p>
    <w:p w:rsidR="005D747F" w:rsidRPr="00F00E28" w:rsidRDefault="005D747F" w:rsidP="005D74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п.2 статьи 161 Жилищного Кодекса РФ собственники пом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щений в многоквартирном доме обязаны выбрать </w:t>
      </w:r>
      <w:r w:rsidRPr="00F00E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один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способов управления многоквартирным домом:</w:t>
      </w:r>
    </w:p>
    <w:p w:rsidR="005D747F" w:rsidRPr="00F00E28" w:rsidRDefault="005D747F" w:rsidP="005D74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непосредственное управление собственниками помещений в многокварти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доме;</w:t>
      </w:r>
    </w:p>
    <w:p w:rsidR="005D747F" w:rsidRPr="00F00E28" w:rsidRDefault="005D747F" w:rsidP="005D74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управление товариществом собственников жилья либо жилищным коопер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тивом или иным специализированным потребительским кооперативом;</w:t>
      </w:r>
    </w:p>
    <w:p w:rsidR="005D747F" w:rsidRPr="00F00E28" w:rsidRDefault="005D747F" w:rsidP="005D74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3) управление управляющей организацией.</w:t>
      </w:r>
    </w:p>
    <w:p w:rsidR="005D747F" w:rsidRPr="00F00E28" w:rsidRDefault="005D747F" w:rsidP="005D74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5D747F" w:rsidRPr="00F00E28" w:rsidRDefault="005D747F" w:rsidP="005D74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п.4</w:t>
      </w:r>
      <w:r w:rsidR="002A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161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ЖК РФ орган местного самоуправления в </w:t>
      </w:r>
      <w:hyperlink r:id="rId8" w:history="1">
        <w:r w:rsidRPr="00F00E28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порядке</w:t>
        </w:r>
      </w:hyperlink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Правительством Российской Федерации, проводит открытый ко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по отбору управляющей организации, если в течение года до дня проведения указанного конкурса собственниками помещений в многоквартирном доме не в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 способ управления этим домом или если принятое решение о выборе способа управления этим домом не было реализовано.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конкурс проводится также в случае, если до окончания срока действия договора управления многокварти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81723E" w:rsidRPr="00F00E28" w:rsidRDefault="0081723E" w:rsidP="008172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имеющейся в материалах дела информаци</w:t>
      </w:r>
      <w:r w:rsidR="002A13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управлении многоква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тирным домом по адресу Чебоксары,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М.Павлова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34 впервые  администрации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стало  известно 26 декабря 2008 г. при проведении  внеочередного общего собрания собственников помещений в многоквартирном доме  в форме з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очного голосования, где  интересы  органа местного самоуправления  как уполн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моченного собственником  муниципального нежилого и жилищного фондов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органа </w:t>
      </w:r>
      <w:r w:rsid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доверенности переданы 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Филиппову  Е.П.</w:t>
      </w:r>
    </w:p>
    <w:p w:rsidR="00E15995" w:rsidRPr="00F00E28" w:rsidRDefault="00C33965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Таким  образом, 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в течение 200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8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2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годов не выполняются требования части 4 статьи 161 ЖК РФ по отношению к МКД по </w:t>
      </w:r>
      <w:proofErr w:type="spellStart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М.Павлова</w:t>
      </w:r>
      <w:proofErr w:type="spellEnd"/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, 34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, т.е. органом местного самоуправления 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открытый конкурс по о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бору управляющей организации для управления МКД по указанному выше адресу не проведен,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что свидетельствует о 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  <w:u w:val="single"/>
        </w:rPr>
        <w:t>бездействии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, которое привело к ограничению конкуренции на рынке услуг по управлению МКД, поскольку целью проведения конкурса является обеспечение равных возможностей доступа хозяйствующих субъектов на данный товарный рынок, а также предполагает наличие конкуренции между хозяйствующими субъектами, целью которой является предложение лучших условий исполнения договора. </w:t>
      </w: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На рынке управления жилищным фондом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</w:rPr>
        <w:t>, согласно данным м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ниторинга, осуществляют деятельность более 60 управляющих организаций.</w:t>
      </w:r>
    </w:p>
    <w:p w:rsidR="00762FA5" w:rsidRPr="00F00E28" w:rsidRDefault="00762FA5" w:rsidP="0076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 Закона о защите конкуренции  органам местного самоуправления, запрещается осуществлять действия (бездействие), к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торые приводят или могут привести к недопущению, ограничению, устранению конкуренции.</w:t>
      </w:r>
    </w:p>
    <w:p w:rsidR="00E15995" w:rsidRPr="00F00E28" w:rsidRDefault="00762FA5" w:rsidP="008172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>Комиссия приходит к выводу, что в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результате бездействия органа местного самоуправления – администрации </w:t>
      </w:r>
      <w:proofErr w:type="spellStart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на рынке управления МКД № 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34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М.Павлова</w:t>
      </w:r>
      <w:proofErr w:type="spellEnd"/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продолжа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т осуществлять 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 xml:space="preserve">два 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хозяйствующи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суб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ъ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ект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– ООО 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УК «Сфера» и ТСЖ «Вузовец-4 из чего следует, что  способ управл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1723E" w:rsidRPr="00F00E28">
        <w:rPr>
          <w:rFonts w:ascii="Times New Roman" w:eastAsia="Times New Roman" w:hAnsi="Times New Roman" w:cs="Times New Roman"/>
          <w:sz w:val="26"/>
          <w:szCs w:val="26"/>
        </w:rPr>
        <w:t>ния  в данном доме собстве</w:t>
      </w:r>
      <w:r w:rsidR="002A13DF">
        <w:rPr>
          <w:rFonts w:ascii="Times New Roman" w:eastAsia="Times New Roman" w:hAnsi="Times New Roman" w:cs="Times New Roman"/>
          <w:sz w:val="26"/>
          <w:szCs w:val="26"/>
        </w:rPr>
        <w:t xml:space="preserve">нниками не выбран, что является нарушением ч.2 и 9 статьи 161 ЖК РФ. 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Бездействие администрации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</w:rPr>
        <w:t>, выраженное в не проведении конкурса по  выбору способа управления и управляющей организации по управлению МКД противоречит требованиям ч.4 статьи 161 Жилищного Коде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са РФ, ограничивает конкуренцию  на рынке управления МКД и является наруш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нием части 1 статьи 15 Закона о защите конкуренции.   </w:t>
      </w:r>
    </w:p>
    <w:p w:rsidR="00762FA5" w:rsidRPr="00B96B74" w:rsidRDefault="00762FA5" w:rsidP="00E1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13DF" w:rsidRPr="00B96B74" w:rsidRDefault="002A13DF" w:rsidP="002A13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статье 16 Закона о защите конкуренции запрещаются соглаш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ния между федеральными органами исполнительной власти, органами госуда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ственной власти субъектов Российской Федерации, органами местного самоупра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ления, иными осуществляющими функции указанных органов органами или орг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</w:t>
      </w:r>
      <w:proofErr w:type="gramEnd"/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согласованных действий приводят или могут привести к недопущению, ограничению, устранению конкуренции</w:t>
      </w:r>
    </w:p>
    <w:p w:rsidR="002A13DF" w:rsidRPr="00B96B74" w:rsidRDefault="002A13DF" w:rsidP="002A13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01.01.2009  межд</w:t>
      </w:r>
      <w:proofErr w:type="gramStart"/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у ООО</w:t>
      </w:r>
      <w:proofErr w:type="gramEnd"/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УК «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Сфера»» и 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 «Управление жилищным фондом города Чебоксары» 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 договор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передаче в управление жилищного и нежилого фонда.</w:t>
      </w:r>
    </w:p>
    <w:p w:rsidR="002A13DF" w:rsidRPr="00B96B74" w:rsidRDefault="002A13DF" w:rsidP="002A13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Как следует из пояснений 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представителя ООО «УК «Сфера»  договор з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ключен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осно</w:t>
      </w:r>
      <w:r w:rsidR="00B96B7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ании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протокола общего собрания собственников помещений МКД 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№34 по </w:t>
      </w:r>
      <w:proofErr w:type="spellStart"/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ул.М.Павлова</w:t>
      </w:r>
      <w:proofErr w:type="spellEnd"/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26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.2008. Однако принятые решения на собрании со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ственников помещений МКД от 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26.12.2008 Комиссия признала 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неправомочны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ми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связи с отсутствием кворума.</w:t>
      </w:r>
    </w:p>
    <w:p w:rsidR="002A13DF" w:rsidRPr="00B96B74" w:rsidRDefault="002A13DF" w:rsidP="00B96B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Учитывая, </w:t>
      </w:r>
      <w:r w:rsidR="00B96B7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что ЖК РФ не возлагает на орган местного самоуправления об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занность проверять достоверность информации,</w:t>
      </w:r>
      <w:r w:rsidR="00B96B7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содержащейся в протоколах с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браний собственников помещений, Комиссия приходит к выводу о том, что в де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ствиях администрации города 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Чебоксары</w:t>
      </w:r>
      <w:r w:rsidR="00B96B7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ООО «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УК «Сфера»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принятии р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шения </w:t>
      </w:r>
      <w:r w:rsidR="00B96B7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(зафиксированного протоколом внеочередного собрания  собственников помещений в МКД в форме заочного голосования по адресу М.Павлова,34) 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и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бра</w:t>
      </w:r>
      <w:r w:rsidR="00B96B7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нию 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управляющей </w:t>
      </w:r>
      <w:r w:rsidR="00B96B7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МКД</w:t>
      </w:r>
      <w:proofErr w:type="gramEnd"/>
      <w:r w:rsidR="00B96B7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D0824"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организации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отсутствует нарушение статьи 16 Фед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96B74">
        <w:rPr>
          <w:rFonts w:ascii="Times New Roman" w:eastAsia="Calibri" w:hAnsi="Times New Roman" w:cs="Times New Roman"/>
          <w:sz w:val="26"/>
          <w:szCs w:val="26"/>
          <w:lang w:eastAsia="ru-RU"/>
        </w:rPr>
        <w:t>рального закона от  26.07.2006 № 135-ФЗ «О защите конкуренции».</w:t>
      </w:r>
    </w:p>
    <w:p w:rsidR="00CA13A7" w:rsidRPr="00F00E28" w:rsidRDefault="002A13DF" w:rsidP="00C33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39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представленной информацией,  обращение </w:t>
      </w:r>
      <w:proofErr w:type="spellStart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Искорцевой</w:t>
      </w:r>
      <w:proofErr w:type="spellEnd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Н.Б. о необходимости проведения собрания жильцов, администрация </w:t>
      </w:r>
      <w:proofErr w:type="spellStart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CA13A7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перенаправило МБУ «Управление жилфондом».</w:t>
      </w:r>
    </w:p>
    <w:p w:rsidR="00C33965" w:rsidRDefault="00CA13A7" w:rsidP="00CA1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 своим ответом от 0</w:t>
      </w:r>
      <w:r w:rsidR="005D747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7.03.2012 № 275 проинформировало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о том</w:t>
      </w:r>
      <w:r w:rsidR="00C339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проведение общего собрания собственников помещений многоквартирн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дома предусмотрено ст.ст.44-48 Жилищного Кодекса РФ. В рамках названного законодательства в частности ст.45 собственники помещений многоквартирного дома вправе инициировать внеочередное собрание, в том числе и по выбору спос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ба управления МКД.</w:t>
      </w:r>
      <w:r w:rsidR="00C3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того, </w:t>
      </w:r>
      <w:r w:rsidR="005D747F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сослалось на то, что в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ысшим органом управл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многоквартирного дома законодатель наделил именно собственников помещ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в силу  прямого указания гражданского  и жилищного законодательства.</w:t>
      </w:r>
    </w:p>
    <w:p w:rsidR="00CA13A7" w:rsidRPr="00F00E28" w:rsidRDefault="00CA13A7" w:rsidP="00CA1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Отказывая заявителю в инициации  пр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собрания</w:t>
      </w:r>
      <w:r w:rsidR="00C3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 апеллир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вало ст.161 п.4, в соответствии с которой</w:t>
      </w:r>
      <w:r w:rsidR="00C3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 местного самоуправления в п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указанного конкурса собственниками помещений в многоквартирном доме не выбран способ управления этим домо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м или если принятое решение  о в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ыборе сп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 управления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этим домом  не было реализовано. Открытый конкурс  проводи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 так же  в случае, если  до окончания срока  действия договора управления мн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гоквартирным домом, заключенного по результатам открытого конкурса, не в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 способ управления  этим домом или если принятое решение о выборе способа управления этим домом не было реализовано.</w:t>
      </w:r>
    </w:p>
    <w:p w:rsidR="00C33965" w:rsidRPr="00F00E28" w:rsidRDefault="00C33965" w:rsidP="00C33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№317 от 25.12.2007 г. «О дел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гировании полномочий муниципальному учреждению» полномочия представлять интересы муниципального образования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собраниях собственников помещений в многоквартирном доме, голосовать по всем вопросам повестки дня, совершать иные действия, предусмотренные ЖК РФ, от имени  муниципального образования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; заключать  с выбранной управляющей организацией, т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вариществом собственников жилья, жилищным, жилищно-строительным коопер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тивом или иным специализированным  потребительским кооперативом договоры о передаче в управление муниципального  жилищного и нежилого фонда, составл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ющего  муниципальную казну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контролировать выполнение условий договоров  переданы МБУ «Управление жилищным фондом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00E28" w:rsidRPr="00F00E28" w:rsidRDefault="00C33965" w:rsidP="005D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</w:rPr>
        <w:t xml:space="preserve"> согласно Жилищно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</w:rPr>
        <w:t xml:space="preserve"> РФ, функция проведения о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</w:rPr>
        <w:t xml:space="preserve">крытого конкурса 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Правительством Российской Федер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  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местного самоуправления.</w:t>
      </w:r>
    </w:p>
    <w:p w:rsidR="005D747F" w:rsidRPr="00F00E28" w:rsidRDefault="005D747F" w:rsidP="005D74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вышеизложенного следует, что Администрацией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 только </w:t>
      </w:r>
      <w:r w:rsidR="00C3396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совершено бездействие по не проведению конкурса по выбору способа управления в многоквартир</w:t>
      </w:r>
      <w:r w:rsidR="00C3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доме, но и 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переданы полномочия органа местного самоупра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C3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организации, осуществляющей, согласно Уставу предпринимательскую де</w:t>
      </w:r>
      <w:r w:rsidR="00C3396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3396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тельность.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96B74" w:rsidRDefault="00B96B74" w:rsidP="00E1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Комиссия приходит к выводу о необходимости  выделения  в отдельно пр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изводство дела в отношении 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признакам нарушения ч.3 статьи 15 Закона о защите конкуренции.</w:t>
      </w:r>
    </w:p>
    <w:p w:rsidR="00E15995" w:rsidRPr="00F00E28" w:rsidRDefault="00B96B74" w:rsidP="00E1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связи с тем, что нарушение антимонопольного законодательства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</w:rPr>
        <w:t xml:space="preserve"> по части 1 статьи 15 Закона о защите конкуренции 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не прекращено, Комиссия приходит к в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ы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>воду о необходимости</w:t>
      </w:r>
      <w:r w:rsidR="00762FA5" w:rsidRPr="00F00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выдач</w:t>
      </w:r>
      <w:r w:rsidR="00762FA5" w:rsidRPr="00F00E2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</w:rPr>
        <w:t xml:space="preserve"> предписания.</w:t>
      </w:r>
    </w:p>
    <w:p w:rsidR="00E15995" w:rsidRPr="00F00E28" w:rsidRDefault="00E15995" w:rsidP="00E1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lastRenderedPageBreak/>
        <w:t>Руководствуясь статьей 23, частью 1 статьи 39, частями 1-4 статьи 41,  ч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стью 1 статьи  49 Федерального закона от 26.07.2006 № 135-ФЗ «О защите конк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ренции»  Комиссия </w:t>
      </w:r>
    </w:p>
    <w:p w:rsidR="00E15995" w:rsidRPr="00F00E28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5995" w:rsidRPr="00F00E28" w:rsidRDefault="00E15995" w:rsidP="00E15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администрацию </w:t>
      </w:r>
      <w:proofErr w:type="spell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 наруши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шей  част</w:t>
      </w:r>
      <w:r w:rsidR="00762FA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статьи 15 Федерального закона от 26.07.1006 № 135-ФЗ «О защите конкуренции». </w:t>
      </w:r>
    </w:p>
    <w:p w:rsidR="00E15995" w:rsidRPr="00F00E28" w:rsidRDefault="00E15995" w:rsidP="00E1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</w:t>
      </w:r>
      <w:r w:rsidR="00762FA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оизводство по делу в отношении  администрации </w:t>
      </w:r>
      <w:proofErr w:type="spellStart"/>
      <w:r w:rsidR="00762FA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762FA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762FA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762FA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ООО «УК «Сфера» по признакам нарушения 16 </w:t>
      </w:r>
      <w:r w:rsidR="008C7402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26.07.2006 № 135-ФЗ «О защите конкуренции»</w:t>
      </w:r>
      <w:r w:rsidR="00762FA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прекратить  в связи с отсутствием состава прав</w:t>
      </w:r>
      <w:r w:rsidR="00762FA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62FA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8C7402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26.07.2006 № 135-ФЗ «О защите конкуре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ции».</w:t>
      </w:r>
    </w:p>
    <w:p w:rsidR="008C7402" w:rsidRPr="00F00E28" w:rsidRDefault="008C7402" w:rsidP="00E1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00E28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 дела по признакам нарушения части 3 статьи 15 Федерал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26.07.2006 № 135-ФЗ «О защите конкуренции» выделить в отдел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производство..</w:t>
      </w:r>
    </w:p>
    <w:p w:rsidR="00E15995" w:rsidRPr="00F00E28" w:rsidRDefault="008C7402" w:rsidP="00E1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1599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Выдать администрации </w:t>
      </w:r>
      <w:proofErr w:type="spellStart"/>
      <w:r w:rsidR="00E1599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E1599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E1599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ебоксары</w:t>
      </w:r>
      <w:proofErr w:type="spellEnd"/>
      <w:r w:rsidR="00E15995" w:rsidRPr="00F0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предписание об устранении выявленного нарушения антимонопольного законодательства</w:t>
      </w:r>
    </w:p>
    <w:p w:rsidR="00E15995" w:rsidRPr="00F00E28" w:rsidRDefault="00E15995" w:rsidP="00E15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5995" w:rsidRPr="00F00E28" w:rsidRDefault="00E15995" w:rsidP="00E1599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Комиссии                                                           </w:t>
      </w:r>
      <w:r w:rsidR="008C7402" w:rsidRPr="00F00E2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B3F8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00E2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C7402" w:rsidRPr="00F00E28">
        <w:rPr>
          <w:rFonts w:ascii="Times New Roman" w:eastAsia="Times New Roman" w:hAnsi="Times New Roman" w:cs="Times New Roman"/>
          <w:bCs/>
          <w:sz w:val="26"/>
          <w:szCs w:val="26"/>
        </w:rPr>
        <w:t>В.В.Котеев</w:t>
      </w:r>
      <w:proofErr w:type="spellEnd"/>
    </w:p>
    <w:p w:rsidR="00E15995" w:rsidRPr="00F00E28" w:rsidRDefault="00E15995" w:rsidP="00E15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5995" w:rsidRPr="00F00E28" w:rsidRDefault="00E15995" w:rsidP="008C74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  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8C7402" w:rsidRPr="00F00E28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C3396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C7402" w:rsidRPr="00F00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B3F83">
        <w:rPr>
          <w:rFonts w:ascii="Times New Roman" w:eastAsia="Times New Roman" w:hAnsi="Times New Roman" w:cs="Times New Roman"/>
          <w:sz w:val="26"/>
          <w:szCs w:val="26"/>
        </w:rPr>
        <w:tab/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С.Г. Данилова</w:t>
      </w:r>
    </w:p>
    <w:p w:rsidR="008C7402" w:rsidRPr="00F00E28" w:rsidRDefault="008C7402" w:rsidP="00E15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15995" w:rsidRPr="00F00E28" w:rsidRDefault="008C7402" w:rsidP="008C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0B3F8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00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3F83">
        <w:rPr>
          <w:rFonts w:ascii="Times New Roman" w:eastAsia="Times New Roman" w:hAnsi="Times New Roman" w:cs="Times New Roman"/>
          <w:sz w:val="26"/>
          <w:szCs w:val="26"/>
        </w:rPr>
        <w:t>Н.А.Давыдова</w:t>
      </w:r>
      <w:proofErr w:type="spellEnd"/>
    </w:p>
    <w:p w:rsidR="008C7402" w:rsidRPr="00F00E28" w:rsidRDefault="008C7402" w:rsidP="00E15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5995" w:rsidRPr="000B3F83" w:rsidRDefault="00E15995" w:rsidP="00E15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3F83">
        <w:rPr>
          <w:rFonts w:ascii="Times New Roman" w:eastAsia="Times New Roman" w:hAnsi="Times New Roman" w:cs="Times New Roman"/>
          <w:b/>
          <w:sz w:val="20"/>
          <w:szCs w:val="20"/>
        </w:rPr>
        <w:t>В соответствии со статьей 52 Закона о защите конкуренции решение антимонопольного орг</w:t>
      </w:r>
      <w:r w:rsidRPr="000B3F83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0B3F83">
        <w:rPr>
          <w:rFonts w:ascii="Times New Roman" w:eastAsia="Times New Roman" w:hAnsi="Times New Roman" w:cs="Times New Roman"/>
          <w:b/>
          <w:sz w:val="20"/>
          <w:szCs w:val="20"/>
        </w:rPr>
        <w:t>на может быть обжаловано в течение трех месяцев со дня его принятия.</w:t>
      </w:r>
      <w:r w:rsidRPr="000B3F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467A7" w:rsidRPr="000B3F83" w:rsidRDefault="007467A7">
      <w:pPr>
        <w:rPr>
          <w:sz w:val="20"/>
          <w:szCs w:val="20"/>
        </w:rPr>
      </w:pPr>
    </w:p>
    <w:sectPr w:rsidR="007467A7" w:rsidRPr="000B3F83" w:rsidSect="004806FC">
      <w:headerReference w:type="default" r:id="rId9"/>
      <w:footerReference w:type="even" r:id="rId10"/>
      <w:pgSz w:w="11906" w:h="16838" w:code="9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C6" w:rsidRDefault="002F41C6">
      <w:pPr>
        <w:spacing w:after="0" w:line="240" w:lineRule="auto"/>
      </w:pPr>
      <w:r>
        <w:separator/>
      </w:r>
    </w:p>
  </w:endnote>
  <w:endnote w:type="continuationSeparator" w:id="0">
    <w:p w:rsidR="002F41C6" w:rsidRDefault="002F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24" w:rsidRDefault="00AD0824" w:rsidP="004806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824" w:rsidRDefault="00AD08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C6" w:rsidRDefault="002F41C6">
      <w:pPr>
        <w:spacing w:after="0" w:line="240" w:lineRule="auto"/>
      </w:pPr>
      <w:r>
        <w:separator/>
      </w:r>
    </w:p>
  </w:footnote>
  <w:footnote w:type="continuationSeparator" w:id="0">
    <w:p w:rsidR="002F41C6" w:rsidRDefault="002F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24" w:rsidRDefault="00AD0824" w:rsidP="004806FC">
    <w:pPr>
      <w:pStyle w:val="a6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7262D">
      <w:rPr>
        <w:rStyle w:val="a5"/>
        <w:noProof/>
      </w:rPr>
      <w:t>7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95"/>
    <w:rsid w:val="00080B92"/>
    <w:rsid w:val="00097C78"/>
    <w:rsid w:val="000B3F83"/>
    <w:rsid w:val="001B76E9"/>
    <w:rsid w:val="002A13DF"/>
    <w:rsid w:val="002F41C6"/>
    <w:rsid w:val="004806FC"/>
    <w:rsid w:val="004F247F"/>
    <w:rsid w:val="00560943"/>
    <w:rsid w:val="005D747F"/>
    <w:rsid w:val="007467A7"/>
    <w:rsid w:val="00762FA5"/>
    <w:rsid w:val="00814011"/>
    <w:rsid w:val="0081723E"/>
    <w:rsid w:val="0087262D"/>
    <w:rsid w:val="00881017"/>
    <w:rsid w:val="008C7402"/>
    <w:rsid w:val="008E4905"/>
    <w:rsid w:val="00921BBD"/>
    <w:rsid w:val="0096308E"/>
    <w:rsid w:val="00AD0824"/>
    <w:rsid w:val="00B53F6D"/>
    <w:rsid w:val="00B96B74"/>
    <w:rsid w:val="00BE3E73"/>
    <w:rsid w:val="00C33965"/>
    <w:rsid w:val="00C54264"/>
    <w:rsid w:val="00C66DFB"/>
    <w:rsid w:val="00CA13A7"/>
    <w:rsid w:val="00CE2299"/>
    <w:rsid w:val="00CF70EF"/>
    <w:rsid w:val="00E15995"/>
    <w:rsid w:val="00E25D5F"/>
    <w:rsid w:val="00F0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59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E159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15995"/>
  </w:style>
  <w:style w:type="paragraph" w:styleId="a6">
    <w:name w:val="header"/>
    <w:basedOn w:val="a"/>
    <w:link w:val="a7"/>
    <w:rsid w:val="00E159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1599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rsid w:val="00E1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59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E159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15995"/>
  </w:style>
  <w:style w:type="paragraph" w:styleId="a6">
    <w:name w:val="header"/>
    <w:basedOn w:val="a"/>
    <w:link w:val="a7"/>
    <w:rsid w:val="00E159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1599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rsid w:val="00E1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A0C030D510624E0675C2FA93DADFF73B679C5B381E6420B9F554DBBE7C6AEF70E27EEE5216698x9R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8;n=18201;fld=134;dst=10000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5</cp:revision>
  <cp:lastPrinted>2012-07-20T07:49:00Z</cp:lastPrinted>
  <dcterms:created xsi:type="dcterms:W3CDTF">2012-07-20T07:59:00Z</dcterms:created>
  <dcterms:modified xsi:type="dcterms:W3CDTF">2012-10-31T12:18:00Z</dcterms:modified>
</cp:coreProperties>
</file>