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342" w:rsidRDefault="00566342" w:rsidP="00566342">
      <w:pPr>
        <w:pStyle w:val="a3"/>
        <w:jc w:val="center"/>
      </w:pPr>
      <w:r>
        <w:rPr>
          <w:b/>
          <w:bCs/>
        </w:rPr>
        <w:t>ФЕДЕРАЛЬНЫЙ АРБИТРАЖНЫЙ СУД</w:t>
      </w:r>
    </w:p>
    <w:p w:rsidR="00566342" w:rsidRDefault="00566342" w:rsidP="00566342">
      <w:pPr>
        <w:pStyle w:val="a3"/>
        <w:jc w:val="center"/>
      </w:pPr>
      <w:r>
        <w:rPr>
          <w:b/>
          <w:bCs/>
        </w:rPr>
        <w:t>ВОЛГО-ВЯТСКОГО ОКРУГА</w:t>
      </w:r>
    </w:p>
    <w:p w:rsidR="00566342" w:rsidRDefault="00566342" w:rsidP="00566342">
      <w:pPr>
        <w:pStyle w:val="a3"/>
        <w:jc w:val="center"/>
      </w:pPr>
      <w:r>
        <w:rPr>
          <w:b/>
          <w:bCs/>
        </w:rPr>
        <w:t>603082, Нижний Новгород, Кремль, 4,  http://fasvvo.arbitr.ru/</w:t>
      </w:r>
    </w:p>
    <w:p w:rsidR="00566342" w:rsidRDefault="00566342" w:rsidP="00566342">
      <w:pPr>
        <w:pStyle w:val="a3"/>
        <w:jc w:val="center"/>
      </w:pPr>
      <w:r>
        <w:rPr>
          <w:b/>
          <w:bCs/>
        </w:rPr>
        <w:t> </w:t>
      </w:r>
    </w:p>
    <w:p w:rsidR="00566342" w:rsidRDefault="00566342" w:rsidP="00566342">
      <w:pPr>
        <w:pStyle w:val="a3"/>
        <w:jc w:val="center"/>
      </w:pPr>
      <w:r>
        <w:rPr>
          <w:b/>
          <w:bCs/>
        </w:rPr>
        <w:t>ПОСТАНОВЛЕНИЕ</w:t>
      </w:r>
    </w:p>
    <w:p w:rsidR="00566342" w:rsidRDefault="00566342" w:rsidP="00566342">
      <w:pPr>
        <w:pStyle w:val="a3"/>
        <w:jc w:val="center"/>
      </w:pPr>
      <w:r>
        <w:rPr>
          <w:b/>
          <w:bCs/>
        </w:rPr>
        <w:t xml:space="preserve">арбитражного суда кассационной инстанции </w:t>
      </w:r>
    </w:p>
    <w:p w:rsidR="00566342" w:rsidRDefault="00566342" w:rsidP="00566342">
      <w:pPr>
        <w:pStyle w:val="a3"/>
        <w:jc w:val="center"/>
      </w:pPr>
      <w:r>
        <w:rPr>
          <w:b/>
          <w:bCs/>
        </w:rPr>
        <w:t> </w:t>
      </w:r>
    </w:p>
    <w:p w:rsidR="00566342" w:rsidRDefault="00566342" w:rsidP="00566342">
      <w:pPr>
        <w:pStyle w:val="a3"/>
      </w:pPr>
      <w:r>
        <w:t>Нижний Новгород</w:t>
      </w:r>
    </w:p>
    <w:p w:rsidR="00566342" w:rsidRDefault="00566342" w:rsidP="00566342">
      <w:pPr>
        <w:pStyle w:val="a3"/>
        <w:jc w:val="right"/>
      </w:pPr>
      <w:r>
        <w:t>Дело № А79-</w:t>
      </w:r>
      <w:r>
        <w:rPr>
          <w:rStyle w:val="g-highlight"/>
        </w:rPr>
        <w:t>12262</w:t>
      </w:r>
      <w:r>
        <w:t>/</w:t>
      </w:r>
      <w:r>
        <w:rPr>
          <w:rStyle w:val="g-highlight"/>
        </w:rPr>
        <w:t>2011</w:t>
      </w:r>
    </w:p>
    <w:p w:rsidR="00566342" w:rsidRDefault="00566342" w:rsidP="00566342">
      <w:pPr>
        <w:pStyle w:val="a3"/>
      </w:pPr>
      <w:r>
        <w:t>16 октября 2012 года</w:t>
      </w:r>
    </w:p>
    <w:p w:rsidR="00566342" w:rsidRDefault="00566342" w:rsidP="00566342">
      <w:pPr>
        <w:pStyle w:val="a3"/>
      </w:pPr>
      <w:r>
        <w:t>(дата изготовления постановления в полном объеме)</w:t>
      </w:r>
    </w:p>
    <w:p w:rsidR="00566342" w:rsidRDefault="00566342" w:rsidP="00566342">
      <w:pPr>
        <w:pStyle w:val="a3"/>
      </w:pPr>
      <w:r>
        <w:t>Резолютивная часть постановления объявлена 09.10.2012.</w:t>
      </w:r>
    </w:p>
    <w:p w:rsidR="00566342" w:rsidRDefault="00566342" w:rsidP="00566342">
      <w:pPr>
        <w:pStyle w:val="a3"/>
      </w:pPr>
      <w:r>
        <w:t> </w:t>
      </w:r>
    </w:p>
    <w:p w:rsidR="00566342" w:rsidRDefault="00566342" w:rsidP="00566342">
      <w:pPr>
        <w:pStyle w:val="a3"/>
      </w:pPr>
      <w:r>
        <w:t>Федеральный арбитражный суд Волго-Вятского округа в составе:</w:t>
      </w:r>
    </w:p>
    <w:p w:rsidR="00566342" w:rsidRDefault="00566342" w:rsidP="00566342">
      <w:pPr>
        <w:pStyle w:val="a3"/>
      </w:pPr>
      <w:r>
        <w:t xml:space="preserve">председательствующего </w:t>
      </w:r>
      <w:proofErr w:type="spellStart"/>
      <w:r>
        <w:t>Радченковой</w:t>
      </w:r>
      <w:proofErr w:type="spellEnd"/>
      <w:r>
        <w:t xml:space="preserve"> Н.Ш.,</w:t>
      </w:r>
    </w:p>
    <w:p w:rsidR="00566342" w:rsidRDefault="00566342" w:rsidP="00566342">
      <w:pPr>
        <w:pStyle w:val="a3"/>
      </w:pPr>
      <w:r>
        <w:t>судей Александровой О.В., Чигракова А.И.</w:t>
      </w:r>
    </w:p>
    <w:p w:rsidR="00566342" w:rsidRDefault="00566342" w:rsidP="00566342">
      <w:pPr>
        <w:pStyle w:val="a3"/>
      </w:pPr>
      <w:r>
        <w:t> </w:t>
      </w:r>
    </w:p>
    <w:p w:rsidR="00566342" w:rsidRDefault="00566342" w:rsidP="00566342">
      <w:pPr>
        <w:pStyle w:val="a3"/>
      </w:pPr>
      <w:r>
        <w:t>при участии представителя</w:t>
      </w:r>
    </w:p>
    <w:p w:rsidR="00566342" w:rsidRDefault="00566342" w:rsidP="00566342">
      <w:pPr>
        <w:pStyle w:val="a3"/>
      </w:pPr>
      <w:r>
        <w:t>от заявителя: Федотчева И.О. по доверенности от 16.06.2012</w:t>
      </w:r>
    </w:p>
    <w:p w:rsidR="00566342" w:rsidRDefault="00566342" w:rsidP="00566342">
      <w:pPr>
        <w:pStyle w:val="a3"/>
      </w:pPr>
      <w:r>
        <w:t> </w:t>
      </w:r>
    </w:p>
    <w:p w:rsidR="00566342" w:rsidRDefault="00566342" w:rsidP="00566342">
      <w:pPr>
        <w:pStyle w:val="a3"/>
      </w:pPr>
      <w:r>
        <w:t xml:space="preserve">рассмотрел в судебном заседании кассационную жалобу заявителя – </w:t>
      </w:r>
    </w:p>
    <w:p w:rsidR="00566342" w:rsidRDefault="00566342" w:rsidP="00566342">
      <w:pPr>
        <w:pStyle w:val="a3"/>
      </w:pPr>
      <w:r>
        <w:t xml:space="preserve">общества с ограниченной ответственностью «Кока-Кола </w:t>
      </w:r>
      <w:proofErr w:type="spellStart"/>
      <w:r>
        <w:t>ЭйчБиСи</w:t>
      </w:r>
      <w:proofErr w:type="spellEnd"/>
      <w:r>
        <w:t xml:space="preserve"> Евразия»</w:t>
      </w:r>
    </w:p>
    <w:p w:rsidR="00566342" w:rsidRDefault="00566342" w:rsidP="00566342">
      <w:pPr>
        <w:pStyle w:val="a3"/>
      </w:pPr>
      <w:r>
        <w:t> </w:t>
      </w:r>
    </w:p>
    <w:p w:rsidR="00566342" w:rsidRDefault="00566342" w:rsidP="00566342">
      <w:pPr>
        <w:pStyle w:val="a3"/>
      </w:pPr>
      <w:r>
        <w:t>на решение Арбитражного суда Чувашской Республики от 02.04.2012,</w:t>
      </w:r>
    </w:p>
    <w:p w:rsidR="00566342" w:rsidRDefault="00566342" w:rsidP="00566342">
      <w:pPr>
        <w:pStyle w:val="a3"/>
      </w:pPr>
      <w:proofErr w:type="gramStart"/>
      <w:r>
        <w:t>принятое</w:t>
      </w:r>
      <w:proofErr w:type="gramEnd"/>
      <w:r>
        <w:t xml:space="preserve"> судьей Каргиной Н.А.  и</w:t>
      </w:r>
    </w:p>
    <w:p w:rsidR="00566342" w:rsidRDefault="00566342" w:rsidP="00566342">
      <w:pPr>
        <w:pStyle w:val="a3"/>
      </w:pPr>
      <w:r>
        <w:t>на постановление Первого арбитражного апелляционного суда от 25.06.2012,</w:t>
      </w:r>
    </w:p>
    <w:p w:rsidR="00566342" w:rsidRDefault="00566342" w:rsidP="00566342">
      <w:pPr>
        <w:pStyle w:val="a3"/>
      </w:pPr>
      <w:proofErr w:type="gramStart"/>
      <w:r>
        <w:lastRenderedPageBreak/>
        <w:t>принятое</w:t>
      </w:r>
      <w:proofErr w:type="gramEnd"/>
      <w:r>
        <w:t xml:space="preserve"> судьями Смирновой И.А., Захаровой Т.А., Протасовым Ю.В.,</w:t>
      </w:r>
    </w:p>
    <w:p w:rsidR="00566342" w:rsidRDefault="00566342" w:rsidP="00566342">
      <w:pPr>
        <w:pStyle w:val="a3"/>
      </w:pPr>
      <w:r>
        <w:t>по делу № А79-</w:t>
      </w:r>
      <w:r>
        <w:rPr>
          <w:rStyle w:val="g-highlight"/>
        </w:rPr>
        <w:t>12262</w:t>
      </w:r>
      <w:r>
        <w:t>/</w:t>
      </w:r>
      <w:r>
        <w:rPr>
          <w:rStyle w:val="g-highlight"/>
        </w:rPr>
        <w:t>2011</w:t>
      </w:r>
    </w:p>
    <w:p w:rsidR="00566342" w:rsidRDefault="00566342" w:rsidP="00566342">
      <w:pPr>
        <w:pStyle w:val="a3"/>
      </w:pPr>
      <w:r>
        <w:t> </w:t>
      </w:r>
    </w:p>
    <w:p w:rsidR="00566342" w:rsidRDefault="00566342" w:rsidP="00566342">
      <w:pPr>
        <w:pStyle w:val="a3"/>
      </w:pPr>
      <w:r>
        <w:t xml:space="preserve">по заявлению общества с ограниченной ответственностью «Кока-Кола </w:t>
      </w:r>
      <w:proofErr w:type="spellStart"/>
      <w:r>
        <w:t>ЭйчБиСи</w:t>
      </w:r>
      <w:proofErr w:type="spellEnd"/>
      <w:r>
        <w:t xml:space="preserve"> Евразия» (ИНН: 7701215046, ОГРН: 1025202617461) </w:t>
      </w:r>
    </w:p>
    <w:p w:rsidR="00566342" w:rsidRDefault="00566342" w:rsidP="00566342">
      <w:pPr>
        <w:pStyle w:val="a3"/>
      </w:pPr>
      <w:r>
        <w:t xml:space="preserve">о признании </w:t>
      </w:r>
      <w:proofErr w:type="gramStart"/>
      <w:r>
        <w:t>незаконным</w:t>
      </w:r>
      <w:proofErr w:type="gramEnd"/>
      <w:r>
        <w:t xml:space="preserve"> и об отмене постановления Управления Федеральной антимонопольной службы по Чувашской Республике</w:t>
      </w:r>
    </w:p>
    <w:p w:rsidR="00566342" w:rsidRDefault="00566342" w:rsidP="00566342">
      <w:pPr>
        <w:pStyle w:val="a3"/>
      </w:pPr>
      <w:r>
        <w:t> </w:t>
      </w:r>
    </w:p>
    <w:p w:rsidR="00566342" w:rsidRDefault="00566342" w:rsidP="00566342">
      <w:pPr>
        <w:pStyle w:val="a3"/>
      </w:pPr>
      <w:r>
        <w:t> </w:t>
      </w:r>
    </w:p>
    <w:p w:rsidR="00566342" w:rsidRDefault="00566342" w:rsidP="00566342">
      <w:pPr>
        <w:pStyle w:val="a3"/>
      </w:pPr>
      <w:r>
        <w:t>и установил</w:t>
      </w:r>
    </w:p>
    <w:p w:rsidR="00566342" w:rsidRDefault="00566342" w:rsidP="00566342">
      <w:pPr>
        <w:pStyle w:val="a3"/>
      </w:pPr>
      <w:r>
        <w:t> </w:t>
      </w:r>
    </w:p>
    <w:p w:rsidR="00566342" w:rsidRDefault="00566342" w:rsidP="00566342">
      <w:pPr>
        <w:pStyle w:val="a3"/>
      </w:pPr>
      <w:proofErr w:type="gramStart"/>
      <w:r>
        <w:t xml:space="preserve">общество с ограниченной ответственностью «Кока-Кола </w:t>
      </w:r>
      <w:proofErr w:type="spellStart"/>
      <w:r>
        <w:t>ЭйчБиСи</w:t>
      </w:r>
      <w:proofErr w:type="spellEnd"/>
      <w:r>
        <w:t xml:space="preserve"> Евразия» (далее – Общество) обратилось в Арбитражный суд Чувашской Республики с заявлением о признании незаконным и отмене постановления Управления Федеральной антимонопольной службы по Чувашской Республике (далее – Управление, антимонопольный орган) от 11.11.</w:t>
      </w:r>
      <w:r>
        <w:rPr>
          <w:rStyle w:val="g-highlight"/>
        </w:rPr>
        <w:t>2011</w:t>
      </w:r>
      <w:r>
        <w:t xml:space="preserve"> по делу № 109-А-</w:t>
      </w:r>
      <w:r>
        <w:rPr>
          <w:rStyle w:val="g-highlight"/>
        </w:rPr>
        <w:t>2011</w:t>
      </w:r>
      <w:r>
        <w:t xml:space="preserve"> о привлечении Общества к административной ответственности на основании части 5 статьи 19.8  Кодекса Российской Федерации об административных правонарушениях (далее – КоАП РФ).</w:t>
      </w:r>
      <w:proofErr w:type="gramEnd"/>
    </w:p>
    <w:p w:rsidR="00566342" w:rsidRDefault="00566342" w:rsidP="00566342">
      <w:pPr>
        <w:pStyle w:val="a3"/>
      </w:pPr>
      <w:r>
        <w:t>Суд решением от 02.04.2012 отказал Обществу в удовлетворении требований.</w:t>
      </w:r>
    </w:p>
    <w:p w:rsidR="00566342" w:rsidRDefault="00566342" w:rsidP="00566342">
      <w:pPr>
        <w:pStyle w:val="a3"/>
      </w:pPr>
      <w:r>
        <w:t>Второй арбитражный апелляционный суд постановлением от 25.06.2012 данное решение оставил без изменения.</w:t>
      </w:r>
    </w:p>
    <w:p w:rsidR="00566342" w:rsidRDefault="00566342" w:rsidP="00566342">
      <w:pPr>
        <w:pStyle w:val="a3"/>
      </w:pPr>
      <w:r>
        <w:t>Общество не согласилось с принятыми судебными актами и обратилось в Федеральный арбитражный суд Волго-Вятского округа с кассационной жалобой.</w:t>
      </w:r>
    </w:p>
    <w:p w:rsidR="00566342" w:rsidRDefault="00566342" w:rsidP="00566342">
      <w:pPr>
        <w:pStyle w:val="a3"/>
      </w:pPr>
      <w:proofErr w:type="gramStart"/>
      <w:r>
        <w:t>Заявитель жалобы считает, что приказ руководителя антимонопольного органа о проведении проверки, в нарушение статьи 25.1 Федерального закона от 26.07.2006 № 135-ФЗ «О защите конкуренции», не издавался; запрос Управления о предоставлении договоров с дистрибьюторами, действующими на территории Российской Федерации, не мотивирован, указанные договоры не имеют отношения к делу № 49-АМЗ-</w:t>
      </w:r>
      <w:r>
        <w:rPr>
          <w:rStyle w:val="g-highlight"/>
        </w:rPr>
        <w:t>2011</w:t>
      </w:r>
      <w:r>
        <w:t xml:space="preserve">; перечень лиц, договоры с которыми обязано было предоставить Общество </w:t>
      </w:r>
      <w:proofErr w:type="spellStart"/>
      <w:r>
        <w:t>неопределен</w:t>
      </w:r>
      <w:proofErr w:type="spellEnd"/>
      <w:r>
        <w:t>;</w:t>
      </w:r>
      <w:proofErr w:type="gramEnd"/>
      <w:r>
        <w:t xml:space="preserve"> совершенное административное правонарушение является малозначительным, поскольку несвоевременное исполнение Обществом запроса не создало  антимонопольному органу препятствия по осуществлению своих функций.</w:t>
      </w:r>
    </w:p>
    <w:p w:rsidR="00566342" w:rsidRDefault="00566342" w:rsidP="00566342">
      <w:pPr>
        <w:pStyle w:val="a3"/>
      </w:pPr>
      <w:r>
        <w:t>Представитель Общества в судебном заседании поддержал доводы, изложенные в кассационной жалобе.</w:t>
      </w:r>
    </w:p>
    <w:p w:rsidR="00566342" w:rsidRDefault="00566342" w:rsidP="00566342">
      <w:pPr>
        <w:pStyle w:val="a3"/>
      </w:pPr>
      <w:r>
        <w:t>Управление в отзыве на кассационную жалобу не согласилось с доводами Общества, посчитав обжалуемые судебные акты законными и обоснованными.</w:t>
      </w:r>
    </w:p>
    <w:p w:rsidR="00566342" w:rsidRDefault="00566342" w:rsidP="00566342">
      <w:pPr>
        <w:pStyle w:val="a3"/>
      </w:pPr>
      <w:r>
        <w:lastRenderedPageBreak/>
        <w:t>Законность принятых судебных актов проверена Федеральным арбитражным судом Волго-Вятского округа в порядке, установленном в статьях 274, 284 и 286 Арбитражного процессуального кодекса Российской Федерации.</w:t>
      </w:r>
    </w:p>
    <w:p w:rsidR="00566342" w:rsidRDefault="00566342" w:rsidP="00566342">
      <w:pPr>
        <w:pStyle w:val="a3"/>
      </w:pPr>
      <w:r>
        <w:t>Как следует из материалов дела, в связи с рассмотрением дела  № 49-АМЗ-</w:t>
      </w:r>
      <w:r>
        <w:rPr>
          <w:rStyle w:val="g-highlight"/>
        </w:rPr>
        <w:t>2011</w:t>
      </w:r>
      <w:r>
        <w:t>, возбужденного по признакам нарушения Обществом антимонопольного законодательства, Управление определением от 26.07.</w:t>
      </w:r>
      <w:r>
        <w:rPr>
          <w:rStyle w:val="g-highlight"/>
        </w:rPr>
        <w:t>2011</w:t>
      </w:r>
      <w:r>
        <w:t xml:space="preserve"> запросило у Общества в срок до 25.08.</w:t>
      </w:r>
      <w:r>
        <w:rPr>
          <w:rStyle w:val="g-highlight"/>
        </w:rPr>
        <w:t>2011</w:t>
      </w:r>
      <w:r>
        <w:t xml:space="preserve"> следующие документы: все договоры с дистрибьюторами, действующими на территории Российской Федерации на рынке оптовой реализации безалкогольных напитков; договоры на установку и размещение оборудования, а также договоры на оказание услуг с дистрибьюторами, указанными в пункте 1.</w:t>
      </w:r>
    </w:p>
    <w:p w:rsidR="00566342" w:rsidRDefault="00566342" w:rsidP="00566342">
      <w:pPr>
        <w:pStyle w:val="a3"/>
      </w:pPr>
      <w:r>
        <w:t>Письмом от 24.08.</w:t>
      </w:r>
      <w:r>
        <w:rPr>
          <w:rStyle w:val="g-highlight"/>
        </w:rPr>
        <w:t>2011</w:t>
      </w:r>
      <w:r>
        <w:t xml:space="preserve"> Общество сообщило, что запрошенные документы будут представлены не позднее 15.09.</w:t>
      </w:r>
      <w:r>
        <w:rPr>
          <w:rStyle w:val="g-highlight"/>
        </w:rPr>
        <w:t>2011</w:t>
      </w:r>
      <w:r>
        <w:t>, а письмом от 15.09.</w:t>
      </w:r>
      <w:r>
        <w:rPr>
          <w:rStyle w:val="g-highlight"/>
        </w:rPr>
        <w:t>2011</w:t>
      </w:r>
      <w:r>
        <w:t xml:space="preserve"> – о невозможности исполнить запрос по причине отсутствия авторизации Управления на рассмотрение деятельности Общества на всей территории Российской Федерации.</w:t>
      </w:r>
    </w:p>
    <w:p w:rsidR="00566342" w:rsidRDefault="00566342" w:rsidP="00566342">
      <w:pPr>
        <w:pStyle w:val="a3"/>
      </w:pPr>
      <w:r>
        <w:t>Определением от 06.10.</w:t>
      </w:r>
      <w:r>
        <w:rPr>
          <w:rStyle w:val="g-highlight"/>
        </w:rPr>
        <w:t>2011</w:t>
      </w:r>
      <w:r>
        <w:t xml:space="preserve"> Управление повторно запросило вышеуказанные документы.</w:t>
      </w:r>
    </w:p>
    <w:p w:rsidR="00566342" w:rsidRDefault="00566342" w:rsidP="00566342">
      <w:pPr>
        <w:pStyle w:val="a3"/>
      </w:pPr>
      <w:r>
        <w:t>Усмотрев в действиях Общества признаки состава административного правонарушения, предусмотренного в части 5 статьи 19.8 КоАП РФ, антимонопольный орган составил протокол об административном правонарушении от 28.10.</w:t>
      </w:r>
      <w:r>
        <w:rPr>
          <w:rStyle w:val="g-highlight"/>
        </w:rPr>
        <w:t>2011</w:t>
      </w:r>
      <w:r>
        <w:t xml:space="preserve"> и вынес постановление от 11.11.</w:t>
      </w:r>
      <w:r>
        <w:rPr>
          <w:rStyle w:val="g-highlight"/>
        </w:rPr>
        <w:t>2011</w:t>
      </w:r>
      <w:r>
        <w:t xml:space="preserve"> № 109-А-2010 о привлечении Общества к административной ответственности в виде штрафа в размере 300 000 рублей.</w:t>
      </w:r>
    </w:p>
    <w:p w:rsidR="00566342" w:rsidRDefault="00566342" w:rsidP="00566342">
      <w:pPr>
        <w:pStyle w:val="a3"/>
      </w:pPr>
      <w:r>
        <w:t>Общество не согласилось с принятым постановлением и обратилось в арбитражный суд с соответствующим заявлением.</w:t>
      </w:r>
    </w:p>
    <w:p w:rsidR="00566342" w:rsidRDefault="00566342" w:rsidP="00566342">
      <w:pPr>
        <w:pStyle w:val="a3"/>
      </w:pPr>
      <w:proofErr w:type="gramStart"/>
      <w:r>
        <w:t>Руководствуясь частью 5 статьи 19.8 КоАП РФ, статьями 22, 23 и 25 Федерального закона от 26.07.2006 № 135-ФЗ «О защите конкуренции», суд первой инстанции пришел к выводам о наличии в действиях Общества состава административного правонарушения, предусмотренного в части 5 статьи 19.8 КоАП РФ; отсутствии процессуальных нарушений при производстве по делу об административном правонарушении, поэтому отказал в удовлетворении заявленного требования.</w:t>
      </w:r>
      <w:proofErr w:type="gramEnd"/>
    </w:p>
    <w:p w:rsidR="00566342" w:rsidRDefault="00566342" w:rsidP="00566342">
      <w:pPr>
        <w:pStyle w:val="a3"/>
      </w:pPr>
      <w:proofErr w:type="gramStart"/>
      <w:r>
        <w:t>Апелляционный суд, руководствуясь теми же нормами, а также статьей 71 и 210 Арбитражного процессуального кодекса Российской Федерации, статьями 1.5, 2.1, 2.9 КоАП РФ, пунктами 18, 18.1 постановления Пленума Высшего Арбитражного Суда Российской Федерации от 02.06.2004 № 10 «О некоторых вопросах, возникших в судебной практике при рассмотрении дел об административных правонарушениях», пришел к выводу об отсутствии оснований для признания совершенного правонарушения малозначительным</w:t>
      </w:r>
      <w:proofErr w:type="gramEnd"/>
      <w:r>
        <w:t xml:space="preserve"> и оставил  решение суда первой инстанции без изменения.</w:t>
      </w:r>
    </w:p>
    <w:p w:rsidR="00566342" w:rsidRDefault="00566342" w:rsidP="00566342">
      <w:pPr>
        <w:pStyle w:val="a3"/>
      </w:pPr>
      <w:r>
        <w:t>Рассмотрев кассационную жалобу, Федеральный арбитражный суд Волго-Вятского округа не нашел оснований для ее удовлетворения.</w:t>
      </w:r>
    </w:p>
    <w:p w:rsidR="00566342" w:rsidRDefault="00566342" w:rsidP="00566342">
      <w:pPr>
        <w:pStyle w:val="a3"/>
      </w:pPr>
      <w:proofErr w:type="gramStart"/>
      <w:r>
        <w:t xml:space="preserve">Непредставление в федеральный антимонопольный орган, его территориальный орган сведений (информации), предусмотренных антимонопольным законодательством Российской Федерации, в том числе непредставление сведений (информации) по требованию указанных органов, за исключением случаев, предусмотренных частями 3 и 4 статьи 19.8 КоАП РФ, а равно представление в федеральный антимонопольный орган, его территориальный орган заведомо недостоверных сведений (информации) являются </w:t>
      </w:r>
      <w:r>
        <w:lastRenderedPageBreak/>
        <w:t>административными правонарушениями, ответственность за которые установлена в части</w:t>
      </w:r>
      <w:proofErr w:type="gramEnd"/>
      <w:r>
        <w:t xml:space="preserve"> 5 статьи 19.8 КоАП РФ в виде административного штрафа.</w:t>
      </w:r>
    </w:p>
    <w:p w:rsidR="00566342" w:rsidRDefault="00566342" w:rsidP="00566342">
      <w:pPr>
        <w:pStyle w:val="a3"/>
      </w:pPr>
      <w:r>
        <w:t>Объективную сторону данного административного правонарушения образует непредставление в федеральный антимонопольный орган, его территориальный орган сведений (информации) по требованию этих органов либо представление заведомо недостоверных сведений.</w:t>
      </w:r>
    </w:p>
    <w:p w:rsidR="00566342" w:rsidRDefault="00566342" w:rsidP="00566342">
      <w:pPr>
        <w:pStyle w:val="a3"/>
      </w:pPr>
      <w:r>
        <w:t>Функции и полномочия антимонопольного органа определены статьями 22 и 23 Федерального закона от 26.07.2006 № 135-ФЗ «О защите конкуренции» (далее – Федеральный закон № 135-ФЗ).</w:t>
      </w:r>
    </w:p>
    <w:p w:rsidR="00566342" w:rsidRDefault="00566342" w:rsidP="00566342">
      <w:pPr>
        <w:pStyle w:val="a3"/>
      </w:pPr>
      <w:proofErr w:type="gramStart"/>
      <w:r>
        <w:t>Согласно статье 23 Федерального закона № 135-ФЗ антимонопольный орган возбуждает и рассматривает дела о нарушениях антимонопольного законодательства, проводит проверку его соблюдения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w:t>
      </w:r>
      <w:proofErr w:type="gramEnd"/>
      <w:r>
        <w:t xml:space="preserve"> в письменной или устной форме.</w:t>
      </w:r>
    </w:p>
    <w:p w:rsidR="00566342" w:rsidRDefault="00566342" w:rsidP="00566342">
      <w:pPr>
        <w:pStyle w:val="a3"/>
      </w:pPr>
      <w:r>
        <w:t>В соответствии со статьей 25 Федерального закона № 135-ФЗ коммерческие организации обязаны представлять в антимонопольный орган по его мотивированному требованию документы, объяснения в письменной или устной форме, информацию (в том числе составляющую коммерческую, служебную, иную охраняемую законом тайну), необходимые антимонопольному органу для выполнения возложенных на него функций.</w:t>
      </w:r>
    </w:p>
    <w:p w:rsidR="00566342" w:rsidRDefault="00566342" w:rsidP="00566342">
      <w:pPr>
        <w:pStyle w:val="a3"/>
      </w:pPr>
      <w:r>
        <w:t>Отказ проверяемого лица от представления запрашиваемых при проведении проверки документов и информации или непредставление их в установленный срок влечет за собой ответственность в соответствии с законодательством Российской Федерации (часть 4 статьи 25.4 Федерального закона № 135-ФЗ).</w:t>
      </w:r>
    </w:p>
    <w:p w:rsidR="00566342" w:rsidRDefault="00566342" w:rsidP="00566342">
      <w:pPr>
        <w:pStyle w:val="a3"/>
      </w:pPr>
      <w:proofErr w:type="gramStart"/>
      <w:r>
        <w:t>Таким образом, должностные лица антимонопольного органа, проводящие проверку о нарушении антимонопольного законодательства, в целях реализации возложенных на них полномочий вправе запрашивать у хозяйствующих субъектов необходимые документы и информацию, а хозяйствующий субъект в установленный срок их представить либо уведомить о невозможности представления (в том числе в связи с их отсутствием).</w:t>
      </w:r>
      <w:proofErr w:type="gramEnd"/>
    </w:p>
    <w:p w:rsidR="00566342" w:rsidRDefault="00566342" w:rsidP="00566342">
      <w:pPr>
        <w:pStyle w:val="a3"/>
      </w:pPr>
      <w:r>
        <w:t>Материалы дела свидетельствуют и суды установили, что Общество не представило в установленный срок (до 25.08.</w:t>
      </w:r>
      <w:r>
        <w:rPr>
          <w:rStyle w:val="g-highlight"/>
        </w:rPr>
        <w:t>2011</w:t>
      </w:r>
      <w:r>
        <w:t>) документы, предложенные к представлению антимонопольным органом определением от 26.07.</w:t>
      </w:r>
      <w:r>
        <w:rPr>
          <w:rStyle w:val="g-highlight"/>
        </w:rPr>
        <w:t>2011</w:t>
      </w:r>
      <w:r>
        <w:t xml:space="preserve"> и необходимые для рассмотрения дела      № 49-АМЗ-</w:t>
      </w:r>
      <w:r>
        <w:rPr>
          <w:rStyle w:val="g-highlight"/>
        </w:rPr>
        <w:t>2011</w:t>
      </w:r>
      <w:r>
        <w:t>.</w:t>
      </w:r>
    </w:p>
    <w:p w:rsidR="00566342" w:rsidRDefault="00566342" w:rsidP="00566342">
      <w:pPr>
        <w:pStyle w:val="a3"/>
      </w:pPr>
      <w:r>
        <w:t xml:space="preserve">При таких обстоятельствах суды сделали правильный вывод о том, что Общество обязано было представить в антимонопольный орган </w:t>
      </w:r>
      <w:proofErr w:type="spellStart"/>
      <w:r>
        <w:t>истребуемые</w:t>
      </w:r>
      <w:proofErr w:type="spellEnd"/>
      <w:r>
        <w:t xml:space="preserve"> документы и информацию, однако указанную обязанность не исполнило, уведомления о невозможности их представления не направило.</w:t>
      </w:r>
    </w:p>
    <w:p w:rsidR="00566342" w:rsidRDefault="00566342" w:rsidP="00566342">
      <w:pPr>
        <w:pStyle w:val="a3"/>
      </w:pPr>
      <w:r>
        <w:t xml:space="preserve">В части 1 статьи 1.5 КоАП РФ установлено, что лицо подлежит административной ответственности только за те административные правонарушения, в отношении которых установлена его вина. </w:t>
      </w:r>
      <w:proofErr w:type="gramStart"/>
      <w:r>
        <w:t xml:space="preserve">Юридическое лицо признается виновным в совершении </w:t>
      </w:r>
      <w:r>
        <w:lastRenderedPageBreak/>
        <w:t>административного правонарушения, если будет установлено, что у него имелась возможность для соблюдения правил и норм, за нарушение которых КоАП РФ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 (часть 2 статьи 2.1 КоАП РФ).</w:t>
      </w:r>
      <w:proofErr w:type="gramEnd"/>
    </w:p>
    <w:p w:rsidR="00566342" w:rsidRDefault="00566342" w:rsidP="00566342">
      <w:pPr>
        <w:pStyle w:val="a3"/>
      </w:pPr>
      <w:r>
        <w:t xml:space="preserve">Суды исследовали представленные в дело доказательства и пришли к выводам о том, что Общество не приняло всех зависящих от него действий в целях выполнения требований антимонопольного органа; доказательств </w:t>
      </w:r>
      <w:proofErr w:type="gramStart"/>
      <w:r>
        <w:t>наличия объективных причин невозможности своевременного представления запрошенных документов</w:t>
      </w:r>
      <w:proofErr w:type="gramEnd"/>
      <w:r>
        <w:t xml:space="preserve"> в материалах дела не имеется.</w:t>
      </w:r>
    </w:p>
    <w:p w:rsidR="00566342" w:rsidRDefault="00566342" w:rsidP="00566342">
      <w:pPr>
        <w:pStyle w:val="a3"/>
      </w:pPr>
      <w:r>
        <w:t>Кроме того, по состоянию на 15.09.</w:t>
      </w:r>
      <w:r>
        <w:rPr>
          <w:rStyle w:val="g-highlight"/>
        </w:rPr>
        <w:t>2011</w:t>
      </w:r>
      <w:r>
        <w:t xml:space="preserve"> – срок, до которого Общество в письме от 24.08.</w:t>
      </w:r>
      <w:r>
        <w:rPr>
          <w:rStyle w:val="g-highlight"/>
        </w:rPr>
        <w:t>2011</w:t>
      </w:r>
      <w:r>
        <w:t xml:space="preserve"> обязалось представить запрошенные документы, заявитель возложенную на него законом обязанность не исполнил.</w:t>
      </w:r>
    </w:p>
    <w:p w:rsidR="00566342" w:rsidRDefault="00566342" w:rsidP="00566342">
      <w:pPr>
        <w:pStyle w:val="a3"/>
      </w:pPr>
      <w:r>
        <w:t>Довод Общества о том, что у Управления отсутствовали полномочия запрашивать у Общества договоры с иными дистрибьюторами на территории Российской Федерации, судом округа не принимается, поскольку документы, указанные в определении от 26.07.</w:t>
      </w:r>
      <w:r>
        <w:rPr>
          <w:rStyle w:val="g-highlight"/>
        </w:rPr>
        <w:t>2011</w:t>
      </w:r>
      <w:r>
        <w:t>, запрошены Управлением в связи с рассмотрением дела № 49-АМЗ-</w:t>
      </w:r>
      <w:r>
        <w:rPr>
          <w:rStyle w:val="g-highlight"/>
        </w:rPr>
        <w:t>2011</w:t>
      </w:r>
      <w:r>
        <w:t xml:space="preserve"> о нарушении антимонопольного законодательства.</w:t>
      </w:r>
    </w:p>
    <w:p w:rsidR="00566342" w:rsidRDefault="00566342" w:rsidP="00566342">
      <w:pPr>
        <w:pStyle w:val="a3"/>
      </w:pPr>
      <w:r>
        <w:t>Выводы судов основаны на полном, всестороннем и объективном исследовании представленных в дело доказательств и не противоречат им.</w:t>
      </w:r>
    </w:p>
    <w:p w:rsidR="00566342" w:rsidRDefault="00566342" w:rsidP="00566342">
      <w:pPr>
        <w:pStyle w:val="a3"/>
      </w:pPr>
      <w:r>
        <w:t>С учетом изложенного суды пришли к правильному выводу о наличии в действиях Общества состава административного правонарушения, предусмотренного в части 5 статьи 19.8 КоАП РФ.</w:t>
      </w:r>
    </w:p>
    <w:p w:rsidR="00566342" w:rsidRDefault="00566342" w:rsidP="00566342">
      <w:pPr>
        <w:pStyle w:val="a3"/>
      </w:pPr>
      <w:r>
        <w:t>Довод Общества о необходимости признания совершенного правонарушения малозначительным не может быть принят во внимание.</w:t>
      </w:r>
    </w:p>
    <w:p w:rsidR="00566342" w:rsidRDefault="00566342" w:rsidP="00566342">
      <w:pPr>
        <w:pStyle w:val="a3"/>
      </w:pPr>
      <w:r>
        <w:t>Согласно статье 2.9 КоАП РФ 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566342" w:rsidRDefault="00566342" w:rsidP="00566342">
      <w:pPr>
        <w:pStyle w:val="a3"/>
      </w:pPr>
      <w:r>
        <w:t xml:space="preserve">Применение статьи 2.9 КоАП РФ является правом, а не обязанностью суда; </w:t>
      </w:r>
      <w:proofErr w:type="gramStart"/>
      <w:r>
        <w:t>вывод судов о невозможности применения в рассматриваемом случае статьи 2.9 КоАП РФ сделан с учетом пункта 18 постановления Пленума Высшего Арбитражного Суда Российской Федерации от 02.06.2004 № 10 «О некоторых вопросах, возникших в судебной практике при рассмотрении дел об административных правонарушениях», соответствует установленным обстоятельствам, имеющимся в деле доказательствам и переоценке судом кассационной инстанции в силу статьи 286 Арбитражного процессуального кодекса Российской</w:t>
      </w:r>
      <w:proofErr w:type="gramEnd"/>
      <w:r>
        <w:t xml:space="preserve"> Федерации не подлежит, поскольку это выходит за пределы его компетенции.</w:t>
      </w:r>
    </w:p>
    <w:p w:rsidR="00566342" w:rsidRDefault="00566342" w:rsidP="00566342">
      <w:pPr>
        <w:pStyle w:val="a3"/>
      </w:pPr>
      <w:r>
        <w:t>При таких обстоятельствах суды первой и апелляционной инстанций правомерно отказали Обществу удовлетворении заявленных требований.</w:t>
      </w:r>
    </w:p>
    <w:p w:rsidR="00566342" w:rsidRDefault="00566342" w:rsidP="00566342">
      <w:pPr>
        <w:pStyle w:val="a3"/>
      </w:pPr>
      <w:r>
        <w:t xml:space="preserve">Арбитражный суд Чувашской Республики и Первый арбитражный апелляционный суд правильно применили нормы материального права. Нарушений норм процессуального права, являющихся в силу части 4 статьи 288 Арбитражного процессуального кодекса </w:t>
      </w:r>
      <w:r>
        <w:lastRenderedPageBreak/>
        <w:t>Российской Федерации в любом случае основаниями для отмены судебных актов, не установлено.</w:t>
      </w:r>
    </w:p>
    <w:p w:rsidR="00566342" w:rsidRDefault="00566342" w:rsidP="00566342">
      <w:pPr>
        <w:pStyle w:val="a3"/>
      </w:pPr>
      <w:r>
        <w:t>Кассационная жалоба удовлетворению не подлежит.</w:t>
      </w:r>
    </w:p>
    <w:p w:rsidR="00566342" w:rsidRDefault="00566342" w:rsidP="00566342">
      <w:pPr>
        <w:pStyle w:val="a3"/>
      </w:pPr>
      <w:r>
        <w:t>Вопрос о взыскании государственной пошлины не рассматривался, так как в соответствии с частью 4 статьи 208 Арбитражного процессуального кодекса Российской Федерации заявление об оспаривании решения административного органа о привлечении к административной ответственности государственной пошлиной не облагается.</w:t>
      </w:r>
    </w:p>
    <w:p w:rsidR="00566342" w:rsidRDefault="00566342" w:rsidP="00566342">
      <w:pPr>
        <w:pStyle w:val="a3"/>
      </w:pPr>
      <w:r>
        <w:t xml:space="preserve">Руководствуясь пунктом 1 части 1 статьи 287 и статьей 289 Арбитражного процессуального кодекса Российской Федерации, Федеральный арбитражный суд </w:t>
      </w:r>
      <w:r>
        <w:br/>
        <w:t>Волго-Вятского округа</w:t>
      </w:r>
    </w:p>
    <w:p w:rsidR="00566342" w:rsidRDefault="00566342" w:rsidP="00566342">
      <w:pPr>
        <w:pStyle w:val="a3"/>
      </w:pPr>
      <w:r>
        <w:t> </w:t>
      </w:r>
    </w:p>
    <w:p w:rsidR="00566342" w:rsidRDefault="00566342" w:rsidP="00566342">
      <w:pPr>
        <w:pStyle w:val="a3"/>
        <w:jc w:val="center"/>
      </w:pPr>
      <w:r>
        <w:t xml:space="preserve">ПОСТАНОВИЛ: </w:t>
      </w:r>
    </w:p>
    <w:p w:rsidR="00566342" w:rsidRDefault="00566342" w:rsidP="00566342">
      <w:pPr>
        <w:pStyle w:val="a3"/>
        <w:jc w:val="center"/>
      </w:pPr>
      <w:r>
        <w:t> </w:t>
      </w:r>
    </w:p>
    <w:p w:rsidR="00566342" w:rsidRDefault="00566342" w:rsidP="00566342">
      <w:pPr>
        <w:pStyle w:val="a3"/>
      </w:pPr>
      <w:r>
        <w:t>решение Арбитражного суда Чувашской Республики от 02.04.2012 и постановление Первого арбитражного апелляционного суда от 25.06.2012 по делу № А79-</w:t>
      </w:r>
      <w:r>
        <w:rPr>
          <w:rStyle w:val="g-highlight"/>
        </w:rPr>
        <w:t>12262</w:t>
      </w:r>
      <w:r>
        <w:t>/</w:t>
      </w:r>
      <w:r>
        <w:rPr>
          <w:rStyle w:val="g-highlight"/>
        </w:rPr>
        <w:t>2011</w:t>
      </w:r>
      <w:r>
        <w:t xml:space="preserve"> оставить без изменения, кассационную жалобу общества с ограниченной ответственностью «Кока-Кола </w:t>
      </w:r>
      <w:proofErr w:type="spellStart"/>
      <w:r>
        <w:t>ЭйчБиСи</w:t>
      </w:r>
      <w:proofErr w:type="spellEnd"/>
      <w:r>
        <w:t xml:space="preserve"> Евразия» – без удовлетворения. </w:t>
      </w:r>
    </w:p>
    <w:p w:rsidR="00566342" w:rsidRDefault="00566342" w:rsidP="00566342">
      <w:pPr>
        <w:pStyle w:val="a3"/>
      </w:pPr>
      <w:r>
        <w:t xml:space="preserve">           Постановление арбитражного суда кассационной инстанции вступает в законную силу со дня его принятия. </w:t>
      </w:r>
    </w:p>
    <w:p w:rsidR="00566342" w:rsidRDefault="00566342" w:rsidP="00566342">
      <w:pPr>
        <w:pStyle w:val="a3"/>
      </w:pPr>
      <w:r>
        <w:t> </w:t>
      </w:r>
    </w:p>
    <w:p w:rsidR="00566342" w:rsidRDefault="00566342" w:rsidP="00566342">
      <w:pPr>
        <w:pStyle w:val="a3"/>
      </w:pPr>
      <w:r>
        <w:t>Председательствующий</w:t>
      </w:r>
    </w:p>
    <w:p w:rsidR="00566342" w:rsidRDefault="00566342" w:rsidP="00566342">
      <w:pPr>
        <w:pStyle w:val="a3"/>
      </w:pPr>
      <w:r>
        <w:rPr>
          <w:b/>
          <w:bCs/>
        </w:rPr>
        <w:t> </w:t>
      </w:r>
    </w:p>
    <w:p w:rsidR="00566342" w:rsidRDefault="00566342" w:rsidP="00566342">
      <w:pPr>
        <w:pStyle w:val="a3"/>
      </w:pPr>
      <w:r>
        <w:t xml:space="preserve">Н.Ш. </w:t>
      </w:r>
      <w:proofErr w:type="spellStart"/>
      <w:r>
        <w:t>Радченкова</w:t>
      </w:r>
      <w:proofErr w:type="spellEnd"/>
    </w:p>
    <w:p w:rsidR="00566342" w:rsidRDefault="00566342" w:rsidP="00566342">
      <w:pPr>
        <w:pStyle w:val="a3"/>
      </w:pPr>
      <w:r>
        <w:rPr>
          <w:b/>
          <w:bCs/>
        </w:rPr>
        <w:t> </w:t>
      </w:r>
    </w:p>
    <w:p w:rsidR="00566342" w:rsidRDefault="00566342" w:rsidP="00566342">
      <w:pPr>
        <w:pStyle w:val="a3"/>
      </w:pPr>
      <w:r>
        <w:rPr>
          <w:b/>
          <w:bCs/>
        </w:rPr>
        <w:t> </w:t>
      </w:r>
    </w:p>
    <w:p w:rsidR="00566342" w:rsidRDefault="00566342" w:rsidP="00566342">
      <w:pPr>
        <w:pStyle w:val="a3"/>
      </w:pPr>
      <w:r>
        <w:rPr>
          <w:b/>
          <w:bCs/>
        </w:rPr>
        <w:t> </w:t>
      </w:r>
    </w:p>
    <w:p w:rsidR="00566342" w:rsidRDefault="00566342" w:rsidP="00566342">
      <w:pPr>
        <w:pStyle w:val="a3"/>
      </w:pPr>
      <w:r>
        <w:t>Судьи</w:t>
      </w:r>
    </w:p>
    <w:p w:rsidR="00566342" w:rsidRDefault="00566342" w:rsidP="00566342">
      <w:pPr>
        <w:pStyle w:val="a3"/>
      </w:pPr>
      <w:r>
        <w:rPr>
          <w:b/>
          <w:bCs/>
        </w:rPr>
        <w:t> </w:t>
      </w:r>
    </w:p>
    <w:p w:rsidR="00566342" w:rsidRDefault="00566342" w:rsidP="00566342">
      <w:pPr>
        <w:pStyle w:val="a3"/>
      </w:pPr>
      <w:r>
        <w:t>О.В. Александрова</w:t>
      </w:r>
    </w:p>
    <w:p w:rsidR="00566342" w:rsidRDefault="00566342" w:rsidP="00566342">
      <w:pPr>
        <w:pStyle w:val="a3"/>
      </w:pPr>
      <w:r>
        <w:t xml:space="preserve">А.И. Чиграков </w:t>
      </w:r>
    </w:p>
    <w:p w:rsidR="00D945AC" w:rsidRDefault="00566342" w:rsidP="00566342">
      <w:pPr>
        <w:pStyle w:val="a3"/>
      </w:pPr>
      <w:r>
        <w:t> </w:t>
      </w:r>
      <w:bookmarkStart w:id="0" w:name="_GoBack"/>
      <w:bookmarkEnd w:id="0"/>
    </w:p>
    <w:sectPr w:rsidR="00D945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4B1"/>
    <w:rsid w:val="004264B1"/>
    <w:rsid w:val="00566342"/>
    <w:rsid w:val="00D94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663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highlight">
    <w:name w:val="g-highlight"/>
    <w:basedOn w:val="a0"/>
    <w:rsid w:val="005663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663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highlight">
    <w:name w:val="g-highlight"/>
    <w:basedOn w:val="a0"/>
    <w:rsid w:val="00566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34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1982</Words>
  <Characters>11300</Characters>
  <Application>Microsoft Office Word</Application>
  <DocSecurity>0</DocSecurity>
  <Lines>94</Lines>
  <Paragraphs>26</Paragraphs>
  <ScaleCrop>false</ScaleCrop>
  <Company/>
  <LinksUpToDate>false</LinksUpToDate>
  <CharactersWithSpaces>13256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Моисеева</dc:creator>
  <cp:keywords/>
  <dc:description/>
  <cp:lastModifiedBy>Моисеева</cp:lastModifiedBy>
  <cp:revision>2</cp:revision>
  <dcterms:created xsi:type="dcterms:W3CDTF">2012-10-25T07:22:00Z</dcterms:created>
  <dcterms:modified xsi:type="dcterms:W3CDTF">2012-10-25T07:23:00Z</dcterms:modified>
</cp:coreProperties>
</file>