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B" w:rsidRDefault="00AF56BB" w:rsidP="0063068C"/>
    <w:p w:rsidR="00AF56BB" w:rsidRDefault="00AF56BB" w:rsidP="0063068C"/>
    <w:p w:rsidR="00AF56BB" w:rsidRDefault="00AF56BB" w:rsidP="0063068C"/>
    <w:p w:rsidR="00EC0F14" w:rsidRDefault="00EC0F14" w:rsidP="0063068C"/>
    <w:p w:rsidR="00EC0F14" w:rsidRDefault="00EC0F14" w:rsidP="0063068C"/>
    <w:p w:rsidR="00AF56BB" w:rsidRPr="00E173C9" w:rsidRDefault="00AF56BB" w:rsidP="0063068C"/>
    <w:p w:rsidR="00AF56BB" w:rsidRPr="0002328C" w:rsidRDefault="00AF56BB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Pr="00D6623A" w:rsidRDefault="00AF56BB" w:rsidP="00FE0031">
      <w:pPr>
        <w:pStyle w:val="a7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047ED6" w:rsidRDefault="00AF56BB" w:rsidP="00506AAE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3A495A">
        <w:rPr>
          <w:rFonts w:ascii="Times New Roman" w:hAnsi="Times New Roman" w:cs="Times New Roman"/>
          <w:sz w:val="28"/>
          <w:szCs w:val="28"/>
        </w:rPr>
        <w:t xml:space="preserve"> </w:t>
      </w:r>
      <w:r w:rsidR="00150CA8"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="00506AAE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</w:t>
      </w:r>
    </w:p>
    <w:p w:rsidR="00047ED6" w:rsidRDefault="00506AAE" w:rsidP="00612A10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Козловского района Чувашской Республики</w:t>
      </w:r>
    </w:p>
    <w:p w:rsidR="00311229" w:rsidRPr="00311229" w:rsidRDefault="00311229" w:rsidP="00311229"/>
    <w:p w:rsidR="00047ED6" w:rsidRPr="00047ED6" w:rsidRDefault="00823D9B" w:rsidP="00612A10">
      <w:pPr>
        <w:pStyle w:val="a7"/>
        <w:spacing w:before="0" w:after="0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 w:rsidRPr="004F3EB1">
        <w:rPr>
          <w:sz w:val="28"/>
          <w:szCs w:val="28"/>
        </w:rPr>
        <w:t xml:space="preserve"> </w:t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  <w:t xml:space="preserve">      </w:t>
      </w:r>
      <w:r w:rsidR="00E352DE">
        <w:rPr>
          <w:sz w:val="28"/>
          <w:szCs w:val="28"/>
        </w:rPr>
        <w:t xml:space="preserve"> </w:t>
      </w:r>
      <w:r w:rsidR="00AF56BB" w:rsidRPr="00453F06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815C8A">
        <w:rPr>
          <w:rFonts w:ascii="Times New Roman" w:hAnsi="Times New Roman" w:cs="Times New Roman"/>
          <w:sz w:val="28"/>
          <w:szCs w:val="28"/>
        </w:rPr>
        <w:t>1</w:t>
      </w:r>
      <w:r w:rsidR="00506AAE">
        <w:rPr>
          <w:rFonts w:ascii="Times New Roman" w:hAnsi="Times New Roman" w:cs="Times New Roman"/>
          <w:sz w:val="28"/>
          <w:szCs w:val="28"/>
        </w:rPr>
        <w:t>57</w:t>
      </w:r>
      <w:r w:rsidR="00AF56BB" w:rsidRPr="00453F06">
        <w:rPr>
          <w:rFonts w:ascii="Times New Roman" w:hAnsi="Times New Roman" w:cs="Times New Roman"/>
          <w:sz w:val="28"/>
          <w:szCs w:val="28"/>
        </w:rPr>
        <w:t>-К-201</w:t>
      </w:r>
      <w:r w:rsidR="003A495A">
        <w:rPr>
          <w:rFonts w:ascii="Times New Roman" w:hAnsi="Times New Roman" w:cs="Times New Roman"/>
          <w:sz w:val="28"/>
          <w:szCs w:val="28"/>
        </w:rPr>
        <w:t>2</w:t>
      </w:r>
    </w:p>
    <w:p w:rsidR="00781906" w:rsidRPr="005931B0" w:rsidRDefault="00506AAE" w:rsidP="005931B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1B0"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="00AF56BB" w:rsidRPr="005931B0">
        <w:rPr>
          <w:rFonts w:ascii="Times New Roman" w:hAnsi="Times New Roman" w:cs="Times New Roman"/>
          <w:sz w:val="28"/>
          <w:szCs w:val="28"/>
        </w:rPr>
        <w:t>201</w:t>
      </w:r>
      <w:r w:rsidR="003A495A" w:rsidRPr="005931B0">
        <w:rPr>
          <w:rFonts w:ascii="Times New Roman" w:hAnsi="Times New Roman" w:cs="Times New Roman"/>
          <w:sz w:val="28"/>
          <w:szCs w:val="28"/>
        </w:rPr>
        <w:t>2</w:t>
      </w:r>
      <w:r w:rsidR="00AF56BB" w:rsidRPr="005931B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proofErr w:type="spellStart"/>
      <w:r w:rsidR="00AF56BB" w:rsidRPr="005931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F56BB" w:rsidRPr="005931B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F56BB" w:rsidRPr="005931B0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</w:p>
    <w:p w:rsidR="005931B0" w:rsidRPr="005931B0" w:rsidRDefault="005931B0" w:rsidP="005931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1906" w:rsidRPr="005931B0" w:rsidRDefault="00781906" w:rsidP="005931B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1B0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506AAE" w:rsidRPr="005931B0">
        <w:rPr>
          <w:rFonts w:ascii="Times New Roman" w:hAnsi="Times New Roman" w:cs="Times New Roman"/>
          <w:sz w:val="28"/>
          <w:szCs w:val="28"/>
        </w:rPr>
        <w:t>04 сентября</w:t>
      </w:r>
      <w:r w:rsidRPr="005931B0">
        <w:rPr>
          <w:rFonts w:ascii="Times New Roman" w:hAnsi="Times New Roman" w:cs="Times New Roman"/>
          <w:sz w:val="28"/>
          <w:szCs w:val="28"/>
        </w:rPr>
        <w:t xml:space="preserve">  2012 года.</w:t>
      </w:r>
    </w:p>
    <w:p w:rsidR="00781906" w:rsidRPr="005931B0" w:rsidRDefault="00781906" w:rsidP="005931B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1B0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A817DA" w:rsidRPr="005931B0">
        <w:rPr>
          <w:rFonts w:ascii="Times New Roman" w:hAnsi="Times New Roman" w:cs="Times New Roman"/>
          <w:sz w:val="28"/>
          <w:szCs w:val="28"/>
        </w:rPr>
        <w:t>0</w:t>
      </w:r>
      <w:r w:rsidR="00C165D9">
        <w:rPr>
          <w:rFonts w:ascii="Times New Roman" w:hAnsi="Times New Roman" w:cs="Times New Roman"/>
          <w:sz w:val="28"/>
          <w:szCs w:val="28"/>
        </w:rPr>
        <w:t>7</w:t>
      </w:r>
      <w:r w:rsidR="00A817DA" w:rsidRPr="005931B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931B0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Комиссия Управления Федеральной </w:t>
      </w:r>
      <w:r w:rsidRPr="004F3EB1">
        <w:rPr>
          <w:rFonts w:ascii="Times New Roman" w:hAnsi="Times New Roman" w:cs="Times New Roman"/>
          <w:b w:val="0"/>
          <w:bCs w:val="0"/>
          <w:sz w:val="28"/>
          <w:szCs w:val="28"/>
        </w:rPr>
        <w:t>антимонопольной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по Чувашской Республике - Чувашии по контролю в сфере размещения заказов, созданная на основании приказ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Чувашского УФАС России </w:t>
      </w:r>
      <w:r w:rsidR="00A81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01.08.2012 №300,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A81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20.08.2012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17DA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в составе:</w:t>
      </w:r>
      <w:proofErr w:type="gramEnd"/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A817DA" w:rsidRPr="00A817DA">
        <w:rPr>
          <w:rFonts w:ascii="Times New Roman" w:hAnsi="Times New Roman" w:cs="Times New Roman"/>
          <w:sz w:val="28"/>
          <w:szCs w:val="28"/>
        </w:rPr>
        <w:t>Борисова В.А</w:t>
      </w:r>
      <w:r w:rsidR="00A817DA" w:rsidRPr="00162123">
        <w:rPr>
          <w:rFonts w:ascii="Times New Roman" w:hAnsi="Times New Roman" w:cs="Times New Roman"/>
          <w:sz w:val="28"/>
          <w:szCs w:val="28"/>
        </w:rPr>
        <w:t>.</w:t>
      </w:r>
      <w:r w:rsidR="006E3F09" w:rsidRPr="00162123">
        <w:rPr>
          <w:rFonts w:ascii="Times New Roman" w:hAnsi="Times New Roman" w:cs="Times New Roman"/>
          <w:sz w:val="28"/>
          <w:szCs w:val="28"/>
        </w:rPr>
        <w:t xml:space="preserve"> -</w:t>
      </w:r>
      <w:r w:rsidRPr="008502D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3A495A"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>Чувашского  УФАС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62123">
        <w:rPr>
          <w:rFonts w:ascii="Times New Roman" w:hAnsi="Times New Roman" w:cs="Times New Roman"/>
          <w:sz w:val="28"/>
          <w:szCs w:val="28"/>
        </w:rPr>
        <w:t xml:space="preserve">   </w:t>
      </w:r>
      <w:r w:rsidR="003A495A"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>(председатель комиссии);</w:t>
      </w:r>
    </w:p>
    <w:p w:rsidR="00756CAA" w:rsidRPr="008502DE" w:rsidRDefault="006E3F09" w:rsidP="00756CA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756CAA">
        <w:rPr>
          <w:rFonts w:ascii="Times New Roman" w:hAnsi="Times New Roman" w:cs="Times New Roman"/>
          <w:sz w:val="28"/>
          <w:szCs w:val="28"/>
        </w:rPr>
        <w:t xml:space="preserve"> </w:t>
      </w:r>
      <w:r w:rsidR="006D6D92">
        <w:rPr>
          <w:rFonts w:ascii="Times New Roman" w:hAnsi="Times New Roman" w:cs="Times New Roman"/>
          <w:sz w:val="28"/>
          <w:szCs w:val="28"/>
        </w:rPr>
        <w:t xml:space="preserve">  </w:t>
      </w:r>
      <w:r w:rsidR="00756CAA">
        <w:rPr>
          <w:rFonts w:ascii="Times New Roman" w:hAnsi="Times New Roman" w:cs="Times New Roman"/>
          <w:sz w:val="28"/>
          <w:szCs w:val="28"/>
        </w:rPr>
        <w:t xml:space="preserve"> </w:t>
      </w:r>
      <w:r w:rsidR="001621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размещением заказов и </w:t>
      </w:r>
      <w:r w:rsidR="00162123">
        <w:rPr>
          <w:rFonts w:ascii="Times New Roman" w:hAnsi="Times New Roman" w:cs="Times New Roman"/>
          <w:sz w:val="28"/>
          <w:szCs w:val="28"/>
        </w:rPr>
        <w:tab/>
      </w:r>
      <w:r w:rsidR="00162123">
        <w:rPr>
          <w:rFonts w:ascii="Times New Roman" w:hAnsi="Times New Roman" w:cs="Times New Roman"/>
          <w:sz w:val="28"/>
          <w:szCs w:val="28"/>
        </w:rPr>
        <w:tab/>
      </w:r>
      <w:r w:rsidR="0016212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 </w:t>
      </w:r>
      <w:r w:rsidR="00756CAA" w:rsidRPr="008502DE">
        <w:rPr>
          <w:rFonts w:ascii="Times New Roman" w:hAnsi="Times New Roman" w:cs="Times New Roman"/>
          <w:sz w:val="28"/>
          <w:szCs w:val="28"/>
        </w:rPr>
        <w:t>Чувашского УФАС</w:t>
      </w:r>
      <w:r w:rsidR="00FB6435">
        <w:rPr>
          <w:rFonts w:ascii="Times New Roman" w:hAnsi="Times New Roman" w:cs="Times New Roman"/>
          <w:sz w:val="28"/>
          <w:szCs w:val="28"/>
        </w:rPr>
        <w:t xml:space="preserve">  </w:t>
      </w:r>
      <w:r w:rsidR="00FB6435" w:rsidRPr="008502DE">
        <w:rPr>
          <w:rFonts w:ascii="Times New Roman" w:hAnsi="Times New Roman" w:cs="Times New Roman"/>
          <w:sz w:val="28"/>
          <w:szCs w:val="28"/>
        </w:rPr>
        <w:t xml:space="preserve">России (член  </w:t>
      </w:r>
      <w:r w:rsidR="00756CAA">
        <w:rPr>
          <w:rFonts w:ascii="Times New Roman" w:hAnsi="Times New Roman" w:cs="Times New Roman"/>
          <w:sz w:val="28"/>
          <w:szCs w:val="28"/>
        </w:rPr>
        <w:t>к</w:t>
      </w:r>
      <w:r w:rsidR="00756CAA" w:rsidRPr="008502DE">
        <w:rPr>
          <w:rFonts w:ascii="Times New Roman" w:hAnsi="Times New Roman" w:cs="Times New Roman"/>
          <w:sz w:val="28"/>
          <w:szCs w:val="28"/>
        </w:rPr>
        <w:t>омиссии);</w:t>
      </w:r>
      <w:r w:rsidR="00756CAA">
        <w:rPr>
          <w:rFonts w:ascii="Times New Roman" w:hAnsi="Times New Roman" w:cs="Times New Roman"/>
          <w:sz w:val="28"/>
          <w:szCs w:val="28"/>
        </w:rPr>
        <w:tab/>
      </w:r>
    </w:p>
    <w:p w:rsidR="003D7789" w:rsidRPr="0002328C" w:rsidRDefault="00AF56BB" w:rsidP="00150CA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ab/>
        <w:t xml:space="preserve">Павловой Л.В. -специалиста-эксперта отдела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="00162123">
        <w:rPr>
          <w:rFonts w:ascii="Times New Roman" w:hAnsi="Times New Roman" w:cs="Times New Roman"/>
          <w:sz w:val="28"/>
          <w:szCs w:val="28"/>
        </w:rPr>
        <w:t>р</w:t>
      </w:r>
      <w:r w:rsidRPr="008502DE">
        <w:rPr>
          <w:rFonts w:ascii="Times New Roman" w:hAnsi="Times New Roman" w:cs="Times New Roman"/>
          <w:sz w:val="28"/>
          <w:szCs w:val="28"/>
        </w:rPr>
        <w:t xml:space="preserve">азмещением </w:t>
      </w:r>
      <w:r w:rsidR="00162123">
        <w:rPr>
          <w:rFonts w:ascii="Times New Roman" w:hAnsi="Times New Roman" w:cs="Times New Roman"/>
          <w:sz w:val="28"/>
          <w:szCs w:val="28"/>
        </w:rPr>
        <w:tab/>
      </w:r>
      <w:r w:rsidR="00162123">
        <w:rPr>
          <w:rFonts w:ascii="Times New Roman" w:hAnsi="Times New Roman" w:cs="Times New Roman"/>
          <w:sz w:val="28"/>
          <w:szCs w:val="28"/>
        </w:rPr>
        <w:tab/>
      </w:r>
      <w:r w:rsidR="0016212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502DE">
        <w:rPr>
          <w:rFonts w:ascii="Times New Roman" w:hAnsi="Times New Roman" w:cs="Times New Roman"/>
          <w:sz w:val="28"/>
          <w:szCs w:val="28"/>
        </w:rPr>
        <w:t>заказов</w:t>
      </w:r>
      <w:r w:rsidR="00E86508">
        <w:rPr>
          <w:rFonts w:ascii="Times New Roman" w:hAnsi="Times New Roman" w:cs="Times New Roman"/>
          <w:sz w:val="28"/>
          <w:szCs w:val="28"/>
        </w:rPr>
        <w:t xml:space="preserve"> и торгов</w:t>
      </w:r>
      <w:r w:rsidRPr="008502DE">
        <w:rPr>
          <w:rFonts w:ascii="Times New Roman" w:hAnsi="Times New Roman" w:cs="Times New Roman"/>
          <w:sz w:val="28"/>
          <w:szCs w:val="28"/>
        </w:rPr>
        <w:t xml:space="preserve">  Чувашского УФАС России </w:t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162123">
        <w:rPr>
          <w:rFonts w:ascii="Times New Roman" w:hAnsi="Times New Roman" w:cs="Times New Roman"/>
          <w:sz w:val="28"/>
          <w:szCs w:val="28"/>
        </w:rPr>
        <w:t>(</w:t>
      </w:r>
      <w:r w:rsidRPr="008502DE">
        <w:rPr>
          <w:rFonts w:ascii="Times New Roman" w:hAnsi="Times New Roman" w:cs="Times New Roman"/>
          <w:sz w:val="28"/>
          <w:szCs w:val="28"/>
        </w:rPr>
        <w:t xml:space="preserve">член </w:t>
      </w:r>
      <w:r w:rsidR="00E86508">
        <w:rPr>
          <w:rFonts w:ascii="Times New Roman" w:hAnsi="Times New Roman" w:cs="Times New Roman"/>
          <w:sz w:val="28"/>
          <w:szCs w:val="28"/>
        </w:rPr>
        <w:tab/>
      </w:r>
      <w:r w:rsidR="00E86508">
        <w:rPr>
          <w:rFonts w:ascii="Times New Roman" w:hAnsi="Times New Roman" w:cs="Times New Roman"/>
          <w:sz w:val="28"/>
          <w:szCs w:val="28"/>
        </w:rPr>
        <w:tab/>
      </w:r>
      <w:r w:rsidR="00E8650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502DE">
        <w:rPr>
          <w:rFonts w:ascii="Times New Roman" w:hAnsi="Times New Roman" w:cs="Times New Roman"/>
          <w:sz w:val="28"/>
          <w:szCs w:val="28"/>
        </w:rPr>
        <w:t>комиссии)</w:t>
      </w:r>
    </w:p>
    <w:p w:rsidR="00AF56BB" w:rsidRDefault="00AF56BB" w:rsidP="008D7FFD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ab/>
      </w:r>
      <w:r w:rsidRPr="008D7FFD">
        <w:rPr>
          <w:rFonts w:ascii="Times New Roman" w:hAnsi="Times New Roman" w:cs="Times New Roman"/>
          <w:b w:val="0"/>
          <w:bCs w:val="0"/>
          <w:sz w:val="28"/>
          <w:szCs w:val="28"/>
        </w:rPr>
        <w:t>в присутствии представителей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2155D" w:rsidRDefault="00AF56BB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D723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A495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434B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F17">
        <w:rPr>
          <w:rFonts w:ascii="Times New Roman" w:hAnsi="Times New Roman" w:cs="Times New Roman"/>
          <w:sz w:val="28"/>
          <w:szCs w:val="28"/>
        </w:rPr>
        <w:t>МонСтриТ</w:t>
      </w:r>
      <w:proofErr w:type="spellEnd"/>
      <w:r w:rsidR="001C70A2">
        <w:rPr>
          <w:rFonts w:ascii="Times New Roman" w:hAnsi="Times New Roman" w:cs="Times New Roman"/>
          <w:sz w:val="28"/>
          <w:szCs w:val="28"/>
        </w:rPr>
        <w:t>»</w:t>
      </w:r>
      <w:r w:rsidR="0002155D">
        <w:rPr>
          <w:rFonts w:ascii="Times New Roman" w:hAnsi="Times New Roman" w:cs="Times New Roman"/>
          <w:sz w:val="28"/>
          <w:szCs w:val="28"/>
        </w:rPr>
        <w:t>:</w:t>
      </w:r>
    </w:p>
    <w:p w:rsidR="00E86508" w:rsidRDefault="00E86508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Сидорова Алексея Николаевича по доверенности  от 01.09.2012 №15</w:t>
      </w:r>
      <w:r w:rsidR="00343D9D">
        <w:rPr>
          <w:rFonts w:ascii="Times New Roman" w:hAnsi="Times New Roman" w:cs="Times New Roman"/>
          <w:sz w:val="28"/>
          <w:szCs w:val="28"/>
        </w:rPr>
        <w:t>,</w:t>
      </w:r>
    </w:p>
    <w:p w:rsidR="00343D9D" w:rsidRDefault="00256F17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заказчика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Козловского района Чувашской Республики</w:t>
      </w:r>
      <w:proofErr w:type="gramEnd"/>
      <w:r w:rsidR="00343D9D">
        <w:rPr>
          <w:rFonts w:ascii="Times New Roman" w:hAnsi="Times New Roman" w:cs="Times New Roman"/>
          <w:sz w:val="28"/>
          <w:szCs w:val="28"/>
        </w:rPr>
        <w:t>:</w:t>
      </w:r>
    </w:p>
    <w:p w:rsidR="00150CA8" w:rsidRDefault="00343D9D" w:rsidP="00256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908">
        <w:rPr>
          <w:rFonts w:ascii="Times New Roman" w:hAnsi="Times New Roman" w:cs="Times New Roman"/>
          <w:sz w:val="28"/>
          <w:szCs w:val="28"/>
        </w:rPr>
        <w:t xml:space="preserve">- методиста по охране труда по доверенности от 04.09.2012 №01/08-426,  </w:t>
      </w:r>
      <w:r w:rsidR="00434B9D">
        <w:rPr>
          <w:rFonts w:ascii="Times New Roman" w:hAnsi="Times New Roman" w:cs="Times New Roman"/>
          <w:sz w:val="28"/>
          <w:szCs w:val="28"/>
        </w:rPr>
        <w:tab/>
      </w:r>
      <w:r w:rsidR="00C5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442389">
        <w:rPr>
          <w:rFonts w:ascii="Times New Roman" w:hAnsi="Times New Roman" w:cs="Times New Roman"/>
          <w:bCs/>
          <w:sz w:val="28"/>
          <w:szCs w:val="28"/>
        </w:rPr>
        <w:t xml:space="preserve">рассмотрев  жалобу </w:t>
      </w:r>
      <w:r w:rsidR="003A495A" w:rsidRPr="00442389">
        <w:rPr>
          <w:rFonts w:ascii="Times New Roman" w:hAnsi="Times New Roman" w:cs="Times New Roman"/>
          <w:bCs/>
          <w:sz w:val="28"/>
          <w:szCs w:val="28"/>
        </w:rPr>
        <w:t xml:space="preserve">общества с ограниченной ответственностью </w:t>
      </w:r>
      <w:r w:rsidR="00D341D5" w:rsidRPr="0044238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56F17">
        <w:rPr>
          <w:rFonts w:ascii="Times New Roman" w:hAnsi="Times New Roman" w:cs="Times New Roman"/>
          <w:bCs/>
          <w:sz w:val="28"/>
          <w:szCs w:val="28"/>
        </w:rPr>
        <w:t>МонСтриТ</w:t>
      </w:r>
      <w:proofErr w:type="spellEnd"/>
      <w:r w:rsidR="00D341D5" w:rsidRPr="0044238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A495A" w:rsidRPr="0044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389">
        <w:rPr>
          <w:rFonts w:ascii="Times New Roman" w:hAnsi="Times New Roman" w:cs="Times New Roman"/>
          <w:bCs/>
          <w:sz w:val="28"/>
          <w:szCs w:val="28"/>
        </w:rPr>
        <w:t xml:space="preserve">о нарушении </w:t>
      </w:r>
      <w:r w:rsidR="004D3ED8">
        <w:rPr>
          <w:rFonts w:ascii="Times New Roman" w:hAnsi="Times New Roman" w:cs="Times New Roman"/>
          <w:bCs/>
          <w:sz w:val="28"/>
          <w:szCs w:val="28"/>
        </w:rPr>
        <w:t>аукционной комиссией Управления образования администрации Козловского района Чувашской Республики</w:t>
      </w:r>
      <w:r w:rsidR="00B35F2B" w:rsidRPr="0044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38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21 июля 2005 №94-ФЗ «О размещении заказов на поставки товаров, </w:t>
      </w:r>
      <w:r w:rsidRPr="00442389">
        <w:rPr>
          <w:rFonts w:ascii="Times New Roman" w:hAnsi="Times New Roman" w:cs="Times New Roman"/>
          <w:bCs/>
          <w:sz w:val="28"/>
          <w:szCs w:val="28"/>
        </w:rPr>
        <w:lastRenderedPageBreak/>
        <w:t>выполнение работ, оказание  услуг для государственных и муниципальных нужд» (далее - Закон о разм</w:t>
      </w:r>
      <w:r w:rsidR="00647E25" w:rsidRPr="00442389">
        <w:rPr>
          <w:rFonts w:ascii="Times New Roman" w:hAnsi="Times New Roman" w:cs="Times New Roman"/>
          <w:bCs/>
          <w:sz w:val="28"/>
          <w:szCs w:val="28"/>
        </w:rPr>
        <w:t>ещении заказов) и</w:t>
      </w:r>
      <w:r w:rsidR="004734FF" w:rsidRPr="00442389">
        <w:rPr>
          <w:rFonts w:ascii="Times New Roman" w:hAnsi="Times New Roman" w:cs="Times New Roman"/>
          <w:bCs/>
          <w:sz w:val="28"/>
          <w:szCs w:val="28"/>
        </w:rPr>
        <w:t>,</w:t>
      </w:r>
      <w:r w:rsidR="00647E25" w:rsidRPr="004423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2389">
        <w:rPr>
          <w:rFonts w:ascii="Times New Roman" w:hAnsi="Times New Roman" w:cs="Times New Roman"/>
          <w:bCs/>
          <w:sz w:val="28"/>
          <w:szCs w:val="28"/>
        </w:rPr>
        <w:t xml:space="preserve"> руководствуясь Административным регламентом, утвержденным ФАС России от 14.11.2007 № 379</w:t>
      </w:r>
      <w:r w:rsidRPr="0044238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AF56BB" w:rsidRPr="002635FB" w:rsidRDefault="00AF56BB" w:rsidP="007B3723">
      <w:pPr>
        <w:pStyle w:val="a6"/>
        <w:jc w:val="both"/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Управление Федеральной антимонопольной службы по Чувашской Республике </w:t>
      </w:r>
      <w:r w:rsidR="00B35F2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Чувашии</w:t>
      </w:r>
      <w:r w:rsidR="00B3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F97">
        <w:rPr>
          <w:rFonts w:ascii="Times New Roman" w:hAnsi="Times New Roman" w:cs="Times New Roman"/>
          <w:b w:val="0"/>
          <w:bCs w:val="0"/>
          <w:sz w:val="28"/>
          <w:szCs w:val="28"/>
        </w:rPr>
        <w:t>29.08</w:t>
      </w:r>
      <w:r w:rsidR="00D341D5">
        <w:rPr>
          <w:rFonts w:ascii="Times New Roman" w:hAnsi="Times New Roman" w:cs="Times New Roman"/>
          <w:b w:val="0"/>
          <w:bCs w:val="0"/>
          <w:sz w:val="28"/>
          <w:szCs w:val="28"/>
        </w:rPr>
        <w:t>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поступила жалоба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166F97">
        <w:rPr>
          <w:rFonts w:ascii="Times New Roman" w:hAnsi="Times New Roman" w:cs="Times New Roman"/>
          <w:b w:val="0"/>
          <w:bCs w:val="0"/>
          <w:sz w:val="28"/>
          <w:szCs w:val="28"/>
        </w:rPr>
        <w:t>МонСтриТ</w:t>
      </w:r>
      <w:proofErr w:type="spellEnd"/>
      <w:r w:rsidR="00B35F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971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71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166F97">
        <w:rPr>
          <w:rFonts w:ascii="Times New Roman" w:hAnsi="Times New Roman" w:cs="Times New Roman"/>
          <w:b w:val="0"/>
          <w:bCs w:val="0"/>
          <w:sz w:val="28"/>
          <w:szCs w:val="28"/>
        </w:rPr>
        <w:t>МонСтриТ</w:t>
      </w:r>
      <w:proofErr w:type="spellEnd"/>
      <w:r w:rsidR="00166F97">
        <w:rPr>
          <w:rFonts w:ascii="Times New Roman" w:hAnsi="Times New Roman" w:cs="Times New Roman"/>
          <w:b w:val="0"/>
          <w:bCs w:val="0"/>
          <w:sz w:val="28"/>
          <w:szCs w:val="28"/>
        </w:rPr>
        <w:t>», об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щество</w:t>
      </w:r>
      <w:r w:rsidR="006719F5">
        <w:rPr>
          <w:rFonts w:ascii="Times New Roman" w:hAnsi="Times New Roman" w:cs="Times New Roman"/>
          <w:b w:val="0"/>
          <w:bCs w:val="0"/>
          <w:sz w:val="28"/>
          <w:szCs w:val="28"/>
        </w:rPr>
        <w:t>) на действия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аукционной комиссии Управления образования администрации Козловского района Чувашской Республики </w:t>
      </w:r>
      <w:r w:rsidR="00AB3BFE" w:rsidRPr="00AB3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проведении открытого аукциона в электронной форме</w:t>
      </w:r>
      <w:r w:rsidR="004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осуществление технического контроля в процессе выполнения реконструктивных и строительных работ:</w:t>
      </w:r>
      <w:proofErr w:type="gramEnd"/>
      <w:r w:rsidR="004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«Реконструкция здания по </w:t>
      </w:r>
      <w:proofErr w:type="spellStart"/>
      <w:r w:rsidR="004424DC">
        <w:rPr>
          <w:rFonts w:ascii="Times New Roman" w:hAnsi="Times New Roman" w:cs="Times New Roman"/>
          <w:b w:val="0"/>
          <w:bCs w:val="0"/>
          <w:sz w:val="28"/>
          <w:szCs w:val="28"/>
        </w:rPr>
        <w:t>ул</w:t>
      </w:r>
      <w:proofErr w:type="gramStart"/>
      <w:r w:rsidR="004424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52424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proofErr w:type="gramEnd"/>
      <w:r w:rsidR="00452424">
        <w:rPr>
          <w:rFonts w:ascii="Times New Roman" w:hAnsi="Times New Roman" w:cs="Times New Roman"/>
          <w:b w:val="0"/>
          <w:bCs w:val="0"/>
          <w:sz w:val="28"/>
          <w:szCs w:val="28"/>
        </w:rPr>
        <w:t>обачевского</w:t>
      </w:r>
      <w:proofErr w:type="spellEnd"/>
      <w:r w:rsidR="00452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д.32 в </w:t>
      </w:r>
      <w:proofErr w:type="spellStart"/>
      <w:r w:rsidR="00452424">
        <w:rPr>
          <w:rFonts w:ascii="Times New Roman" w:hAnsi="Times New Roman" w:cs="Times New Roman"/>
          <w:b w:val="0"/>
          <w:bCs w:val="0"/>
          <w:sz w:val="28"/>
          <w:szCs w:val="28"/>
        </w:rPr>
        <w:t>г.Козловка</w:t>
      </w:r>
      <w:proofErr w:type="spellEnd"/>
      <w:r w:rsidR="00452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Чувашской </w:t>
      </w:r>
      <w:r w:rsidR="005C3CA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452424">
        <w:rPr>
          <w:rFonts w:ascii="Times New Roman" w:hAnsi="Times New Roman" w:cs="Times New Roman"/>
          <w:b w:val="0"/>
          <w:bCs w:val="0"/>
          <w:sz w:val="28"/>
          <w:szCs w:val="28"/>
        </w:rPr>
        <w:t>еспублики под детсад на 170 мест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76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(извещение  № </w:t>
      </w:r>
      <w:r w:rsidR="00DB59B0">
        <w:rPr>
          <w:rFonts w:ascii="Times New Roman" w:hAnsi="Times New Roman" w:cs="Times New Roman"/>
          <w:b w:val="0"/>
          <w:bCs w:val="0"/>
          <w:sz w:val="28"/>
          <w:szCs w:val="28"/>
        </w:rPr>
        <w:t>0115300033712000008</w:t>
      </w:r>
      <w:r w:rsidR="00953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5C3CA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zakupki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gov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E449CF" w:rsidRDefault="00AF56BB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в жалобе </w:t>
      </w:r>
      <w:r w:rsidR="002B31FB">
        <w:rPr>
          <w:rFonts w:ascii="Times New Roman" w:hAnsi="Times New Roman" w:cs="Times New Roman"/>
          <w:sz w:val="28"/>
          <w:szCs w:val="28"/>
        </w:rPr>
        <w:t>сообщает, что</w:t>
      </w:r>
      <w:r w:rsidR="00DB59B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вторых частей заявок  е</w:t>
      </w:r>
      <w:r w:rsidR="007F7D70">
        <w:rPr>
          <w:rFonts w:ascii="Times New Roman" w:hAnsi="Times New Roman" w:cs="Times New Roman"/>
          <w:sz w:val="28"/>
          <w:szCs w:val="28"/>
        </w:rPr>
        <w:t>му</w:t>
      </w:r>
      <w:r w:rsidR="00DB59B0">
        <w:rPr>
          <w:rFonts w:ascii="Times New Roman" w:hAnsi="Times New Roman" w:cs="Times New Roman"/>
          <w:sz w:val="28"/>
          <w:szCs w:val="28"/>
        </w:rPr>
        <w:t xml:space="preserve">  необоснованно отказали в допуске к участию в аукционе</w:t>
      </w:r>
      <w:r w:rsidR="00E449CF">
        <w:rPr>
          <w:rFonts w:ascii="Times New Roman" w:hAnsi="Times New Roman" w:cs="Times New Roman"/>
          <w:sz w:val="28"/>
          <w:szCs w:val="28"/>
        </w:rPr>
        <w:t>, поскольку вто</w:t>
      </w:r>
      <w:r w:rsidR="00FA43F4">
        <w:rPr>
          <w:rFonts w:ascii="Times New Roman" w:hAnsi="Times New Roman" w:cs="Times New Roman"/>
          <w:sz w:val="28"/>
          <w:szCs w:val="28"/>
        </w:rPr>
        <w:t>р</w:t>
      </w:r>
      <w:r w:rsidR="00E449CF">
        <w:rPr>
          <w:rFonts w:ascii="Times New Roman" w:hAnsi="Times New Roman" w:cs="Times New Roman"/>
          <w:sz w:val="28"/>
          <w:szCs w:val="28"/>
        </w:rPr>
        <w:t>ая часть заявки соответствует требованиям документации об аукционе.</w:t>
      </w:r>
    </w:p>
    <w:p w:rsidR="00A77233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заседании </w:t>
      </w:r>
      <w:r w:rsidR="00C571AC">
        <w:rPr>
          <w:rFonts w:ascii="Times New Roman" w:hAnsi="Times New Roman" w:cs="Times New Roman"/>
          <w:sz w:val="28"/>
          <w:szCs w:val="28"/>
        </w:rPr>
        <w:t xml:space="preserve"> представитель   ООО </w:t>
      </w:r>
      <w:r w:rsidR="00D762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43F4">
        <w:rPr>
          <w:rFonts w:ascii="Times New Roman" w:hAnsi="Times New Roman" w:cs="Times New Roman"/>
          <w:sz w:val="28"/>
          <w:szCs w:val="28"/>
        </w:rPr>
        <w:t>МонСтриТ</w:t>
      </w:r>
      <w:proofErr w:type="spellEnd"/>
      <w:r w:rsidR="00FA43F4">
        <w:rPr>
          <w:rFonts w:ascii="Times New Roman" w:hAnsi="Times New Roman" w:cs="Times New Roman"/>
          <w:sz w:val="28"/>
          <w:szCs w:val="28"/>
        </w:rPr>
        <w:t>»</w:t>
      </w:r>
      <w:r w:rsidR="00C5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поддержал</w:t>
      </w:r>
      <w:r w:rsidR="00D76260">
        <w:rPr>
          <w:rFonts w:ascii="Times New Roman" w:hAnsi="Times New Roman" w:cs="Times New Roman"/>
          <w:sz w:val="28"/>
          <w:szCs w:val="28"/>
        </w:rPr>
        <w:t xml:space="preserve"> доводы, изложенные в жалоб</w:t>
      </w:r>
      <w:r w:rsidR="00505DDC">
        <w:rPr>
          <w:rFonts w:ascii="Times New Roman" w:hAnsi="Times New Roman" w:cs="Times New Roman"/>
          <w:sz w:val="28"/>
          <w:szCs w:val="28"/>
        </w:rPr>
        <w:t>е</w:t>
      </w:r>
      <w:r w:rsidR="00C571AC">
        <w:rPr>
          <w:rFonts w:ascii="Times New Roman" w:hAnsi="Times New Roman" w:cs="Times New Roman"/>
          <w:sz w:val="28"/>
          <w:szCs w:val="28"/>
        </w:rPr>
        <w:t>.</w:t>
      </w:r>
    </w:p>
    <w:p w:rsidR="007D6228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F56BB">
        <w:rPr>
          <w:rFonts w:ascii="Times New Roman" w:hAnsi="Times New Roman" w:cs="Times New Roman"/>
          <w:sz w:val="28"/>
          <w:szCs w:val="28"/>
        </w:rPr>
        <w:t>редставител</w:t>
      </w:r>
      <w:r w:rsidR="00285070">
        <w:rPr>
          <w:rFonts w:ascii="Times New Roman" w:hAnsi="Times New Roman" w:cs="Times New Roman"/>
          <w:sz w:val="28"/>
          <w:szCs w:val="28"/>
        </w:rPr>
        <w:t>ь</w:t>
      </w:r>
      <w:r w:rsidR="00AF56BB">
        <w:rPr>
          <w:rFonts w:ascii="Times New Roman" w:hAnsi="Times New Roman" w:cs="Times New Roman"/>
          <w:sz w:val="28"/>
          <w:szCs w:val="28"/>
        </w:rPr>
        <w:t xml:space="preserve"> </w:t>
      </w:r>
      <w:r w:rsidR="006A6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3F4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Козловского района Чувашской Р</w:t>
      </w:r>
      <w:r w:rsidR="00C1479B">
        <w:rPr>
          <w:rFonts w:ascii="Times New Roman" w:hAnsi="Times New Roman" w:cs="Times New Roman"/>
          <w:sz w:val="28"/>
          <w:szCs w:val="28"/>
        </w:rPr>
        <w:t>е</w:t>
      </w:r>
      <w:r w:rsidR="00FA43F4">
        <w:rPr>
          <w:rFonts w:ascii="Times New Roman" w:hAnsi="Times New Roman" w:cs="Times New Roman"/>
          <w:sz w:val="28"/>
          <w:szCs w:val="28"/>
        </w:rPr>
        <w:t>спублики</w:t>
      </w:r>
      <w:r w:rsidR="00C1479B">
        <w:rPr>
          <w:rFonts w:ascii="Times New Roman" w:hAnsi="Times New Roman" w:cs="Times New Roman"/>
          <w:sz w:val="28"/>
          <w:szCs w:val="28"/>
        </w:rPr>
        <w:t xml:space="preserve"> нарушений законодательства</w:t>
      </w:r>
      <w:proofErr w:type="gramEnd"/>
      <w:r w:rsidR="00C1479B">
        <w:rPr>
          <w:rFonts w:ascii="Times New Roman" w:hAnsi="Times New Roman" w:cs="Times New Roman"/>
          <w:sz w:val="28"/>
          <w:szCs w:val="28"/>
        </w:rPr>
        <w:t xml:space="preserve"> о размещении заказов не признал</w:t>
      </w:r>
      <w:r w:rsidR="00285070">
        <w:rPr>
          <w:rFonts w:ascii="Times New Roman" w:hAnsi="Times New Roman" w:cs="Times New Roman"/>
          <w:sz w:val="28"/>
          <w:szCs w:val="28"/>
        </w:rPr>
        <w:t>а</w:t>
      </w:r>
      <w:r w:rsidR="00C1479B">
        <w:rPr>
          <w:rFonts w:ascii="Times New Roman" w:hAnsi="Times New Roman" w:cs="Times New Roman"/>
          <w:sz w:val="28"/>
          <w:szCs w:val="28"/>
        </w:rPr>
        <w:t xml:space="preserve">  и сообщил</w:t>
      </w:r>
      <w:r w:rsidR="00285070">
        <w:rPr>
          <w:rFonts w:ascii="Times New Roman" w:hAnsi="Times New Roman" w:cs="Times New Roman"/>
          <w:sz w:val="28"/>
          <w:szCs w:val="28"/>
        </w:rPr>
        <w:t>а</w:t>
      </w:r>
      <w:r w:rsidR="00C1479B">
        <w:rPr>
          <w:rFonts w:ascii="Times New Roman" w:hAnsi="Times New Roman" w:cs="Times New Roman"/>
          <w:sz w:val="28"/>
          <w:szCs w:val="28"/>
        </w:rPr>
        <w:t>, что во второй части заявки</w:t>
      </w:r>
      <w:r w:rsidR="00285070">
        <w:rPr>
          <w:rFonts w:ascii="Times New Roman" w:hAnsi="Times New Roman" w:cs="Times New Roman"/>
          <w:sz w:val="28"/>
          <w:szCs w:val="28"/>
        </w:rPr>
        <w:t xml:space="preserve"> затребовано представление </w:t>
      </w:r>
      <w:r w:rsidR="00D60077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E53D72">
        <w:rPr>
          <w:rFonts w:ascii="Times New Roman" w:hAnsi="Times New Roman" w:cs="Times New Roman"/>
          <w:sz w:val="28"/>
          <w:szCs w:val="28"/>
        </w:rPr>
        <w:t xml:space="preserve"> </w:t>
      </w:r>
      <w:r w:rsidR="003534E1">
        <w:rPr>
          <w:rFonts w:ascii="Times New Roman" w:hAnsi="Times New Roman" w:cs="Times New Roman"/>
          <w:sz w:val="28"/>
          <w:szCs w:val="28"/>
        </w:rPr>
        <w:t>выданного саморегулир</w:t>
      </w:r>
      <w:r w:rsidR="00E53D72">
        <w:rPr>
          <w:rFonts w:ascii="Times New Roman" w:hAnsi="Times New Roman" w:cs="Times New Roman"/>
          <w:sz w:val="28"/>
          <w:szCs w:val="28"/>
        </w:rPr>
        <w:t>уе</w:t>
      </w:r>
      <w:r w:rsidR="003534E1">
        <w:rPr>
          <w:rFonts w:ascii="Times New Roman" w:hAnsi="Times New Roman" w:cs="Times New Roman"/>
          <w:sz w:val="28"/>
          <w:szCs w:val="28"/>
        </w:rPr>
        <w:t>мой организацией свидет</w:t>
      </w:r>
      <w:r w:rsidR="00E53D72">
        <w:rPr>
          <w:rFonts w:ascii="Times New Roman" w:hAnsi="Times New Roman" w:cs="Times New Roman"/>
          <w:sz w:val="28"/>
          <w:szCs w:val="28"/>
        </w:rPr>
        <w:t>е</w:t>
      </w:r>
      <w:r w:rsidR="003534E1">
        <w:rPr>
          <w:rFonts w:ascii="Times New Roman" w:hAnsi="Times New Roman" w:cs="Times New Roman"/>
          <w:sz w:val="28"/>
          <w:szCs w:val="28"/>
        </w:rPr>
        <w:t xml:space="preserve">льства о допуске к выполнению работ по осуществлению строительного </w:t>
      </w:r>
      <w:r w:rsidR="00E53D72">
        <w:rPr>
          <w:rFonts w:ascii="Times New Roman" w:hAnsi="Times New Roman" w:cs="Times New Roman"/>
          <w:sz w:val="28"/>
          <w:szCs w:val="28"/>
        </w:rPr>
        <w:t>контроля за работами. ООО «</w:t>
      </w:r>
      <w:proofErr w:type="spellStart"/>
      <w:r w:rsidR="00E53D72">
        <w:rPr>
          <w:rFonts w:ascii="Times New Roman" w:hAnsi="Times New Roman" w:cs="Times New Roman"/>
          <w:sz w:val="28"/>
          <w:szCs w:val="28"/>
        </w:rPr>
        <w:t>МонСтриТ</w:t>
      </w:r>
      <w:proofErr w:type="spellEnd"/>
      <w:r w:rsidR="00E53D72">
        <w:rPr>
          <w:rFonts w:ascii="Times New Roman" w:hAnsi="Times New Roman" w:cs="Times New Roman"/>
          <w:sz w:val="28"/>
          <w:szCs w:val="28"/>
        </w:rPr>
        <w:t>» во второй части заявки не представило указанную копию документа,</w:t>
      </w:r>
      <w:r w:rsidR="00A35670">
        <w:rPr>
          <w:rFonts w:ascii="Times New Roman" w:hAnsi="Times New Roman" w:cs="Times New Roman"/>
          <w:sz w:val="28"/>
          <w:szCs w:val="28"/>
        </w:rPr>
        <w:t xml:space="preserve"> </w:t>
      </w:r>
      <w:r w:rsidR="00C1479B">
        <w:rPr>
          <w:rFonts w:ascii="Times New Roman" w:hAnsi="Times New Roman" w:cs="Times New Roman"/>
          <w:sz w:val="28"/>
          <w:szCs w:val="28"/>
        </w:rPr>
        <w:t>что является основанием для</w:t>
      </w:r>
      <w:r w:rsidR="007D6228">
        <w:rPr>
          <w:rFonts w:ascii="Times New Roman" w:hAnsi="Times New Roman" w:cs="Times New Roman"/>
          <w:sz w:val="28"/>
          <w:szCs w:val="28"/>
        </w:rPr>
        <w:t xml:space="preserve"> приз</w:t>
      </w:r>
      <w:r w:rsidR="0048745E">
        <w:rPr>
          <w:rFonts w:ascii="Times New Roman" w:hAnsi="Times New Roman" w:cs="Times New Roman"/>
          <w:sz w:val="28"/>
          <w:szCs w:val="28"/>
        </w:rPr>
        <w:t>н</w:t>
      </w:r>
      <w:r w:rsidR="007D6228">
        <w:rPr>
          <w:rFonts w:ascii="Times New Roman" w:hAnsi="Times New Roman" w:cs="Times New Roman"/>
          <w:sz w:val="28"/>
          <w:szCs w:val="28"/>
        </w:rPr>
        <w:t>ания заявки об</w:t>
      </w:r>
      <w:r w:rsidR="0048745E">
        <w:rPr>
          <w:rFonts w:ascii="Times New Roman" w:hAnsi="Times New Roman" w:cs="Times New Roman"/>
          <w:sz w:val="28"/>
          <w:szCs w:val="28"/>
        </w:rPr>
        <w:t>щ</w:t>
      </w:r>
      <w:r w:rsidR="007D6228">
        <w:rPr>
          <w:rFonts w:ascii="Times New Roman" w:hAnsi="Times New Roman" w:cs="Times New Roman"/>
          <w:sz w:val="28"/>
          <w:szCs w:val="28"/>
        </w:rPr>
        <w:t>ества не соответствующей требованиям, установленным документацией об аукционе в электронной форме</w:t>
      </w:r>
      <w:r w:rsidR="00A35670">
        <w:rPr>
          <w:rFonts w:ascii="Times New Roman" w:hAnsi="Times New Roman" w:cs="Times New Roman"/>
          <w:sz w:val="28"/>
          <w:szCs w:val="28"/>
        </w:rPr>
        <w:t>.</w:t>
      </w:r>
      <w:r w:rsidR="0033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DE" w:rsidRDefault="0063639F" w:rsidP="00850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6BB">
        <w:rPr>
          <w:rFonts w:ascii="Times New Roman" w:hAnsi="Times New Roman" w:cs="Times New Roman"/>
          <w:sz w:val="28"/>
          <w:szCs w:val="28"/>
        </w:rPr>
        <w:t>И</w:t>
      </w:r>
      <w:r w:rsidR="00AF56BB" w:rsidRPr="0063068C">
        <w:rPr>
          <w:rFonts w:ascii="Times New Roman" w:hAnsi="Times New Roman" w:cs="Times New Roman"/>
          <w:sz w:val="28"/>
          <w:szCs w:val="28"/>
        </w:rPr>
        <w:t xml:space="preserve">зучив представленные документы, заслушав представителей  </w:t>
      </w:r>
      <w:r w:rsidR="00AF56BB">
        <w:rPr>
          <w:rFonts w:ascii="Times New Roman" w:hAnsi="Times New Roman" w:cs="Times New Roman"/>
          <w:sz w:val="28"/>
          <w:szCs w:val="28"/>
        </w:rPr>
        <w:t xml:space="preserve">  </w:t>
      </w:r>
      <w:r w:rsidR="00FF3CEF">
        <w:rPr>
          <w:rFonts w:ascii="Times New Roman" w:hAnsi="Times New Roman" w:cs="Times New Roman"/>
          <w:sz w:val="28"/>
          <w:szCs w:val="28"/>
        </w:rPr>
        <w:t>Управления образования  администрации Козловского района Чувашской Республики</w:t>
      </w:r>
      <w:r w:rsidR="00B35B4F">
        <w:rPr>
          <w:rFonts w:ascii="Times New Roman" w:hAnsi="Times New Roman" w:cs="Times New Roman"/>
          <w:sz w:val="28"/>
          <w:szCs w:val="28"/>
        </w:rPr>
        <w:t>,  ООО</w:t>
      </w:r>
      <w:r w:rsidR="00A356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35670">
        <w:rPr>
          <w:rFonts w:ascii="Times New Roman" w:hAnsi="Times New Roman" w:cs="Times New Roman"/>
          <w:sz w:val="28"/>
          <w:szCs w:val="28"/>
        </w:rPr>
        <w:t>МонСтриТ</w:t>
      </w:r>
      <w:proofErr w:type="spellEnd"/>
      <w:r w:rsidR="00A35670">
        <w:rPr>
          <w:rFonts w:ascii="Times New Roman" w:hAnsi="Times New Roman" w:cs="Times New Roman"/>
          <w:sz w:val="28"/>
          <w:szCs w:val="28"/>
        </w:rPr>
        <w:t>»</w:t>
      </w:r>
      <w:r w:rsidR="002A11FB">
        <w:rPr>
          <w:rFonts w:ascii="Times New Roman" w:hAnsi="Times New Roman" w:cs="Times New Roman"/>
          <w:sz w:val="28"/>
          <w:szCs w:val="28"/>
        </w:rPr>
        <w:t>, К</w:t>
      </w:r>
      <w:r w:rsidR="00AF56BB" w:rsidRPr="0063068C">
        <w:rPr>
          <w:rFonts w:ascii="Times New Roman" w:hAnsi="Times New Roman" w:cs="Times New Roman"/>
          <w:sz w:val="28"/>
          <w:szCs w:val="28"/>
        </w:rPr>
        <w:t xml:space="preserve">омиссия Чувашского УФАС России по контролю в сфере размещения заказов </w:t>
      </w:r>
      <w:r w:rsidR="00AF56BB">
        <w:rPr>
          <w:rFonts w:ascii="Times New Roman" w:hAnsi="Times New Roman" w:cs="Times New Roman"/>
          <w:sz w:val="28"/>
          <w:szCs w:val="28"/>
        </w:rPr>
        <w:t>приходит к следующему</w:t>
      </w:r>
      <w:r w:rsidR="00AF56BB" w:rsidRPr="0063068C">
        <w:rPr>
          <w:rFonts w:ascii="Times New Roman" w:hAnsi="Times New Roman" w:cs="Times New Roman"/>
          <w:sz w:val="28"/>
          <w:szCs w:val="28"/>
        </w:rPr>
        <w:t>.</w:t>
      </w:r>
    </w:p>
    <w:p w:rsidR="00EC2DA2" w:rsidRDefault="00A65173" w:rsidP="00395145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39514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Козловского района Чувашской </w:t>
      </w:r>
      <w:r w:rsidR="00395145" w:rsidRPr="0039514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A11FB" w:rsidRPr="00395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2DE" w:rsidRPr="00395145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 </w:t>
      </w:r>
      <w:hyperlink r:id="rId8" w:history="1">
        <w:r w:rsidR="008502DE" w:rsidRPr="0039514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502DE" w:rsidRPr="00395145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r w:rsidR="008502DE" w:rsidRPr="0039514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zakupki</w:t>
        </w:r>
        <w:r w:rsidR="008502DE" w:rsidRPr="00395145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8502DE" w:rsidRPr="0039514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8502DE" w:rsidRPr="00395145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8502DE" w:rsidRPr="0039514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8502DE" w:rsidRPr="003951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502DE" w:rsidRPr="00395145">
        <w:rPr>
          <w:rFonts w:ascii="Times New Roman" w:hAnsi="Times New Roman" w:cs="Times New Roman"/>
          <w:bCs/>
          <w:sz w:val="28"/>
          <w:szCs w:val="28"/>
        </w:rPr>
        <w:t>разместил</w:t>
      </w:r>
      <w:r w:rsidR="00395145">
        <w:rPr>
          <w:rFonts w:ascii="Times New Roman" w:hAnsi="Times New Roman" w:cs="Times New Roman"/>
          <w:bCs/>
          <w:sz w:val="28"/>
          <w:szCs w:val="28"/>
        </w:rPr>
        <w:t>о</w:t>
      </w:r>
      <w:r w:rsidR="008502DE" w:rsidRPr="00395145">
        <w:rPr>
          <w:rFonts w:ascii="Times New Roman" w:hAnsi="Times New Roman" w:cs="Times New Roman"/>
          <w:bCs/>
          <w:sz w:val="28"/>
          <w:szCs w:val="28"/>
        </w:rPr>
        <w:t xml:space="preserve"> извещение</w:t>
      </w:r>
      <w:proofErr w:type="gramEnd"/>
      <w:r w:rsidR="008502DE" w:rsidRPr="00395145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395145">
        <w:rPr>
          <w:rFonts w:ascii="Times New Roman" w:hAnsi="Times New Roman" w:cs="Times New Roman"/>
          <w:bCs/>
          <w:sz w:val="28"/>
          <w:szCs w:val="28"/>
        </w:rPr>
        <w:t>0115300033712000008</w:t>
      </w:r>
      <w:r w:rsidR="00BC153C" w:rsidRPr="00395145">
        <w:rPr>
          <w:rFonts w:ascii="Times New Roman" w:hAnsi="Times New Roman" w:cs="Times New Roman"/>
          <w:bCs/>
          <w:sz w:val="28"/>
          <w:szCs w:val="28"/>
        </w:rPr>
        <w:t xml:space="preserve"> о проведении открытого аукциона в электронной форме</w:t>
      </w:r>
      <w:r w:rsidR="0048745E" w:rsidRPr="00487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45E" w:rsidRPr="0033027F">
        <w:rPr>
          <w:rFonts w:ascii="Times New Roman" w:hAnsi="Times New Roman" w:cs="Times New Roman"/>
          <w:bCs/>
          <w:sz w:val="28"/>
          <w:szCs w:val="28"/>
        </w:rPr>
        <w:t xml:space="preserve">на осуществление технического контроля в процессе выполнения реконструктивных и строительных работ: «Реконструкция здания по </w:t>
      </w:r>
      <w:proofErr w:type="spellStart"/>
      <w:r w:rsidR="0048745E" w:rsidRPr="0033027F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48745E" w:rsidRPr="0033027F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48745E" w:rsidRPr="0033027F">
        <w:rPr>
          <w:rFonts w:ascii="Times New Roman" w:hAnsi="Times New Roman" w:cs="Times New Roman"/>
          <w:bCs/>
          <w:sz w:val="28"/>
          <w:szCs w:val="28"/>
        </w:rPr>
        <w:t>обачевского</w:t>
      </w:r>
      <w:proofErr w:type="spellEnd"/>
      <w:r w:rsidR="0048745E" w:rsidRPr="0033027F">
        <w:rPr>
          <w:rFonts w:ascii="Times New Roman" w:hAnsi="Times New Roman" w:cs="Times New Roman"/>
          <w:bCs/>
          <w:sz w:val="28"/>
          <w:szCs w:val="28"/>
        </w:rPr>
        <w:t xml:space="preserve">, д.32 в </w:t>
      </w:r>
      <w:proofErr w:type="spellStart"/>
      <w:r w:rsidR="0048745E" w:rsidRPr="0033027F">
        <w:rPr>
          <w:rFonts w:ascii="Times New Roman" w:hAnsi="Times New Roman" w:cs="Times New Roman"/>
          <w:bCs/>
          <w:sz w:val="28"/>
          <w:szCs w:val="28"/>
        </w:rPr>
        <w:t>г.Козловка</w:t>
      </w:r>
      <w:proofErr w:type="spellEnd"/>
      <w:r w:rsidR="0048745E" w:rsidRPr="0033027F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 под детсад на 170 мест</w:t>
      </w:r>
      <w:r w:rsidR="0048745E">
        <w:rPr>
          <w:rFonts w:ascii="Times New Roman" w:hAnsi="Times New Roman" w:cs="Times New Roman"/>
          <w:bCs/>
          <w:sz w:val="28"/>
          <w:szCs w:val="28"/>
        </w:rPr>
        <w:t xml:space="preserve"> с начальной (максимальной) ценой контракта 701 000,00руб.</w:t>
      </w:r>
      <w:r w:rsidR="008502DE" w:rsidRPr="00395145">
        <w:rPr>
          <w:rFonts w:ascii="Times New Roman" w:hAnsi="Times New Roman" w:cs="Times New Roman"/>
          <w:bCs/>
          <w:sz w:val="28"/>
          <w:szCs w:val="28"/>
        </w:rPr>
        <w:t xml:space="preserve"> (аукцион проводился на электронной площадке </w:t>
      </w:r>
      <w:r w:rsidR="008F65F7">
        <w:rPr>
          <w:rFonts w:ascii="Times New Roman" w:hAnsi="Times New Roman" w:cs="Times New Roman"/>
          <w:bCs/>
          <w:sz w:val="28"/>
          <w:szCs w:val="28"/>
        </w:rPr>
        <w:t>ГУП «Аген</w:t>
      </w:r>
      <w:r w:rsidR="002E73C5">
        <w:rPr>
          <w:rFonts w:ascii="Times New Roman" w:hAnsi="Times New Roman" w:cs="Times New Roman"/>
          <w:bCs/>
          <w:sz w:val="28"/>
          <w:szCs w:val="28"/>
        </w:rPr>
        <w:t>т</w:t>
      </w:r>
      <w:r w:rsidR="008F65F7">
        <w:rPr>
          <w:rFonts w:ascii="Times New Roman" w:hAnsi="Times New Roman" w:cs="Times New Roman"/>
          <w:bCs/>
          <w:sz w:val="28"/>
          <w:szCs w:val="28"/>
        </w:rPr>
        <w:t xml:space="preserve">ство  по государственному  заказу, инвестиционной  </w:t>
      </w:r>
      <w:r w:rsidR="008F65F7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 и межрегиональным связям Республики Татарстан</w:t>
      </w:r>
      <w:r w:rsidR="00E96B6C" w:rsidRPr="00395145">
        <w:rPr>
          <w:rFonts w:ascii="Times New Roman" w:hAnsi="Times New Roman" w:cs="Times New Roman"/>
          <w:bCs/>
          <w:sz w:val="28"/>
          <w:szCs w:val="28"/>
        </w:rPr>
        <w:t>»-</w:t>
      </w:r>
      <w:r w:rsidR="008502DE" w:rsidRPr="00395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B6C" w:rsidRPr="00395145">
        <w:rPr>
          <w:rFonts w:ascii="Times New Roman" w:hAnsi="Times New Roman" w:cs="Times New Roman"/>
          <w:bCs/>
          <w:sz w:val="28"/>
          <w:szCs w:val="28"/>
          <w:lang w:val="en-US"/>
        </w:rPr>
        <w:t>htt</w:t>
      </w:r>
      <w:r w:rsidR="00DE40B8" w:rsidRPr="00395145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DE40B8" w:rsidRPr="00395145">
        <w:rPr>
          <w:rFonts w:ascii="Times New Roman" w:hAnsi="Times New Roman" w:cs="Times New Roman"/>
          <w:bCs/>
          <w:sz w:val="28"/>
          <w:szCs w:val="28"/>
        </w:rPr>
        <w:t>://</w:t>
      </w:r>
      <w:r w:rsidR="00E96B6C" w:rsidRPr="0039514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="00DE40B8" w:rsidRPr="00395145">
        <w:rPr>
          <w:rFonts w:ascii="Times New Roman" w:hAnsi="Times New Roman" w:cs="Times New Roman"/>
          <w:bCs/>
          <w:sz w:val="28"/>
          <w:szCs w:val="28"/>
        </w:rPr>
        <w:t>р</w:t>
      </w:r>
      <w:r w:rsidR="00E96B6C" w:rsidRPr="0039514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48745E">
        <w:rPr>
          <w:rFonts w:ascii="Times New Roman" w:hAnsi="Times New Roman" w:cs="Times New Roman"/>
          <w:bCs/>
          <w:sz w:val="28"/>
          <w:szCs w:val="28"/>
          <w:lang w:val="en-US"/>
        </w:rPr>
        <w:t>zakazrf</w:t>
      </w:r>
      <w:proofErr w:type="spellEnd"/>
      <w:r w:rsidR="00E96B6C" w:rsidRPr="0039514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E96B6C" w:rsidRPr="0039514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502DE" w:rsidRPr="00395145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8502DE" w:rsidRPr="00395145">
        <w:tab/>
      </w:r>
    </w:p>
    <w:p w:rsidR="003B75C5" w:rsidRDefault="003B75C5" w:rsidP="00395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5C5">
        <w:rPr>
          <w:rFonts w:ascii="Times New Roman" w:hAnsi="Times New Roman" w:cs="Times New Roman"/>
          <w:sz w:val="28"/>
          <w:szCs w:val="28"/>
        </w:rPr>
        <w:t xml:space="preserve">На данный аукцион </w:t>
      </w:r>
      <w:r>
        <w:rPr>
          <w:rFonts w:ascii="Times New Roman" w:hAnsi="Times New Roman" w:cs="Times New Roman"/>
          <w:sz w:val="28"/>
          <w:szCs w:val="28"/>
        </w:rPr>
        <w:t xml:space="preserve"> поданы 3 заявки</w:t>
      </w:r>
      <w:r w:rsidR="006C1F3D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gramStart"/>
      <w:r w:rsidR="006C1F3D">
        <w:rPr>
          <w:rFonts w:ascii="Times New Roman" w:hAnsi="Times New Roman" w:cs="Times New Roman"/>
          <w:sz w:val="28"/>
          <w:szCs w:val="28"/>
        </w:rPr>
        <w:t>порядков</w:t>
      </w:r>
      <w:r w:rsidR="0073494B">
        <w:rPr>
          <w:rFonts w:ascii="Times New Roman" w:hAnsi="Times New Roman" w:cs="Times New Roman"/>
          <w:sz w:val="28"/>
          <w:szCs w:val="28"/>
        </w:rPr>
        <w:t>ы</w:t>
      </w:r>
      <w:r w:rsidR="006C1F3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6C1F3D">
        <w:rPr>
          <w:rFonts w:ascii="Times New Roman" w:hAnsi="Times New Roman" w:cs="Times New Roman"/>
          <w:sz w:val="28"/>
          <w:szCs w:val="28"/>
        </w:rPr>
        <w:t xml:space="preserve"> №1, №2,</w:t>
      </w:r>
      <w:r w:rsidR="0073494B">
        <w:rPr>
          <w:rFonts w:ascii="Times New Roman" w:hAnsi="Times New Roman" w:cs="Times New Roman"/>
          <w:sz w:val="28"/>
          <w:szCs w:val="28"/>
        </w:rPr>
        <w:t xml:space="preserve"> </w:t>
      </w:r>
      <w:r w:rsidR="006C1F3D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, которые допущены к участию в аукц</w:t>
      </w:r>
      <w:r w:rsidR="001271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оне в электронной форме, что отражено  в протоколе  рассмотрения первых частей заявок от  </w:t>
      </w:r>
      <w:r w:rsidR="00127140">
        <w:rPr>
          <w:rFonts w:ascii="Times New Roman" w:hAnsi="Times New Roman" w:cs="Times New Roman"/>
          <w:sz w:val="28"/>
          <w:szCs w:val="28"/>
        </w:rPr>
        <w:t>16.08.2012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3D" w:rsidRDefault="006C1F3D" w:rsidP="00395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494B">
        <w:rPr>
          <w:rFonts w:ascii="Times New Roman" w:hAnsi="Times New Roman" w:cs="Times New Roman"/>
          <w:sz w:val="28"/>
          <w:szCs w:val="28"/>
        </w:rPr>
        <w:t xml:space="preserve">Из протокола подведения итогов открытого аукциона  от 22.08.2012 №2 следует, что </w:t>
      </w:r>
      <w:r w:rsidR="00F3052F">
        <w:rPr>
          <w:rFonts w:ascii="Times New Roman" w:hAnsi="Times New Roman" w:cs="Times New Roman"/>
          <w:sz w:val="28"/>
          <w:szCs w:val="28"/>
        </w:rPr>
        <w:t xml:space="preserve">вторя часть заявки </w:t>
      </w:r>
      <w:r w:rsidR="00FB1E2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FB1E25">
        <w:rPr>
          <w:rFonts w:ascii="Times New Roman" w:hAnsi="Times New Roman" w:cs="Times New Roman"/>
          <w:sz w:val="28"/>
          <w:szCs w:val="28"/>
        </w:rPr>
        <w:t>МонСтр</w:t>
      </w:r>
      <w:r w:rsidR="0073494B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73494B">
        <w:rPr>
          <w:rFonts w:ascii="Times New Roman" w:hAnsi="Times New Roman" w:cs="Times New Roman"/>
          <w:sz w:val="28"/>
          <w:szCs w:val="28"/>
        </w:rPr>
        <w:t xml:space="preserve">» (порядковый №1) </w:t>
      </w:r>
      <w:r w:rsidR="00F3052F">
        <w:rPr>
          <w:rFonts w:ascii="Times New Roman" w:hAnsi="Times New Roman" w:cs="Times New Roman"/>
          <w:sz w:val="28"/>
          <w:szCs w:val="28"/>
        </w:rPr>
        <w:t xml:space="preserve"> </w:t>
      </w:r>
      <w:r w:rsidR="00872001">
        <w:rPr>
          <w:rFonts w:ascii="Times New Roman" w:hAnsi="Times New Roman" w:cs="Times New Roman"/>
          <w:sz w:val="28"/>
          <w:szCs w:val="28"/>
        </w:rPr>
        <w:t>на основании п</w:t>
      </w:r>
      <w:r w:rsidR="00B35B9F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72001">
        <w:rPr>
          <w:rFonts w:ascii="Times New Roman" w:hAnsi="Times New Roman" w:cs="Times New Roman"/>
          <w:sz w:val="28"/>
          <w:szCs w:val="28"/>
        </w:rPr>
        <w:t>1 части 6 статьи 41.11</w:t>
      </w:r>
      <w:r w:rsidR="003A160E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</w:t>
      </w:r>
      <w:r w:rsidR="00872001">
        <w:rPr>
          <w:rFonts w:ascii="Times New Roman" w:hAnsi="Times New Roman" w:cs="Times New Roman"/>
          <w:sz w:val="28"/>
          <w:szCs w:val="28"/>
        </w:rPr>
        <w:t>и п</w:t>
      </w:r>
      <w:r w:rsidR="00B35B9F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72001">
        <w:rPr>
          <w:rFonts w:ascii="Times New Roman" w:hAnsi="Times New Roman" w:cs="Times New Roman"/>
          <w:sz w:val="28"/>
          <w:szCs w:val="28"/>
        </w:rPr>
        <w:t>4 инфо</w:t>
      </w:r>
      <w:r w:rsidR="00B35B9F">
        <w:rPr>
          <w:rFonts w:ascii="Times New Roman" w:hAnsi="Times New Roman" w:cs="Times New Roman"/>
          <w:sz w:val="28"/>
          <w:szCs w:val="28"/>
        </w:rPr>
        <w:t>р</w:t>
      </w:r>
      <w:r w:rsidR="00872001">
        <w:rPr>
          <w:rFonts w:ascii="Times New Roman" w:hAnsi="Times New Roman" w:cs="Times New Roman"/>
          <w:sz w:val="28"/>
          <w:szCs w:val="28"/>
        </w:rPr>
        <w:t xml:space="preserve">мационной карты документации об аукционе в электронной форме </w:t>
      </w:r>
      <w:r w:rsidR="00F3052F">
        <w:rPr>
          <w:rFonts w:ascii="Times New Roman" w:hAnsi="Times New Roman" w:cs="Times New Roman"/>
          <w:sz w:val="28"/>
          <w:szCs w:val="28"/>
        </w:rPr>
        <w:t>признана не соответствующей требованиям, установленным документацией об аукционе в электронной форме</w:t>
      </w:r>
      <w:r w:rsidR="00644E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5C86" w:rsidRPr="00265C86" w:rsidRDefault="006D4D23" w:rsidP="006D20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C86" w:rsidRPr="003B75C5">
        <w:rPr>
          <w:rFonts w:ascii="Times New Roman" w:hAnsi="Times New Roman" w:cs="Times New Roman"/>
          <w:sz w:val="28"/>
          <w:szCs w:val="28"/>
        </w:rPr>
        <w:t>Согласно части 6 статьи</w:t>
      </w:r>
      <w:r w:rsidR="00265C86" w:rsidRPr="00265C86">
        <w:rPr>
          <w:rFonts w:ascii="Times New Roman" w:hAnsi="Times New Roman" w:cs="Times New Roman"/>
          <w:sz w:val="28"/>
          <w:szCs w:val="28"/>
        </w:rPr>
        <w:t xml:space="preserve"> 41.11 Закона о размещении заказов заявка на участие в открытом аукционе в электронной форме признается не соответствующей требованиям, установленным документацией об открытом аукционе в электронной форме, в случае:</w:t>
      </w:r>
    </w:p>
    <w:p w:rsidR="00265C86" w:rsidRDefault="00265C86" w:rsidP="0026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C86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определенных </w:t>
      </w:r>
      <w:hyperlink r:id="rId9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41.8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 учетом документов, ранее представленных в составе первых частей заявок на участие в открытом аукционе, отсутствия документов, предусмотренных </w:t>
      </w:r>
      <w:hyperlink r:id="rId10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8 части 2 статьи 41.4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их несоответствия требованиям документации об открытом аукционе, а также наличия в таких документах недостоверных сведений об</w:t>
      </w:r>
      <w:proofErr w:type="gramEnd"/>
      <w:r w:rsidRPr="00265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C86">
        <w:rPr>
          <w:rFonts w:ascii="Times New Roman" w:hAnsi="Times New Roman" w:cs="Times New Roman"/>
          <w:sz w:val="28"/>
          <w:szCs w:val="28"/>
        </w:rPr>
        <w:t>участнике</w:t>
      </w:r>
      <w:proofErr w:type="gramEnd"/>
      <w:r w:rsidRPr="00265C86">
        <w:rPr>
          <w:rFonts w:ascii="Times New Roman" w:hAnsi="Times New Roman" w:cs="Times New Roman"/>
          <w:sz w:val="28"/>
          <w:szCs w:val="28"/>
        </w:rPr>
        <w:t xml:space="preserve"> размещения заказа. </w:t>
      </w:r>
      <w:proofErr w:type="gramStart"/>
      <w:r w:rsidRPr="00265C86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</w:t>
      </w:r>
      <w:hyperlink r:id="rId15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8 части 2 статьи 41.4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их несоответствие требованиям документации об открытом аукционе,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аукционе.</w:t>
      </w:r>
      <w:proofErr w:type="gramEnd"/>
      <w:r w:rsidRPr="00265C86">
        <w:rPr>
          <w:rFonts w:ascii="Times New Roman" w:hAnsi="Times New Roman" w:cs="Times New Roman"/>
          <w:sz w:val="28"/>
          <w:szCs w:val="28"/>
        </w:rPr>
        <w:t xml:space="preserve"> При этом заявка на участие в открытом аукционе не может быть признана не соответствующей требованиям, установленным документацией об открытом аукционе, на основании получения документов, предусмотренных </w:t>
      </w:r>
      <w:hyperlink r:id="rId20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2 статьи 41.4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более чем за шесть месяцев до даты окончания срока подачи заявок на участие в открытом аукционе;</w:t>
      </w:r>
    </w:p>
    <w:p w:rsidR="00265C86" w:rsidRPr="00265C86" w:rsidRDefault="00265C86" w:rsidP="0026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C86">
        <w:rPr>
          <w:rFonts w:ascii="Times New Roman" w:hAnsi="Times New Roman" w:cs="Times New Roman"/>
          <w:sz w:val="28"/>
          <w:szCs w:val="28"/>
        </w:rPr>
        <w:t xml:space="preserve">2) несоответствия участника размещения заказа требованиям, установленным в соответствии со </w:t>
      </w:r>
      <w:hyperlink r:id="rId21" w:history="1">
        <w:r w:rsidRPr="00265C86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265C8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FD59EA" w:rsidRPr="00C320AE" w:rsidRDefault="00244A3B" w:rsidP="00FD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0AE">
        <w:rPr>
          <w:rFonts w:ascii="Times New Roman" w:hAnsi="Times New Roman" w:cs="Times New Roman"/>
          <w:sz w:val="28"/>
          <w:szCs w:val="28"/>
        </w:rPr>
        <w:t>В силу части 6 статьи 41.8 Закона о размещении заказов в</w:t>
      </w:r>
      <w:r w:rsidR="00FD59EA" w:rsidRPr="00C320AE">
        <w:rPr>
          <w:rFonts w:ascii="Times New Roman" w:hAnsi="Times New Roman" w:cs="Times New Roman"/>
          <w:sz w:val="28"/>
          <w:szCs w:val="28"/>
        </w:rPr>
        <w:t>торая часть заявки на участие в открытом аукционе в электронной форме должна содержать следующие документы и сведения:</w:t>
      </w:r>
    </w:p>
    <w:p w:rsidR="00FD59EA" w:rsidRPr="00C320AE" w:rsidRDefault="00FD59EA" w:rsidP="00FD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0AE">
        <w:rPr>
          <w:rFonts w:ascii="Times New Roman" w:hAnsi="Times New Roman" w:cs="Times New Roman"/>
          <w:sz w:val="28"/>
          <w:szCs w:val="28"/>
        </w:rPr>
        <w:t xml:space="preserve">1)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 или в соответствии с </w:t>
      </w:r>
      <w:r w:rsidRPr="00C320AE">
        <w:rPr>
          <w:rFonts w:ascii="Times New Roman" w:hAnsi="Times New Roman" w:cs="Times New Roman"/>
          <w:sz w:val="28"/>
          <w:szCs w:val="28"/>
        </w:rPr>
        <w:lastRenderedPageBreak/>
        <w:t>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C320AE" w:rsidRPr="00C320AE" w:rsidRDefault="00FD59EA" w:rsidP="00FD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0AE">
        <w:rPr>
          <w:rFonts w:ascii="Times New Roman" w:hAnsi="Times New Roman" w:cs="Times New Roman"/>
          <w:sz w:val="28"/>
          <w:szCs w:val="28"/>
        </w:rPr>
        <w:t xml:space="preserve">2) копии документов, подтверждающих соответствие участника размещения заказа требованию, установленному </w:t>
      </w:r>
      <w:hyperlink r:id="rId22" w:history="1">
        <w:r w:rsidRPr="00C320AE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11</w:t>
        </w:r>
      </w:hyperlink>
      <w:r w:rsidRPr="00C320A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которые являются предметом открытого аукциона в электронной форме, и такие требования предусмотрены документацией об открытом аукционе в электронной форме</w:t>
      </w:r>
      <w:r w:rsidR="00C320AE" w:rsidRPr="00C320AE">
        <w:rPr>
          <w:rFonts w:ascii="Times New Roman" w:hAnsi="Times New Roman" w:cs="Times New Roman"/>
          <w:sz w:val="28"/>
          <w:szCs w:val="28"/>
        </w:rPr>
        <w:t xml:space="preserve"> и т</w:t>
      </w:r>
      <w:proofErr w:type="gramEnd"/>
      <w:r w:rsidR="00C320AE" w:rsidRPr="00C320AE">
        <w:rPr>
          <w:rFonts w:ascii="Times New Roman" w:hAnsi="Times New Roman" w:cs="Times New Roman"/>
          <w:sz w:val="28"/>
          <w:szCs w:val="28"/>
        </w:rPr>
        <w:t>.д.</w:t>
      </w:r>
    </w:p>
    <w:p w:rsidR="00B532A1" w:rsidRDefault="003127AF" w:rsidP="00916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пункта</w:t>
      </w:r>
      <w:hyperlink r:id="rId23" w:history="1"/>
      <w:r>
        <w:rPr>
          <w:rFonts w:ascii="Times New Roman" w:hAnsi="Times New Roman" w:cs="Times New Roman"/>
          <w:color w:val="0000FF"/>
          <w:sz w:val="28"/>
          <w:szCs w:val="28"/>
        </w:rPr>
        <w:t xml:space="preserve"> 1 части 1 статьи 11 </w:t>
      </w:r>
      <w:r w:rsidR="0091612B" w:rsidRPr="00B532A1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участник размещения заказа должен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4101F1" w:rsidRPr="00FD6D31" w:rsidRDefault="004101F1" w:rsidP="0041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D3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4" w:history="1">
        <w:r w:rsidRPr="00FD6D31">
          <w:rPr>
            <w:rFonts w:ascii="Times New Roman" w:hAnsi="Times New Roman" w:cs="Times New Roman"/>
            <w:color w:val="0000FF"/>
            <w:sz w:val="28"/>
            <w:szCs w:val="28"/>
          </w:rPr>
          <w:t>частям 1</w:t>
        </w:r>
      </w:hyperlink>
      <w:r w:rsidRPr="00FD6D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D6D31">
          <w:rPr>
            <w:rFonts w:ascii="Times New Roman" w:hAnsi="Times New Roman" w:cs="Times New Roman"/>
            <w:color w:val="0000FF"/>
            <w:sz w:val="28"/>
            <w:szCs w:val="28"/>
          </w:rPr>
          <w:t>4 статьи 55</w:t>
        </w:r>
      </w:hyperlink>
      <w:r w:rsidRPr="00FD6D3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</w:t>
      </w:r>
      <w:proofErr w:type="spellStart"/>
      <w:r w:rsidRPr="00FD6D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D6D31">
        <w:rPr>
          <w:rFonts w:ascii="Times New Roman" w:hAnsi="Times New Roman" w:cs="Times New Roman"/>
          <w:sz w:val="28"/>
          <w:szCs w:val="28"/>
        </w:rPr>
        <w:t xml:space="preserve"> РФ), индивидуальный предприниматель или юридическое лицо вправе выполнять работы, которые оказывают влияние на безопасность объектов капитального строительства, при наличии выданного саморегулируемой организацией свидетельства о допуске к таким работам.</w:t>
      </w:r>
    </w:p>
    <w:p w:rsidR="004101F1" w:rsidRPr="00FD6D31" w:rsidRDefault="00311229" w:rsidP="0041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101F1" w:rsidRPr="00FD6D3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101F1" w:rsidRPr="00FD6D31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 утвержден </w:t>
      </w:r>
      <w:hyperlink r:id="rId27" w:history="1">
        <w:r w:rsidR="004101F1" w:rsidRPr="00FD6D3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4101F1" w:rsidRPr="00FD6D31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30.12.2009 N 624 (далее - Приказ N 624).</w:t>
      </w:r>
    </w:p>
    <w:p w:rsidR="001229BF" w:rsidRDefault="00E629DE" w:rsidP="0041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перечень в</w:t>
      </w:r>
      <w:r w:rsidR="004101F1" w:rsidRPr="00FD6D31">
        <w:rPr>
          <w:rFonts w:ascii="Times New Roman" w:hAnsi="Times New Roman" w:cs="Times New Roman"/>
          <w:sz w:val="28"/>
          <w:szCs w:val="28"/>
        </w:rPr>
        <w:t xml:space="preserve">ключает в себя виды работ по </w:t>
      </w:r>
      <w:r w:rsidR="001229BF">
        <w:rPr>
          <w:rFonts w:ascii="Times New Roman" w:hAnsi="Times New Roman" w:cs="Times New Roman"/>
          <w:sz w:val="28"/>
          <w:szCs w:val="28"/>
        </w:rPr>
        <w:t>осуществлению строительного контроля  привлекаемым застройщиком или заказчиком на основании договора юридическим  лицом или индивидуальным предпринимателем</w:t>
      </w:r>
      <w:r w:rsidR="007E3B94">
        <w:rPr>
          <w:rFonts w:ascii="Times New Roman" w:hAnsi="Times New Roman" w:cs="Times New Roman"/>
          <w:sz w:val="28"/>
          <w:szCs w:val="28"/>
        </w:rPr>
        <w:t xml:space="preserve"> </w:t>
      </w:r>
      <w:r w:rsidR="001229BF">
        <w:rPr>
          <w:rFonts w:ascii="Times New Roman" w:hAnsi="Times New Roman" w:cs="Times New Roman"/>
          <w:sz w:val="28"/>
          <w:szCs w:val="28"/>
        </w:rPr>
        <w:t xml:space="preserve"> </w:t>
      </w:r>
      <w:r w:rsidR="007E3B94">
        <w:rPr>
          <w:rFonts w:ascii="Times New Roman" w:hAnsi="Times New Roman" w:cs="Times New Roman"/>
          <w:sz w:val="28"/>
          <w:szCs w:val="28"/>
        </w:rPr>
        <w:t xml:space="preserve"> (32</w:t>
      </w:r>
      <w:r w:rsidR="00D91AE9">
        <w:rPr>
          <w:rFonts w:ascii="Times New Roman" w:hAnsi="Times New Roman" w:cs="Times New Roman"/>
          <w:sz w:val="28"/>
          <w:szCs w:val="28"/>
        </w:rPr>
        <w:t xml:space="preserve"> </w:t>
      </w:r>
      <w:r w:rsidR="007E3B94">
        <w:rPr>
          <w:rFonts w:ascii="Times New Roman" w:hAnsi="Times New Roman" w:cs="Times New Roman"/>
          <w:sz w:val="28"/>
          <w:szCs w:val="28"/>
        </w:rPr>
        <w:t>группа</w:t>
      </w:r>
      <w:r w:rsidR="00D91AE9">
        <w:rPr>
          <w:rFonts w:ascii="Times New Roman" w:hAnsi="Times New Roman" w:cs="Times New Roman"/>
          <w:sz w:val="28"/>
          <w:szCs w:val="28"/>
        </w:rPr>
        <w:t>)</w:t>
      </w:r>
      <w:r w:rsidR="00E5330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91AE9">
        <w:rPr>
          <w:rFonts w:ascii="Times New Roman" w:hAnsi="Times New Roman" w:cs="Times New Roman"/>
          <w:sz w:val="28"/>
          <w:szCs w:val="28"/>
        </w:rPr>
        <w:t>строительный контроль за общестроительными работами (группы видов работ № 1</w:t>
      </w:r>
      <w:r w:rsidR="00E53308">
        <w:rPr>
          <w:rFonts w:ascii="Times New Roman" w:hAnsi="Times New Roman" w:cs="Times New Roman"/>
          <w:sz w:val="28"/>
          <w:szCs w:val="28"/>
        </w:rPr>
        <w:t>-</w:t>
      </w:r>
      <w:r w:rsidR="00D91AE9">
        <w:rPr>
          <w:rFonts w:ascii="Times New Roman" w:hAnsi="Times New Roman" w:cs="Times New Roman"/>
          <w:sz w:val="28"/>
          <w:szCs w:val="28"/>
        </w:rPr>
        <w:t>3, 5-7, 9-14</w:t>
      </w:r>
      <w:proofErr w:type="gramStart"/>
      <w:r w:rsidR="00D91A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91AE9">
        <w:rPr>
          <w:rFonts w:ascii="Times New Roman" w:hAnsi="Times New Roman" w:cs="Times New Roman"/>
          <w:sz w:val="28"/>
          <w:szCs w:val="28"/>
        </w:rPr>
        <w:t xml:space="preserve"> (32.1 подгруппа)</w:t>
      </w:r>
      <w:r w:rsidR="00966663">
        <w:rPr>
          <w:rFonts w:ascii="Times New Roman" w:hAnsi="Times New Roman" w:cs="Times New Roman"/>
          <w:sz w:val="28"/>
          <w:szCs w:val="28"/>
        </w:rPr>
        <w:t xml:space="preserve"> (далее – СРО)</w:t>
      </w:r>
      <w:r w:rsidR="00D91AE9">
        <w:rPr>
          <w:rFonts w:ascii="Times New Roman" w:hAnsi="Times New Roman" w:cs="Times New Roman"/>
          <w:sz w:val="28"/>
          <w:szCs w:val="28"/>
        </w:rPr>
        <w:t>.</w:t>
      </w:r>
    </w:p>
    <w:p w:rsidR="001229BF" w:rsidRDefault="00E53308" w:rsidP="0041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контракта является </w:t>
      </w:r>
      <w:r w:rsidR="004847C8">
        <w:rPr>
          <w:rFonts w:ascii="Times New Roman" w:hAnsi="Times New Roman" w:cs="Times New Roman"/>
          <w:sz w:val="28"/>
          <w:szCs w:val="28"/>
        </w:rPr>
        <w:t xml:space="preserve"> осуществление  строительно</w:t>
      </w:r>
      <w:r w:rsidR="009E0874">
        <w:rPr>
          <w:rFonts w:ascii="Times New Roman" w:hAnsi="Times New Roman" w:cs="Times New Roman"/>
          <w:sz w:val="28"/>
          <w:szCs w:val="28"/>
        </w:rPr>
        <w:t>го</w:t>
      </w:r>
      <w:r w:rsidR="004847C8">
        <w:rPr>
          <w:rFonts w:ascii="Times New Roman" w:hAnsi="Times New Roman" w:cs="Times New Roman"/>
          <w:sz w:val="28"/>
          <w:szCs w:val="28"/>
        </w:rPr>
        <w:t xml:space="preserve"> (технического) контроля.</w:t>
      </w:r>
    </w:p>
    <w:p w:rsidR="00C3408B" w:rsidRDefault="004847C8" w:rsidP="0041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 на указанн</w:t>
      </w:r>
      <w:r w:rsidR="009E0874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="00C3408B">
        <w:rPr>
          <w:rFonts w:ascii="Times New Roman" w:hAnsi="Times New Roman" w:cs="Times New Roman"/>
          <w:sz w:val="28"/>
          <w:szCs w:val="28"/>
        </w:rPr>
        <w:t xml:space="preserve">  в соответствии с Приказом  №624 требуется выдача   разрешения.</w:t>
      </w:r>
    </w:p>
    <w:p w:rsidR="00F315B9" w:rsidRDefault="00C3408B" w:rsidP="0041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названных норм заказчиком в пункт</w:t>
      </w:r>
      <w:r w:rsidR="00D52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52FD9">
        <w:rPr>
          <w:rFonts w:ascii="Times New Roman" w:hAnsi="Times New Roman" w:cs="Times New Roman"/>
          <w:sz w:val="28"/>
          <w:szCs w:val="28"/>
        </w:rPr>
        <w:t xml:space="preserve"> (требования к содержанию и составу заявки)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кар</w:t>
      </w:r>
      <w:r w:rsidR="00052AAF">
        <w:rPr>
          <w:rFonts w:ascii="Times New Roman" w:hAnsi="Times New Roman" w:cs="Times New Roman"/>
          <w:sz w:val="28"/>
          <w:szCs w:val="28"/>
        </w:rPr>
        <w:t>ты документации об аукционе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требования </w:t>
      </w:r>
      <w:r w:rsidR="002C04C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C04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AF">
        <w:rPr>
          <w:rFonts w:ascii="Times New Roman" w:hAnsi="Times New Roman" w:cs="Times New Roman"/>
          <w:sz w:val="28"/>
          <w:szCs w:val="28"/>
        </w:rPr>
        <w:t xml:space="preserve"> </w:t>
      </w:r>
      <w:r w:rsidR="002C04CC">
        <w:rPr>
          <w:rFonts w:ascii="Times New Roman" w:hAnsi="Times New Roman" w:cs="Times New Roman"/>
          <w:sz w:val="28"/>
          <w:szCs w:val="28"/>
        </w:rPr>
        <w:t xml:space="preserve">в составе второй части заявок </w:t>
      </w:r>
      <w:r w:rsidR="00052AA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C51C1">
        <w:rPr>
          <w:rFonts w:ascii="Times New Roman" w:hAnsi="Times New Roman" w:cs="Times New Roman"/>
          <w:sz w:val="28"/>
          <w:szCs w:val="28"/>
        </w:rPr>
        <w:t xml:space="preserve"> выданного саморегулируемой  организацией свидет</w:t>
      </w:r>
      <w:r w:rsidR="00F315B9">
        <w:rPr>
          <w:rFonts w:ascii="Times New Roman" w:hAnsi="Times New Roman" w:cs="Times New Roman"/>
          <w:sz w:val="28"/>
          <w:szCs w:val="28"/>
        </w:rPr>
        <w:t>е</w:t>
      </w:r>
      <w:r w:rsidR="009C51C1">
        <w:rPr>
          <w:rFonts w:ascii="Times New Roman" w:hAnsi="Times New Roman" w:cs="Times New Roman"/>
          <w:sz w:val="28"/>
          <w:szCs w:val="28"/>
        </w:rPr>
        <w:t xml:space="preserve">льства  о допуске к выполнению работ по осуществлению </w:t>
      </w:r>
      <w:r w:rsidR="00F315B9">
        <w:rPr>
          <w:rFonts w:ascii="Times New Roman" w:hAnsi="Times New Roman" w:cs="Times New Roman"/>
          <w:sz w:val="28"/>
          <w:szCs w:val="28"/>
        </w:rPr>
        <w:t>с</w:t>
      </w:r>
      <w:r w:rsidR="009C51C1">
        <w:rPr>
          <w:rFonts w:ascii="Times New Roman" w:hAnsi="Times New Roman" w:cs="Times New Roman"/>
          <w:sz w:val="28"/>
          <w:szCs w:val="28"/>
        </w:rPr>
        <w:t xml:space="preserve">троительного </w:t>
      </w:r>
      <w:proofErr w:type="gramStart"/>
      <w:r w:rsidR="009C51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51C1">
        <w:rPr>
          <w:rFonts w:ascii="Times New Roman" w:hAnsi="Times New Roman" w:cs="Times New Roman"/>
          <w:sz w:val="28"/>
          <w:szCs w:val="28"/>
        </w:rPr>
        <w:t xml:space="preserve"> работами</w:t>
      </w:r>
      <w:r w:rsidR="00F315B9">
        <w:rPr>
          <w:rFonts w:ascii="Times New Roman" w:hAnsi="Times New Roman" w:cs="Times New Roman"/>
          <w:sz w:val="28"/>
          <w:szCs w:val="28"/>
        </w:rPr>
        <w:t>.</w:t>
      </w:r>
    </w:p>
    <w:p w:rsidR="00F315B9" w:rsidRDefault="00F315B9" w:rsidP="0041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требование установлено в пункте 18</w:t>
      </w:r>
      <w:r w:rsidR="00BC0185">
        <w:rPr>
          <w:rFonts w:ascii="Times New Roman" w:hAnsi="Times New Roman" w:cs="Times New Roman"/>
          <w:sz w:val="28"/>
          <w:szCs w:val="28"/>
        </w:rPr>
        <w:t xml:space="preserve"> (обязательные требования к участникам размещения заказа)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карты</w:t>
      </w:r>
      <w:r w:rsidR="00BC0185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форме.</w:t>
      </w:r>
    </w:p>
    <w:p w:rsidR="00BC0185" w:rsidRDefault="002B6C99" w:rsidP="0041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представленных документов следует, что в составе второй части 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МонСтриТ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7C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представило  </w:t>
      </w:r>
      <w:r w:rsidR="008A6CCB">
        <w:rPr>
          <w:rFonts w:ascii="Times New Roman" w:hAnsi="Times New Roman" w:cs="Times New Roman"/>
          <w:sz w:val="28"/>
          <w:szCs w:val="28"/>
        </w:rPr>
        <w:t xml:space="preserve">свидетельство, выданное саморегулируемой организацией </w:t>
      </w:r>
      <w:r w:rsidR="00A003B1">
        <w:rPr>
          <w:rFonts w:ascii="Times New Roman" w:hAnsi="Times New Roman" w:cs="Times New Roman"/>
          <w:sz w:val="28"/>
          <w:szCs w:val="28"/>
        </w:rPr>
        <w:t>на осуществление  строительного контроля</w:t>
      </w:r>
      <w:r w:rsidR="00C71DEF">
        <w:rPr>
          <w:rFonts w:ascii="Times New Roman" w:hAnsi="Times New Roman" w:cs="Times New Roman"/>
          <w:sz w:val="28"/>
          <w:szCs w:val="28"/>
        </w:rPr>
        <w:t>.</w:t>
      </w:r>
    </w:p>
    <w:p w:rsidR="006D20B7" w:rsidRDefault="006D20B7" w:rsidP="006D20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заседании представитель </w:t>
      </w:r>
      <w:r w:rsidRPr="006D4D2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D4D23">
        <w:rPr>
          <w:rFonts w:ascii="Times New Roman" w:hAnsi="Times New Roman" w:cs="Times New Roman"/>
          <w:sz w:val="28"/>
          <w:szCs w:val="28"/>
        </w:rPr>
        <w:t>МонСтриТ</w:t>
      </w:r>
      <w:proofErr w:type="spellEnd"/>
      <w:r w:rsidRPr="006D4D23">
        <w:rPr>
          <w:rFonts w:ascii="Times New Roman" w:hAnsi="Times New Roman" w:cs="Times New Roman"/>
          <w:sz w:val="28"/>
          <w:szCs w:val="28"/>
        </w:rPr>
        <w:t xml:space="preserve">» </w:t>
      </w:r>
      <w:r w:rsidR="0050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согласился</w:t>
      </w:r>
      <w:r w:rsidR="00840E00">
        <w:rPr>
          <w:rFonts w:ascii="Times New Roman" w:hAnsi="Times New Roman" w:cs="Times New Roman"/>
          <w:sz w:val="28"/>
          <w:szCs w:val="28"/>
        </w:rPr>
        <w:t xml:space="preserve"> с тем</w:t>
      </w:r>
      <w:r w:rsidR="00CC5A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в составе заявки не пр</w:t>
      </w:r>
      <w:r w:rsidR="00CC5AB3">
        <w:rPr>
          <w:rFonts w:ascii="Times New Roman" w:hAnsi="Times New Roman" w:cs="Times New Roman"/>
          <w:sz w:val="28"/>
          <w:szCs w:val="28"/>
        </w:rPr>
        <w:t>едставлена копия свидетельства 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функций строительного контроля, поскольку в названии предмета контракта  указан технический контроль.</w:t>
      </w:r>
    </w:p>
    <w:p w:rsidR="002A576B" w:rsidRDefault="00505DFE" w:rsidP="006D20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при этом не отрицает, что </w:t>
      </w:r>
      <w:r w:rsidR="002A576B">
        <w:rPr>
          <w:rFonts w:ascii="Times New Roman" w:hAnsi="Times New Roman" w:cs="Times New Roman"/>
          <w:sz w:val="28"/>
          <w:szCs w:val="28"/>
        </w:rPr>
        <w:t xml:space="preserve"> под техническим контролем подразумевается строительный контроль.</w:t>
      </w:r>
    </w:p>
    <w:p w:rsidR="00A57A16" w:rsidRDefault="002A576B" w:rsidP="002F68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0E6">
        <w:rPr>
          <w:rFonts w:ascii="Times New Roman" w:hAnsi="Times New Roman" w:cs="Times New Roman"/>
          <w:sz w:val="28"/>
          <w:szCs w:val="28"/>
        </w:rPr>
        <w:t>На  основании вышеизложенного, Комиссия Чувашского УФАС России по контролю в сфере размещения заказов приходит к выводу, что з</w:t>
      </w:r>
      <w:r w:rsidR="00C71DEF" w:rsidRPr="00A81BD2">
        <w:rPr>
          <w:rFonts w:ascii="Times New Roman" w:hAnsi="Times New Roman" w:cs="Times New Roman"/>
          <w:sz w:val="28"/>
          <w:szCs w:val="28"/>
        </w:rPr>
        <w:t>аявление представителя</w:t>
      </w:r>
      <w:r w:rsidR="008360E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360E6">
        <w:rPr>
          <w:rFonts w:ascii="Times New Roman" w:hAnsi="Times New Roman" w:cs="Times New Roman"/>
          <w:sz w:val="28"/>
          <w:szCs w:val="28"/>
        </w:rPr>
        <w:t>МонСтриТ</w:t>
      </w:r>
      <w:proofErr w:type="spellEnd"/>
      <w:r w:rsidR="008360E6">
        <w:rPr>
          <w:rFonts w:ascii="Times New Roman" w:hAnsi="Times New Roman" w:cs="Times New Roman"/>
          <w:sz w:val="28"/>
          <w:szCs w:val="28"/>
        </w:rPr>
        <w:t xml:space="preserve">» </w:t>
      </w:r>
      <w:r w:rsidR="00966663" w:rsidRPr="00A81BD2">
        <w:rPr>
          <w:rFonts w:ascii="Times New Roman" w:hAnsi="Times New Roman" w:cs="Times New Roman"/>
          <w:sz w:val="28"/>
          <w:szCs w:val="28"/>
        </w:rPr>
        <w:t>о</w:t>
      </w:r>
      <w:r w:rsidR="00E629DE" w:rsidRPr="00A81BD2">
        <w:rPr>
          <w:rFonts w:ascii="Times New Roman" w:hAnsi="Times New Roman" w:cs="Times New Roman"/>
          <w:sz w:val="28"/>
          <w:szCs w:val="28"/>
        </w:rPr>
        <w:t xml:space="preserve">б отсутствии необходимости </w:t>
      </w:r>
      <w:r w:rsidR="00FB1E25">
        <w:rPr>
          <w:rFonts w:ascii="Times New Roman" w:hAnsi="Times New Roman" w:cs="Times New Roman"/>
          <w:sz w:val="28"/>
          <w:szCs w:val="28"/>
        </w:rPr>
        <w:t>представления</w:t>
      </w:r>
      <w:r w:rsidR="00E629DE" w:rsidRPr="00A81BD2">
        <w:rPr>
          <w:rFonts w:ascii="Times New Roman" w:hAnsi="Times New Roman" w:cs="Times New Roman"/>
          <w:sz w:val="28"/>
          <w:szCs w:val="28"/>
        </w:rPr>
        <w:t xml:space="preserve"> им допуска СРО на осуществление функций </w:t>
      </w:r>
      <w:r w:rsidR="00A81BD2" w:rsidRPr="00A81BD2">
        <w:rPr>
          <w:rFonts w:ascii="Times New Roman" w:hAnsi="Times New Roman" w:cs="Times New Roman"/>
          <w:sz w:val="28"/>
          <w:szCs w:val="28"/>
        </w:rPr>
        <w:t>строительного контроля</w:t>
      </w:r>
      <w:r w:rsidR="00E629DE" w:rsidRPr="00A81BD2">
        <w:rPr>
          <w:rFonts w:ascii="Times New Roman" w:hAnsi="Times New Roman" w:cs="Times New Roman"/>
          <w:sz w:val="28"/>
          <w:szCs w:val="28"/>
        </w:rPr>
        <w:t xml:space="preserve"> прямо противоречит Градостроительному </w:t>
      </w:r>
      <w:hyperlink r:id="rId28" w:history="1">
        <w:r w:rsidR="00E629DE" w:rsidRPr="00A81BD2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="00E629DE" w:rsidRPr="00A81B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81BD2" w:rsidRPr="00A81BD2">
        <w:rPr>
          <w:rFonts w:ascii="Times New Roman" w:hAnsi="Times New Roman" w:cs="Times New Roman"/>
          <w:sz w:val="28"/>
          <w:szCs w:val="28"/>
        </w:rPr>
        <w:t xml:space="preserve"> и пункту 1 части 1 статьи 11 Закона о размещении заказов</w:t>
      </w:r>
      <w:r w:rsidR="00F654FD">
        <w:rPr>
          <w:rFonts w:ascii="Times New Roman" w:hAnsi="Times New Roman" w:cs="Times New Roman"/>
          <w:sz w:val="28"/>
          <w:szCs w:val="28"/>
        </w:rPr>
        <w:t>.</w:t>
      </w:r>
    </w:p>
    <w:p w:rsidR="003B4416" w:rsidRPr="008F65F7" w:rsidRDefault="00526938" w:rsidP="00EE21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416">
        <w:rPr>
          <w:rFonts w:ascii="Times New Roman" w:hAnsi="Times New Roman" w:cs="Times New Roman"/>
          <w:sz w:val="28"/>
          <w:szCs w:val="28"/>
        </w:rPr>
        <w:t xml:space="preserve">Следовательно,  аукционная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на основании пункта 1 части 6 статьи 41.11 Закона о размещении заказов и пункта 4 информационной карты документации об аукционе в электронной форме </w:t>
      </w:r>
      <w:r w:rsidR="00EE21A7">
        <w:rPr>
          <w:rFonts w:ascii="Times New Roman" w:hAnsi="Times New Roman" w:cs="Times New Roman"/>
          <w:sz w:val="28"/>
          <w:szCs w:val="28"/>
        </w:rPr>
        <w:t>признала вторую часть заявк</w:t>
      </w:r>
      <w:proofErr w:type="gramStart"/>
      <w:r w:rsidR="00EE21A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EE21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21A7">
        <w:rPr>
          <w:rFonts w:ascii="Times New Roman" w:hAnsi="Times New Roman" w:cs="Times New Roman"/>
          <w:sz w:val="28"/>
          <w:szCs w:val="28"/>
        </w:rPr>
        <w:t>МонСтроиТ</w:t>
      </w:r>
      <w:proofErr w:type="spellEnd"/>
      <w:r w:rsidR="00EE21A7">
        <w:rPr>
          <w:rFonts w:ascii="Times New Roman" w:hAnsi="Times New Roman" w:cs="Times New Roman"/>
          <w:sz w:val="28"/>
          <w:szCs w:val="28"/>
        </w:rPr>
        <w:t>»</w:t>
      </w:r>
      <w:r w:rsidR="00EE21A7" w:rsidRPr="0052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соответствующей требованиям, установленным документацией об аукционе в электронной форме</w:t>
      </w:r>
      <w:r w:rsidR="00EE21A7">
        <w:rPr>
          <w:rFonts w:ascii="Times New Roman" w:hAnsi="Times New Roman" w:cs="Times New Roman"/>
          <w:sz w:val="28"/>
          <w:szCs w:val="28"/>
        </w:rPr>
        <w:t xml:space="preserve"> обоснованно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F56BB" w:rsidRDefault="00AF56BB" w:rsidP="0063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68C">
        <w:rPr>
          <w:rFonts w:ascii="Times New Roman" w:hAnsi="Times New Roman" w:cs="Times New Roman"/>
          <w:sz w:val="28"/>
          <w:szCs w:val="28"/>
        </w:rPr>
        <w:t xml:space="preserve"> Чувашии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C0F14" w:rsidRPr="0063068C" w:rsidRDefault="00101F9E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82" w:rsidRPr="00895882" w:rsidRDefault="00AF56BB" w:rsidP="00450833">
      <w:pPr>
        <w:pStyle w:val="1"/>
        <w:spacing w:before="0" w:after="0"/>
        <w:ind w:left="2832" w:firstLine="708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3D7789" w:rsidRPr="003D7789" w:rsidRDefault="00AF56BB" w:rsidP="00DB7FDF">
      <w:pPr>
        <w:pStyle w:val="1"/>
        <w:numPr>
          <w:ilvl w:val="0"/>
          <w:numId w:val="6"/>
        </w:numPr>
        <w:spacing w:before="0" w:after="0"/>
        <w:ind w:left="0" w:firstLine="851"/>
      </w:pP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</w:t>
      </w:r>
      <w:r w:rsidR="00193610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77589F">
        <w:rPr>
          <w:rFonts w:ascii="Times New Roman" w:hAnsi="Times New Roman" w:cs="Times New Roman"/>
          <w:b w:val="0"/>
          <w:bCs w:val="0"/>
          <w:sz w:val="28"/>
          <w:szCs w:val="28"/>
        </w:rPr>
        <w:t>МонСтриТ</w:t>
      </w:r>
      <w:proofErr w:type="spellEnd"/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7F07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7FDF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>
        <w:tab/>
      </w:r>
    </w:p>
    <w:p w:rsidR="00895882" w:rsidRDefault="00AF56BB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6840" w:rsidRDefault="002F6840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6840" w:rsidRDefault="002F6840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 w:rsidR="0077589F">
        <w:rPr>
          <w:rFonts w:ascii="Times New Roman" w:hAnsi="Times New Roman" w:cs="Times New Roman"/>
          <w:sz w:val="28"/>
          <w:szCs w:val="28"/>
        </w:rPr>
        <w:t>В.А.Борисов</w:t>
      </w:r>
      <w:proofErr w:type="spellEnd"/>
    </w:p>
    <w:p w:rsidR="002F6840" w:rsidRDefault="002F6840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4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89F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2F6840" w:rsidRDefault="002F6840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2F13FB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</w:p>
    <w:p w:rsidR="002F6840" w:rsidRDefault="002F6840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0833" w:rsidRDefault="00450833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AF56BB" w:rsidRDefault="00AF56BB" w:rsidP="006B4C2F">
      <w:pPr>
        <w:pStyle w:val="a6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F56BB" w:rsidSect="00E75D2D">
      <w:footerReference w:type="default" r:id="rId29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29" w:rsidRDefault="00311229" w:rsidP="00076F58">
      <w:pPr>
        <w:spacing w:after="0" w:line="240" w:lineRule="auto"/>
      </w:pPr>
      <w:r>
        <w:separator/>
      </w:r>
    </w:p>
  </w:endnote>
  <w:endnote w:type="continuationSeparator" w:id="0">
    <w:p w:rsidR="00311229" w:rsidRDefault="00311229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29" w:rsidRDefault="003112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3C0">
      <w:rPr>
        <w:noProof/>
      </w:rPr>
      <w:t>5</w:t>
    </w:r>
    <w:r>
      <w:rPr>
        <w:noProof/>
      </w:rPr>
      <w:fldChar w:fldCharType="end"/>
    </w:r>
  </w:p>
  <w:p w:rsidR="00311229" w:rsidRDefault="00311229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29" w:rsidRDefault="00311229" w:rsidP="00076F58">
      <w:pPr>
        <w:spacing w:after="0" w:line="240" w:lineRule="auto"/>
      </w:pPr>
      <w:r>
        <w:separator/>
      </w:r>
    </w:p>
  </w:footnote>
  <w:footnote w:type="continuationSeparator" w:id="0">
    <w:p w:rsidR="00311229" w:rsidRDefault="00311229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8C"/>
    <w:rsid w:val="00010032"/>
    <w:rsid w:val="000103A7"/>
    <w:rsid w:val="00010E7C"/>
    <w:rsid w:val="00012F15"/>
    <w:rsid w:val="00014102"/>
    <w:rsid w:val="0002155D"/>
    <w:rsid w:val="0002328C"/>
    <w:rsid w:val="00023CB3"/>
    <w:rsid w:val="00024BAF"/>
    <w:rsid w:val="00024DCB"/>
    <w:rsid w:val="00026E80"/>
    <w:rsid w:val="00031343"/>
    <w:rsid w:val="000401F7"/>
    <w:rsid w:val="00042A4C"/>
    <w:rsid w:val="00047ED6"/>
    <w:rsid w:val="00052AAF"/>
    <w:rsid w:val="00056167"/>
    <w:rsid w:val="000562FC"/>
    <w:rsid w:val="00056C54"/>
    <w:rsid w:val="000571AB"/>
    <w:rsid w:val="00067DBE"/>
    <w:rsid w:val="00067F07"/>
    <w:rsid w:val="00072C91"/>
    <w:rsid w:val="0007418C"/>
    <w:rsid w:val="00075253"/>
    <w:rsid w:val="00076F58"/>
    <w:rsid w:val="00077615"/>
    <w:rsid w:val="000810B6"/>
    <w:rsid w:val="000817C9"/>
    <w:rsid w:val="000834FC"/>
    <w:rsid w:val="0008579F"/>
    <w:rsid w:val="00090B09"/>
    <w:rsid w:val="00092A32"/>
    <w:rsid w:val="00092EB0"/>
    <w:rsid w:val="000A20B1"/>
    <w:rsid w:val="000A4F19"/>
    <w:rsid w:val="000B1E95"/>
    <w:rsid w:val="000C28EF"/>
    <w:rsid w:val="000C7A2D"/>
    <w:rsid w:val="000D34F6"/>
    <w:rsid w:val="000D55B0"/>
    <w:rsid w:val="000D6BC2"/>
    <w:rsid w:val="000D77BC"/>
    <w:rsid w:val="000D7D80"/>
    <w:rsid w:val="000E2121"/>
    <w:rsid w:val="000E3641"/>
    <w:rsid w:val="000F13BD"/>
    <w:rsid w:val="000F24A2"/>
    <w:rsid w:val="00101F9E"/>
    <w:rsid w:val="001033C5"/>
    <w:rsid w:val="00104280"/>
    <w:rsid w:val="00122809"/>
    <w:rsid w:val="0012283D"/>
    <w:rsid w:val="001229BF"/>
    <w:rsid w:val="0012682E"/>
    <w:rsid w:val="00127140"/>
    <w:rsid w:val="0013180A"/>
    <w:rsid w:val="00137B90"/>
    <w:rsid w:val="00143091"/>
    <w:rsid w:val="00150CA8"/>
    <w:rsid w:val="00154D79"/>
    <w:rsid w:val="00156D5F"/>
    <w:rsid w:val="00162123"/>
    <w:rsid w:val="00166B7D"/>
    <w:rsid w:val="00166F97"/>
    <w:rsid w:val="00171A92"/>
    <w:rsid w:val="00172FFA"/>
    <w:rsid w:val="0017640A"/>
    <w:rsid w:val="00176AE9"/>
    <w:rsid w:val="00177332"/>
    <w:rsid w:val="0019242E"/>
    <w:rsid w:val="00193610"/>
    <w:rsid w:val="001972A3"/>
    <w:rsid w:val="001A09CA"/>
    <w:rsid w:val="001A2DF8"/>
    <w:rsid w:val="001A78F6"/>
    <w:rsid w:val="001B0DDD"/>
    <w:rsid w:val="001B1C94"/>
    <w:rsid w:val="001B2485"/>
    <w:rsid w:val="001B5119"/>
    <w:rsid w:val="001B70B1"/>
    <w:rsid w:val="001C2E68"/>
    <w:rsid w:val="001C70A2"/>
    <w:rsid w:val="001D3759"/>
    <w:rsid w:val="001D418E"/>
    <w:rsid w:val="001D7230"/>
    <w:rsid w:val="001E03E1"/>
    <w:rsid w:val="001E1E86"/>
    <w:rsid w:val="001E72E3"/>
    <w:rsid w:val="001F60C4"/>
    <w:rsid w:val="0021185F"/>
    <w:rsid w:val="00212841"/>
    <w:rsid w:val="00213F5C"/>
    <w:rsid w:val="00215846"/>
    <w:rsid w:val="00220132"/>
    <w:rsid w:val="00223A28"/>
    <w:rsid w:val="00233BDA"/>
    <w:rsid w:val="00244A3B"/>
    <w:rsid w:val="002470A2"/>
    <w:rsid w:val="00247C52"/>
    <w:rsid w:val="00254AFA"/>
    <w:rsid w:val="00256F17"/>
    <w:rsid w:val="002635FB"/>
    <w:rsid w:val="00265351"/>
    <w:rsid w:val="00265C86"/>
    <w:rsid w:val="0026646D"/>
    <w:rsid w:val="00270CDB"/>
    <w:rsid w:val="00271150"/>
    <w:rsid w:val="00271D92"/>
    <w:rsid w:val="002739C5"/>
    <w:rsid w:val="00274510"/>
    <w:rsid w:val="00275989"/>
    <w:rsid w:val="00275EFC"/>
    <w:rsid w:val="00276A23"/>
    <w:rsid w:val="00282068"/>
    <w:rsid w:val="00285070"/>
    <w:rsid w:val="00291C76"/>
    <w:rsid w:val="002A11FB"/>
    <w:rsid w:val="002A21AA"/>
    <w:rsid w:val="002A576B"/>
    <w:rsid w:val="002A66CC"/>
    <w:rsid w:val="002B31FB"/>
    <w:rsid w:val="002B6C99"/>
    <w:rsid w:val="002C0089"/>
    <w:rsid w:val="002C04CC"/>
    <w:rsid w:val="002C3549"/>
    <w:rsid w:val="002C36D6"/>
    <w:rsid w:val="002C52AA"/>
    <w:rsid w:val="002D0DC5"/>
    <w:rsid w:val="002D5D2D"/>
    <w:rsid w:val="002E3D22"/>
    <w:rsid w:val="002E6C40"/>
    <w:rsid w:val="002E6C58"/>
    <w:rsid w:val="002E73C5"/>
    <w:rsid w:val="002E75DE"/>
    <w:rsid w:val="002F13FB"/>
    <w:rsid w:val="002F41B2"/>
    <w:rsid w:val="002F424F"/>
    <w:rsid w:val="002F4DDA"/>
    <w:rsid w:val="002F54C3"/>
    <w:rsid w:val="002F6840"/>
    <w:rsid w:val="00304D8C"/>
    <w:rsid w:val="00306C35"/>
    <w:rsid w:val="00311229"/>
    <w:rsid w:val="003127AF"/>
    <w:rsid w:val="00313D12"/>
    <w:rsid w:val="00315FE6"/>
    <w:rsid w:val="00316262"/>
    <w:rsid w:val="00322698"/>
    <w:rsid w:val="0033027F"/>
    <w:rsid w:val="00341D3A"/>
    <w:rsid w:val="003426E0"/>
    <w:rsid w:val="00343D9D"/>
    <w:rsid w:val="00345496"/>
    <w:rsid w:val="00346051"/>
    <w:rsid w:val="00352EEB"/>
    <w:rsid w:val="003534E1"/>
    <w:rsid w:val="003543B5"/>
    <w:rsid w:val="003543E7"/>
    <w:rsid w:val="00361104"/>
    <w:rsid w:val="0038059C"/>
    <w:rsid w:val="003821BB"/>
    <w:rsid w:val="003826EE"/>
    <w:rsid w:val="00382FF9"/>
    <w:rsid w:val="003863C0"/>
    <w:rsid w:val="003864A7"/>
    <w:rsid w:val="0038742B"/>
    <w:rsid w:val="0039081C"/>
    <w:rsid w:val="00394C38"/>
    <w:rsid w:val="00395145"/>
    <w:rsid w:val="003A160E"/>
    <w:rsid w:val="003A495A"/>
    <w:rsid w:val="003A5C75"/>
    <w:rsid w:val="003B1908"/>
    <w:rsid w:val="003B364C"/>
    <w:rsid w:val="003B392D"/>
    <w:rsid w:val="003B4416"/>
    <w:rsid w:val="003B6C18"/>
    <w:rsid w:val="003B75C5"/>
    <w:rsid w:val="003D26F2"/>
    <w:rsid w:val="003D35DB"/>
    <w:rsid w:val="003D7789"/>
    <w:rsid w:val="003E645A"/>
    <w:rsid w:val="004101F1"/>
    <w:rsid w:val="004110A4"/>
    <w:rsid w:val="00417D39"/>
    <w:rsid w:val="00421BC6"/>
    <w:rsid w:val="00422587"/>
    <w:rsid w:val="00427FAD"/>
    <w:rsid w:val="00432690"/>
    <w:rsid w:val="00433C56"/>
    <w:rsid w:val="004345E9"/>
    <w:rsid w:val="004347A8"/>
    <w:rsid w:val="00434A71"/>
    <w:rsid w:val="00434B9D"/>
    <w:rsid w:val="00435A0D"/>
    <w:rsid w:val="00440951"/>
    <w:rsid w:val="00441AE8"/>
    <w:rsid w:val="00442389"/>
    <w:rsid w:val="004424DC"/>
    <w:rsid w:val="00444AC1"/>
    <w:rsid w:val="00450833"/>
    <w:rsid w:val="00452424"/>
    <w:rsid w:val="00453D40"/>
    <w:rsid w:val="00453F06"/>
    <w:rsid w:val="00457CD0"/>
    <w:rsid w:val="0046036E"/>
    <w:rsid w:val="004638BF"/>
    <w:rsid w:val="004706CA"/>
    <w:rsid w:val="0047225D"/>
    <w:rsid w:val="0047269F"/>
    <w:rsid w:val="004726C3"/>
    <w:rsid w:val="00473387"/>
    <w:rsid w:val="004734FF"/>
    <w:rsid w:val="00473B67"/>
    <w:rsid w:val="00473ECA"/>
    <w:rsid w:val="00475125"/>
    <w:rsid w:val="00481818"/>
    <w:rsid w:val="004847C8"/>
    <w:rsid w:val="0048745E"/>
    <w:rsid w:val="004964D6"/>
    <w:rsid w:val="004A1229"/>
    <w:rsid w:val="004A1700"/>
    <w:rsid w:val="004A1EB5"/>
    <w:rsid w:val="004A2AFC"/>
    <w:rsid w:val="004A36EE"/>
    <w:rsid w:val="004A5B67"/>
    <w:rsid w:val="004B49B3"/>
    <w:rsid w:val="004B4E84"/>
    <w:rsid w:val="004B57D4"/>
    <w:rsid w:val="004B72C8"/>
    <w:rsid w:val="004C342A"/>
    <w:rsid w:val="004C6B5C"/>
    <w:rsid w:val="004D3ED8"/>
    <w:rsid w:val="004D4888"/>
    <w:rsid w:val="004D4C95"/>
    <w:rsid w:val="004E3DD5"/>
    <w:rsid w:val="004E4EFC"/>
    <w:rsid w:val="004E7575"/>
    <w:rsid w:val="004F02FD"/>
    <w:rsid w:val="004F3EB1"/>
    <w:rsid w:val="00502874"/>
    <w:rsid w:val="00505DDC"/>
    <w:rsid w:val="00505DFE"/>
    <w:rsid w:val="00506AAE"/>
    <w:rsid w:val="00506E8E"/>
    <w:rsid w:val="00514B45"/>
    <w:rsid w:val="00514CE7"/>
    <w:rsid w:val="00521D76"/>
    <w:rsid w:val="00526938"/>
    <w:rsid w:val="00527AD6"/>
    <w:rsid w:val="00533034"/>
    <w:rsid w:val="00544544"/>
    <w:rsid w:val="00550CF3"/>
    <w:rsid w:val="005519B8"/>
    <w:rsid w:val="00551F0E"/>
    <w:rsid w:val="00553F45"/>
    <w:rsid w:val="00560C78"/>
    <w:rsid w:val="00564A2F"/>
    <w:rsid w:val="005752B4"/>
    <w:rsid w:val="00577A31"/>
    <w:rsid w:val="00582861"/>
    <w:rsid w:val="00583489"/>
    <w:rsid w:val="00586F64"/>
    <w:rsid w:val="00590B36"/>
    <w:rsid w:val="005931B0"/>
    <w:rsid w:val="00593A28"/>
    <w:rsid w:val="00595D8E"/>
    <w:rsid w:val="00596852"/>
    <w:rsid w:val="005A1BA3"/>
    <w:rsid w:val="005A7FF7"/>
    <w:rsid w:val="005B0030"/>
    <w:rsid w:val="005B346A"/>
    <w:rsid w:val="005B448F"/>
    <w:rsid w:val="005C0454"/>
    <w:rsid w:val="005C1E15"/>
    <w:rsid w:val="005C3A06"/>
    <w:rsid w:val="005C3CAE"/>
    <w:rsid w:val="005C4442"/>
    <w:rsid w:val="005D0F65"/>
    <w:rsid w:val="005D6505"/>
    <w:rsid w:val="005E5312"/>
    <w:rsid w:val="005E6450"/>
    <w:rsid w:val="005F2496"/>
    <w:rsid w:val="005F7EAB"/>
    <w:rsid w:val="00605E16"/>
    <w:rsid w:val="00610A32"/>
    <w:rsid w:val="00611206"/>
    <w:rsid w:val="00612A10"/>
    <w:rsid w:val="00614C27"/>
    <w:rsid w:val="00620461"/>
    <w:rsid w:val="00622E1F"/>
    <w:rsid w:val="00625389"/>
    <w:rsid w:val="00630631"/>
    <w:rsid w:val="0063068C"/>
    <w:rsid w:val="00631772"/>
    <w:rsid w:val="00635EF0"/>
    <w:rsid w:val="0063639F"/>
    <w:rsid w:val="00636F27"/>
    <w:rsid w:val="00644EF4"/>
    <w:rsid w:val="00645065"/>
    <w:rsid w:val="00646D9E"/>
    <w:rsid w:val="00647E25"/>
    <w:rsid w:val="0065521F"/>
    <w:rsid w:val="0067141C"/>
    <w:rsid w:val="006719F5"/>
    <w:rsid w:val="006776EE"/>
    <w:rsid w:val="00677B1B"/>
    <w:rsid w:val="006826D3"/>
    <w:rsid w:val="00683F1C"/>
    <w:rsid w:val="00685765"/>
    <w:rsid w:val="00687F51"/>
    <w:rsid w:val="006929C4"/>
    <w:rsid w:val="006A3DFC"/>
    <w:rsid w:val="006A6893"/>
    <w:rsid w:val="006B050B"/>
    <w:rsid w:val="006B4C2F"/>
    <w:rsid w:val="006B5D24"/>
    <w:rsid w:val="006B7A8C"/>
    <w:rsid w:val="006C1F3D"/>
    <w:rsid w:val="006C6E2F"/>
    <w:rsid w:val="006D20B7"/>
    <w:rsid w:val="006D4D23"/>
    <w:rsid w:val="006D6D17"/>
    <w:rsid w:val="006D6D92"/>
    <w:rsid w:val="006E3F09"/>
    <w:rsid w:val="006E4E58"/>
    <w:rsid w:val="006E542D"/>
    <w:rsid w:val="00701053"/>
    <w:rsid w:val="00705676"/>
    <w:rsid w:val="0070748D"/>
    <w:rsid w:val="00724D8A"/>
    <w:rsid w:val="00725AC2"/>
    <w:rsid w:val="00726D8B"/>
    <w:rsid w:val="00727143"/>
    <w:rsid w:val="00727836"/>
    <w:rsid w:val="00730344"/>
    <w:rsid w:val="0073494B"/>
    <w:rsid w:val="00741AC3"/>
    <w:rsid w:val="00746FCE"/>
    <w:rsid w:val="00750E49"/>
    <w:rsid w:val="00756CAA"/>
    <w:rsid w:val="0076334C"/>
    <w:rsid w:val="00767BC8"/>
    <w:rsid w:val="00770658"/>
    <w:rsid w:val="00774409"/>
    <w:rsid w:val="0077589F"/>
    <w:rsid w:val="00781906"/>
    <w:rsid w:val="00784309"/>
    <w:rsid w:val="00787CE0"/>
    <w:rsid w:val="007937AE"/>
    <w:rsid w:val="00797CA9"/>
    <w:rsid w:val="007A0517"/>
    <w:rsid w:val="007A1E51"/>
    <w:rsid w:val="007B3723"/>
    <w:rsid w:val="007B43D8"/>
    <w:rsid w:val="007C67D8"/>
    <w:rsid w:val="007C6BCF"/>
    <w:rsid w:val="007C78B4"/>
    <w:rsid w:val="007D1784"/>
    <w:rsid w:val="007D528F"/>
    <w:rsid w:val="007D6228"/>
    <w:rsid w:val="007E08F0"/>
    <w:rsid w:val="007E290E"/>
    <w:rsid w:val="007E3B94"/>
    <w:rsid w:val="007F0688"/>
    <w:rsid w:val="007F3BFD"/>
    <w:rsid w:val="007F7D70"/>
    <w:rsid w:val="008156BD"/>
    <w:rsid w:val="00815B5E"/>
    <w:rsid w:val="00815C8A"/>
    <w:rsid w:val="00815E4D"/>
    <w:rsid w:val="00816D88"/>
    <w:rsid w:val="00816F42"/>
    <w:rsid w:val="00823D9B"/>
    <w:rsid w:val="008360E6"/>
    <w:rsid w:val="00840349"/>
    <w:rsid w:val="0084050B"/>
    <w:rsid w:val="00840E00"/>
    <w:rsid w:val="00843163"/>
    <w:rsid w:val="008463EC"/>
    <w:rsid w:val="00847830"/>
    <w:rsid w:val="008502DE"/>
    <w:rsid w:val="00850A4F"/>
    <w:rsid w:val="00850AF9"/>
    <w:rsid w:val="00850F3C"/>
    <w:rsid w:val="008524B7"/>
    <w:rsid w:val="00857125"/>
    <w:rsid w:val="00857D4E"/>
    <w:rsid w:val="00861BFD"/>
    <w:rsid w:val="00872001"/>
    <w:rsid w:val="008732ED"/>
    <w:rsid w:val="008802C3"/>
    <w:rsid w:val="00883BC3"/>
    <w:rsid w:val="00886728"/>
    <w:rsid w:val="0089016F"/>
    <w:rsid w:val="00895882"/>
    <w:rsid w:val="00895E4D"/>
    <w:rsid w:val="008A22F3"/>
    <w:rsid w:val="008A34C6"/>
    <w:rsid w:val="008A660B"/>
    <w:rsid w:val="008A6CCB"/>
    <w:rsid w:val="008B28D4"/>
    <w:rsid w:val="008B71C2"/>
    <w:rsid w:val="008C6576"/>
    <w:rsid w:val="008D0725"/>
    <w:rsid w:val="008D7FFD"/>
    <w:rsid w:val="008E0DCF"/>
    <w:rsid w:val="008E1D4A"/>
    <w:rsid w:val="008E478D"/>
    <w:rsid w:val="008E49A5"/>
    <w:rsid w:val="008F65F7"/>
    <w:rsid w:val="008F7C43"/>
    <w:rsid w:val="009023FB"/>
    <w:rsid w:val="00903D55"/>
    <w:rsid w:val="0090680A"/>
    <w:rsid w:val="0091373F"/>
    <w:rsid w:val="0091612B"/>
    <w:rsid w:val="0092029B"/>
    <w:rsid w:val="009207AA"/>
    <w:rsid w:val="00924D30"/>
    <w:rsid w:val="00936E4B"/>
    <w:rsid w:val="00937DE6"/>
    <w:rsid w:val="00953C9F"/>
    <w:rsid w:val="009564E3"/>
    <w:rsid w:val="00956822"/>
    <w:rsid w:val="009628DD"/>
    <w:rsid w:val="00966663"/>
    <w:rsid w:val="009711DE"/>
    <w:rsid w:val="00971A5F"/>
    <w:rsid w:val="00974B32"/>
    <w:rsid w:val="00977610"/>
    <w:rsid w:val="00987674"/>
    <w:rsid w:val="0099075C"/>
    <w:rsid w:val="00993488"/>
    <w:rsid w:val="00994B79"/>
    <w:rsid w:val="009966AD"/>
    <w:rsid w:val="009A298B"/>
    <w:rsid w:val="009A7EE8"/>
    <w:rsid w:val="009B0232"/>
    <w:rsid w:val="009B1CE5"/>
    <w:rsid w:val="009B24DB"/>
    <w:rsid w:val="009B6D9F"/>
    <w:rsid w:val="009B7599"/>
    <w:rsid w:val="009C51C1"/>
    <w:rsid w:val="009C5818"/>
    <w:rsid w:val="009D0320"/>
    <w:rsid w:val="009D3614"/>
    <w:rsid w:val="009D666F"/>
    <w:rsid w:val="009D7B5E"/>
    <w:rsid w:val="009E0874"/>
    <w:rsid w:val="009E32F9"/>
    <w:rsid w:val="009E3423"/>
    <w:rsid w:val="009E516A"/>
    <w:rsid w:val="009E6388"/>
    <w:rsid w:val="009E7C9C"/>
    <w:rsid w:val="009F36E2"/>
    <w:rsid w:val="009F4795"/>
    <w:rsid w:val="009F69E3"/>
    <w:rsid w:val="00A003B1"/>
    <w:rsid w:val="00A10F5A"/>
    <w:rsid w:val="00A15643"/>
    <w:rsid w:val="00A255BF"/>
    <w:rsid w:val="00A350E8"/>
    <w:rsid w:val="00A35670"/>
    <w:rsid w:val="00A35ADD"/>
    <w:rsid w:val="00A35FB4"/>
    <w:rsid w:val="00A47668"/>
    <w:rsid w:val="00A47F15"/>
    <w:rsid w:val="00A5353E"/>
    <w:rsid w:val="00A54F17"/>
    <w:rsid w:val="00A57A16"/>
    <w:rsid w:val="00A60B7E"/>
    <w:rsid w:val="00A645CA"/>
    <w:rsid w:val="00A64B88"/>
    <w:rsid w:val="00A65173"/>
    <w:rsid w:val="00A748E3"/>
    <w:rsid w:val="00A77233"/>
    <w:rsid w:val="00A817DA"/>
    <w:rsid w:val="00A81BD2"/>
    <w:rsid w:val="00A8269D"/>
    <w:rsid w:val="00A82D77"/>
    <w:rsid w:val="00A85FBB"/>
    <w:rsid w:val="00A913AF"/>
    <w:rsid w:val="00A9439F"/>
    <w:rsid w:val="00A9606F"/>
    <w:rsid w:val="00AA0DB1"/>
    <w:rsid w:val="00AA1934"/>
    <w:rsid w:val="00AA3179"/>
    <w:rsid w:val="00AB0F5B"/>
    <w:rsid w:val="00AB3BFE"/>
    <w:rsid w:val="00AB44F5"/>
    <w:rsid w:val="00AB566E"/>
    <w:rsid w:val="00AC7461"/>
    <w:rsid w:val="00AD0B15"/>
    <w:rsid w:val="00AD15F8"/>
    <w:rsid w:val="00AD2414"/>
    <w:rsid w:val="00AD61AB"/>
    <w:rsid w:val="00AE11D4"/>
    <w:rsid w:val="00AE76A3"/>
    <w:rsid w:val="00AF56BB"/>
    <w:rsid w:val="00B01F67"/>
    <w:rsid w:val="00B0210E"/>
    <w:rsid w:val="00B1561E"/>
    <w:rsid w:val="00B16E70"/>
    <w:rsid w:val="00B2086B"/>
    <w:rsid w:val="00B30BA5"/>
    <w:rsid w:val="00B325AF"/>
    <w:rsid w:val="00B35B4F"/>
    <w:rsid w:val="00B35B9F"/>
    <w:rsid w:val="00B35F2B"/>
    <w:rsid w:val="00B42745"/>
    <w:rsid w:val="00B51E64"/>
    <w:rsid w:val="00B520F4"/>
    <w:rsid w:val="00B532A1"/>
    <w:rsid w:val="00B6430A"/>
    <w:rsid w:val="00B64A2C"/>
    <w:rsid w:val="00B65E31"/>
    <w:rsid w:val="00B727EA"/>
    <w:rsid w:val="00B734B3"/>
    <w:rsid w:val="00B76E5F"/>
    <w:rsid w:val="00B86679"/>
    <w:rsid w:val="00B928C7"/>
    <w:rsid w:val="00BA2241"/>
    <w:rsid w:val="00BA46B1"/>
    <w:rsid w:val="00BB632B"/>
    <w:rsid w:val="00BB7DBD"/>
    <w:rsid w:val="00BC0185"/>
    <w:rsid w:val="00BC11E4"/>
    <w:rsid w:val="00BC153C"/>
    <w:rsid w:val="00BC26CE"/>
    <w:rsid w:val="00BC6DF2"/>
    <w:rsid w:val="00BD0C02"/>
    <w:rsid w:val="00BD1F2A"/>
    <w:rsid w:val="00BE3AE6"/>
    <w:rsid w:val="00BE4F5A"/>
    <w:rsid w:val="00BF23A3"/>
    <w:rsid w:val="00C011B0"/>
    <w:rsid w:val="00C01460"/>
    <w:rsid w:val="00C034AD"/>
    <w:rsid w:val="00C0495B"/>
    <w:rsid w:val="00C11641"/>
    <w:rsid w:val="00C1479B"/>
    <w:rsid w:val="00C15C72"/>
    <w:rsid w:val="00C165D9"/>
    <w:rsid w:val="00C17251"/>
    <w:rsid w:val="00C218AD"/>
    <w:rsid w:val="00C320AE"/>
    <w:rsid w:val="00C3408B"/>
    <w:rsid w:val="00C3641A"/>
    <w:rsid w:val="00C42C63"/>
    <w:rsid w:val="00C455CA"/>
    <w:rsid w:val="00C51D2F"/>
    <w:rsid w:val="00C56419"/>
    <w:rsid w:val="00C571AC"/>
    <w:rsid w:val="00C61270"/>
    <w:rsid w:val="00C67BEA"/>
    <w:rsid w:val="00C70300"/>
    <w:rsid w:val="00C70B0C"/>
    <w:rsid w:val="00C71DEF"/>
    <w:rsid w:val="00C73C09"/>
    <w:rsid w:val="00C80B83"/>
    <w:rsid w:val="00C91946"/>
    <w:rsid w:val="00C94774"/>
    <w:rsid w:val="00CA19E8"/>
    <w:rsid w:val="00CA39CA"/>
    <w:rsid w:val="00CA499C"/>
    <w:rsid w:val="00CA6407"/>
    <w:rsid w:val="00CA7E6D"/>
    <w:rsid w:val="00CB1A2C"/>
    <w:rsid w:val="00CB2D8E"/>
    <w:rsid w:val="00CB50D2"/>
    <w:rsid w:val="00CC439E"/>
    <w:rsid w:val="00CC5AB3"/>
    <w:rsid w:val="00CD02C5"/>
    <w:rsid w:val="00CD2F4B"/>
    <w:rsid w:val="00CD6C20"/>
    <w:rsid w:val="00CE322A"/>
    <w:rsid w:val="00CF13A2"/>
    <w:rsid w:val="00CF65D6"/>
    <w:rsid w:val="00D0484C"/>
    <w:rsid w:val="00D14C8E"/>
    <w:rsid w:val="00D20F92"/>
    <w:rsid w:val="00D27A1E"/>
    <w:rsid w:val="00D31C0A"/>
    <w:rsid w:val="00D31DE3"/>
    <w:rsid w:val="00D341D5"/>
    <w:rsid w:val="00D40D7F"/>
    <w:rsid w:val="00D44D2C"/>
    <w:rsid w:val="00D44F37"/>
    <w:rsid w:val="00D50A1A"/>
    <w:rsid w:val="00D52FD9"/>
    <w:rsid w:val="00D53AD4"/>
    <w:rsid w:val="00D5482B"/>
    <w:rsid w:val="00D60077"/>
    <w:rsid w:val="00D6623A"/>
    <w:rsid w:val="00D66293"/>
    <w:rsid w:val="00D72C15"/>
    <w:rsid w:val="00D74691"/>
    <w:rsid w:val="00D75B75"/>
    <w:rsid w:val="00D76260"/>
    <w:rsid w:val="00D7661E"/>
    <w:rsid w:val="00D80916"/>
    <w:rsid w:val="00D834B4"/>
    <w:rsid w:val="00D91AE9"/>
    <w:rsid w:val="00D93354"/>
    <w:rsid w:val="00D93898"/>
    <w:rsid w:val="00D939EF"/>
    <w:rsid w:val="00D96540"/>
    <w:rsid w:val="00D965ED"/>
    <w:rsid w:val="00D97C87"/>
    <w:rsid w:val="00DA13B3"/>
    <w:rsid w:val="00DA18F2"/>
    <w:rsid w:val="00DA2C1D"/>
    <w:rsid w:val="00DB28C3"/>
    <w:rsid w:val="00DB59B0"/>
    <w:rsid w:val="00DB6A93"/>
    <w:rsid w:val="00DB7FDF"/>
    <w:rsid w:val="00DC5C43"/>
    <w:rsid w:val="00DD1A28"/>
    <w:rsid w:val="00DE01F6"/>
    <w:rsid w:val="00DE30A4"/>
    <w:rsid w:val="00DE40B8"/>
    <w:rsid w:val="00DE4530"/>
    <w:rsid w:val="00DE47A7"/>
    <w:rsid w:val="00DE5E7C"/>
    <w:rsid w:val="00DF36C3"/>
    <w:rsid w:val="00DF3AC6"/>
    <w:rsid w:val="00DF3C7E"/>
    <w:rsid w:val="00DF41FA"/>
    <w:rsid w:val="00DF4F69"/>
    <w:rsid w:val="00DF7C0D"/>
    <w:rsid w:val="00DF7C3F"/>
    <w:rsid w:val="00E0424A"/>
    <w:rsid w:val="00E0684D"/>
    <w:rsid w:val="00E0714F"/>
    <w:rsid w:val="00E16177"/>
    <w:rsid w:val="00E1622F"/>
    <w:rsid w:val="00E16BC0"/>
    <w:rsid w:val="00E173C9"/>
    <w:rsid w:val="00E17849"/>
    <w:rsid w:val="00E228AE"/>
    <w:rsid w:val="00E235C3"/>
    <w:rsid w:val="00E261E0"/>
    <w:rsid w:val="00E31A1B"/>
    <w:rsid w:val="00E352DE"/>
    <w:rsid w:val="00E43206"/>
    <w:rsid w:val="00E449CF"/>
    <w:rsid w:val="00E50574"/>
    <w:rsid w:val="00E53308"/>
    <w:rsid w:val="00E53D72"/>
    <w:rsid w:val="00E61C77"/>
    <w:rsid w:val="00E61F95"/>
    <w:rsid w:val="00E629DE"/>
    <w:rsid w:val="00E642E3"/>
    <w:rsid w:val="00E65314"/>
    <w:rsid w:val="00E75D2D"/>
    <w:rsid w:val="00E75EC6"/>
    <w:rsid w:val="00E81CBD"/>
    <w:rsid w:val="00E82F1E"/>
    <w:rsid w:val="00E86508"/>
    <w:rsid w:val="00E93BCD"/>
    <w:rsid w:val="00E95DB9"/>
    <w:rsid w:val="00E96B6C"/>
    <w:rsid w:val="00E971CF"/>
    <w:rsid w:val="00EA484A"/>
    <w:rsid w:val="00EB4476"/>
    <w:rsid w:val="00EB6B1E"/>
    <w:rsid w:val="00EC0F14"/>
    <w:rsid w:val="00EC2DA2"/>
    <w:rsid w:val="00ED095C"/>
    <w:rsid w:val="00EE1550"/>
    <w:rsid w:val="00EE21A7"/>
    <w:rsid w:val="00EE7D22"/>
    <w:rsid w:val="00EF3A42"/>
    <w:rsid w:val="00EF4F6A"/>
    <w:rsid w:val="00F10FE2"/>
    <w:rsid w:val="00F177BB"/>
    <w:rsid w:val="00F234ED"/>
    <w:rsid w:val="00F2587E"/>
    <w:rsid w:val="00F25B29"/>
    <w:rsid w:val="00F3052F"/>
    <w:rsid w:val="00F315B9"/>
    <w:rsid w:val="00F34895"/>
    <w:rsid w:val="00F36296"/>
    <w:rsid w:val="00F413AC"/>
    <w:rsid w:val="00F5528B"/>
    <w:rsid w:val="00F654FD"/>
    <w:rsid w:val="00F86B52"/>
    <w:rsid w:val="00F86BEB"/>
    <w:rsid w:val="00F930EA"/>
    <w:rsid w:val="00FA43F4"/>
    <w:rsid w:val="00FA7E86"/>
    <w:rsid w:val="00FB0167"/>
    <w:rsid w:val="00FB1E25"/>
    <w:rsid w:val="00FB36A5"/>
    <w:rsid w:val="00FB6435"/>
    <w:rsid w:val="00FB6535"/>
    <w:rsid w:val="00FB707B"/>
    <w:rsid w:val="00FC48A7"/>
    <w:rsid w:val="00FD24B2"/>
    <w:rsid w:val="00FD59EA"/>
    <w:rsid w:val="00FD6D31"/>
    <w:rsid w:val="00FE0031"/>
    <w:rsid w:val="00FF1551"/>
    <w:rsid w:val="00FF3CEF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0817C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43D2744449A2D7F0200C374B39824AF471F8A4B552C62DFAC815F68E41BABE68991A059E5D17P3H" TargetMode="External"/><Relationship Id="rId18" Type="http://schemas.openxmlformats.org/officeDocument/2006/relationships/hyperlink" Target="consultantplus://offline/ref=43D2744449A2D7F0200C374B39824AF471F8A4B552C62DFAC815F68E41BABE68991A059E5D17P3H" TargetMode="External"/><Relationship Id="rId26" Type="http://schemas.openxmlformats.org/officeDocument/2006/relationships/hyperlink" Target="consultantplus://offline/ref=07C623C453A34186D6D974D13C1177F108E3CA107C10647128CBD6C56C464CAF16CCFF5778DCE83A434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D2744449A2D7F0200C374B39824AF471F8A4B552C62DFAC815F68E41BABE68991A059A5B7426C312P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D2744449A2D7F0200C374B39824AF471F8A4B552C62DFAC815F68E41BABE68991A059E5D17P1H" TargetMode="External"/><Relationship Id="rId17" Type="http://schemas.openxmlformats.org/officeDocument/2006/relationships/hyperlink" Target="consultantplus://offline/ref=43D2744449A2D7F0200C374B39824AF471F8A4B552C62DFAC815F68E41BABE68991A059E5D17P1H" TargetMode="External"/><Relationship Id="rId25" Type="http://schemas.openxmlformats.org/officeDocument/2006/relationships/hyperlink" Target="consultantplus://offline/ref=07C623C453A34186D6D974D13C1177F108E2CB167814647128CBD6C56C464CAF16CCFF5778DCE031434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D2744449A2D7F0200C374B39824AF471F8A4B552C62DFAC815F68E41BABE68991A059E5D17P7H" TargetMode="External"/><Relationship Id="rId20" Type="http://schemas.openxmlformats.org/officeDocument/2006/relationships/hyperlink" Target="consultantplus://offline/ref=43D2744449A2D7F0200C374B39824AF471F8A4B552C62DFAC815F68E41BABE68991A059E5D17P0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D2744449A2D7F0200C374B39824AF471F8A4B552C62DFAC815F68E41BABE68991A059E5D17P7H" TargetMode="External"/><Relationship Id="rId24" Type="http://schemas.openxmlformats.org/officeDocument/2006/relationships/hyperlink" Target="consultantplus://offline/ref=07C623C453A34186D6D974D13C1177F108E2CB167814647128CBD6C56C464CAF16CCFF557F4D4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D2744449A2D7F0200C374B39824AF471F8A4B552C62DFAC815F68E41BABE68991A059E5D17P5H" TargetMode="External"/><Relationship Id="rId23" Type="http://schemas.openxmlformats.org/officeDocument/2006/relationships/hyperlink" Target="consultantplus://offline/ref=3C6346330FCC389349F3D668A453D20C4956DD1DA4F921ACC3124BA8474616DC4D4492F743D5790CE2r2K" TargetMode="External"/><Relationship Id="rId28" Type="http://schemas.openxmlformats.org/officeDocument/2006/relationships/hyperlink" Target="consultantplus://offline/ref=9E89AAB0FD1A9BBB11134009C3227FCE50C233EFACAA9618AB29B9236EnFEDJ" TargetMode="External"/><Relationship Id="rId10" Type="http://schemas.openxmlformats.org/officeDocument/2006/relationships/hyperlink" Target="consultantplus://offline/ref=43D2744449A2D7F0200C374B39824AF471F8A4B552C62DFAC815F68E41BABE68991A059E5D17P5H" TargetMode="External"/><Relationship Id="rId19" Type="http://schemas.openxmlformats.org/officeDocument/2006/relationships/hyperlink" Target="consultantplus://offline/ref=43D2744449A2D7F0200C374B39824AF471F8A4B552C62DFAC815F68E41BABE68991A059E5D17P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D2744449A2D7F0200C374B39824AF471F8A4B552C62DFAC815F68E41BABE68991A059D5817P7H" TargetMode="External"/><Relationship Id="rId14" Type="http://schemas.openxmlformats.org/officeDocument/2006/relationships/hyperlink" Target="consultantplus://offline/ref=43D2744449A2D7F0200C374B39824AF471F8A4B552C62DFAC815F68E41BABE68991A059E5D17PCH" TargetMode="External"/><Relationship Id="rId22" Type="http://schemas.openxmlformats.org/officeDocument/2006/relationships/hyperlink" Target="consultantplus://offline/ref=FD397C2840E356AAC07B0473202C2D18844EC7FECAB2D921D608B34324DA12FBC73FFCAF07E1C39EIBSBH" TargetMode="External"/><Relationship Id="rId27" Type="http://schemas.openxmlformats.org/officeDocument/2006/relationships/hyperlink" Target="consultantplus://offline/ref=07C623C453A34186D6D974D13C1177F108E3CA107C10647128CBD6C56C4446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5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246</cp:revision>
  <cp:lastPrinted>2012-07-24T15:23:00Z</cp:lastPrinted>
  <dcterms:created xsi:type="dcterms:W3CDTF">2011-11-08T13:49:00Z</dcterms:created>
  <dcterms:modified xsi:type="dcterms:W3CDTF">2012-09-14T09:55:00Z</dcterms:modified>
</cp:coreProperties>
</file>