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B" w:rsidRDefault="00AF56BB" w:rsidP="0063068C">
      <w:bookmarkStart w:id="0" w:name="_GoBack"/>
      <w:bookmarkEnd w:id="0"/>
    </w:p>
    <w:p w:rsidR="00AF56BB" w:rsidRDefault="00AF56BB" w:rsidP="0063068C"/>
    <w:p w:rsidR="00AF56BB" w:rsidRDefault="00AF56BB" w:rsidP="0063068C"/>
    <w:p w:rsidR="00067DBE" w:rsidRDefault="00067DBE" w:rsidP="0063068C"/>
    <w:p w:rsidR="00AF56BB" w:rsidRDefault="00AF56BB" w:rsidP="0063068C"/>
    <w:p w:rsidR="00CB1A2C" w:rsidRDefault="00CB1A2C" w:rsidP="0063068C"/>
    <w:p w:rsidR="00373F28" w:rsidRDefault="00373F28" w:rsidP="0063068C"/>
    <w:p w:rsidR="00373F28" w:rsidRDefault="00373F28" w:rsidP="0063068C"/>
    <w:p w:rsidR="00373F28" w:rsidRDefault="00373F28" w:rsidP="0063068C"/>
    <w:p w:rsidR="00373F28" w:rsidRDefault="00373F28" w:rsidP="0063068C"/>
    <w:p w:rsidR="00373F28" w:rsidRDefault="00373F28" w:rsidP="0063068C"/>
    <w:p w:rsidR="00B66E8F" w:rsidRDefault="00B66E8F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3A495A" w:rsidRDefault="00AF56BB" w:rsidP="002C0089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  <w:r w:rsidR="0092326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23266">
        <w:rPr>
          <w:rFonts w:ascii="Times New Roman" w:hAnsi="Times New Roman" w:cs="Times New Roman"/>
          <w:sz w:val="28"/>
          <w:szCs w:val="28"/>
        </w:rPr>
        <w:t xml:space="preserve"> «Биоток» на действия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150CA8">
        <w:rPr>
          <w:rFonts w:ascii="Times New Roman" w:hAnsi="Times New Roman" w:cs="Times New Roman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тарифам</w:t>
      </w:r>
    </w:p>
    <w:p w:rsidR="00EC0F14" w:rsidRPr="00EC0F14" w:rsidRDefault="00EC0F14" w:rsidP="00EC0F14"/>
    <w:p w:rsidR="00E352DE" w:rsidRDefault="00AF56BB" w:rsidP="00E352DE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52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923266">
        <w:rPr>
          <w:rFonts w:ascii="Times New Roman" w:hAnsi="Times New Roman" w:cs="Times New Roman"/>
          <w:sz w:val="28"/>
          <w:szCs w:val="28"/>
        </w:rPr>
        <w:t>1</w:t>
      </w:r>
      <w:r w:rsidR="00150CA8">
        <w:rPr>
          <w:rFonts w:ascii="Times New Roman" w:hAnsi="Times New Roman" w:cs="Times New Roman"/>
          <w:sz w:val="28"/>
          <w:szCs w:val="28"/>
        </w:rPr>
        <w:t>09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 w:rsidR="003A495A">
        <w:rPr>
          <w:rFonts w:ascii="Times New Roman" w:hAnsi="Times New Roman" w:cs="Times New Roman"/>
          <w:sz w:val="28"/>
          <w:szCs w:val="28"/>
        </w:rPr>
        <w:t>2</w:t>
      </w:r>
    </w:p>
    <w:p w:rsidR="004F5154" w:rsidRPr="004F5154" w:rsidRDefault="004F5154" w:rsidP="004F5154"/>
    <w:p w:rsidR="00AF56BB" w:rsidRDefault="00150CA8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2326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824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4E0" w:rsidRPr="004F4BF4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Pr="004F4BF4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A22C8A">
        <w:rPr>
          <w:rFonts w:ascii="Times New Roman" w:hAnsi="Times New Roman" w:cs="Times New Roman"/>
          <w:sz w:val="28"/>
          <w:szCs w:val="28"/>
        </w:rPr>
        <w:t>10 июля</w:t>
      </w:r>
      <w:r w:rsidRPr="004F4BF4">
        <w:rPr>
          <w:rFonts w:ascii="Times New Roman" w:hAnsi="Times New Roman" w:cs="Times New Roman"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Управления Федеральной </w:t>
      </w:r>
      <w:r w:rsidRPr="004F3EB1">
        <w:rPr>
          <w:rFonts w:ascii="Times New Roman" w:hAnsi="Times New Roman" w:cs="Times New Roman"/>
          <w:b w:val="0"/>
          <w:bCs w:val="0"/>
          <w:sz w:val="28"/>
          <w:szCs w:val="28"/>
        </w:rPr>
        <w:t>антимонопольной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по Чувашской Республике - Чувашии по контролю в сфере размещения заказов, созданная на основании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Чувашского УФАС России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.09.20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313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в составе:</w:t>
      </w:r>
      <w:proofErr w:type="gramEnd"/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proofErr w:type="spellStart"/>
      <w:r w:rsidR="003A495A" w:rsidRPr="008502D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3A495A" w:rsidRPr="008502DE">
        <w:rPr>
          <w:rFonts w:ascii="Times New Roman" w:hAnsi="Times New Roman" w:cs="Times New Roman"/>
          <w:sz w:val="28"/>
          <w:szCs w:val="28"/>
        </w:rPr>
        <w:t xml:space="preserve"> Н.Ю.</w:t>
      </w:r>
      <w:r w:rsidRPr="008502DE">
        <w:rPr>
          <w:rFonts w:ascii="Times New Roman" w:hAnsi="Times New Roman" w:cs="Times New Roman"/>
          <w:sz w:val="28"/>
          <w:szCs w:val="28"/>
        </w:rPr>
        <w:t xml:space="preserve"> -заместителя     руководителя </w:t>
      </w:r>
      <w:r w:rsidR="003A495A" w:rsidRPr="008502DE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 товарных рынков </w:t>
      </w:r>
      <w:r w:rsidRPr="008502DE">
        <w:rPr>
          <w:rFonts w:ascii="Times New Roman" w:hAnsi="Times New Roman" w:cs="Times New Roman"/>
          <w:sz w:val="28"/>
          <w:szCs w:val="28"/>
        </w:rPr>
        <w:t>Чувашского  УФАС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</w:r>
      <w:r w:rsidR="003A495A" w:rsidRPr="008502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3A495A" w:rsidRDefault="00923266" w:rsidP="00F859C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</w:t>
      </w:r>
      <w:r w:rsidR="0002155D">
        <w:rPr>
          <w:rFonts w:ascii="Times New Roman" w:hAnsi="Times New Roman" w:cs="Times New Roman"/>
          <w:sz w:val="28"/>
          <w:szCs w:val="28"/>
        </w:rPr>
        <w:t xml:space="preserve"> </w:t>
      </w:r>
      <w:r w:rsidR="00B65E31">
        <w:rPr>
          <w:rFonts w:ascii="Times New Roman" w:hAnsi="Times New Roman" w:cs="Times New Roman"/>
          <w:sz w:val="28"/>
          <w:szCs w:val="28"/>
        </w:rPr>
        <w:t xml:space="preserve">-  </w:t>
      </w:r>
      <w:r w:rsidR="00A22C8A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дела  </w:t>
      </w:r>
      <w:proofErr w:type="gramStart"/>
      <w:r w:rsidR="008502DE" w:rsidRPr="008502DE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="008502DE" w:rsidRPr="008502DE">
        <w:rPr>
          <w:rFonts w:ascii="Times New Roman" w:hAnsi="Times New Roman" w:cs="Times New Roman"/>
          <w:sz w:val="28"/>
          <w:szCs w:val="28"/>
        </w:rPr>
        <w:t xml:space="preserve">   </w:t>
      </w:r>
      <w:r w:rsidR="00B65E31">
        <w:rPr>
          <w:rFonts w:ascii="Times New Roman" w:hAnsi="Times New Roman" w:cs="Times New Roman"/>
          <w:sz w:val="28"/>
          <w:szCs w:val="28"/>
        </w:rPr>
        <w:t xml:space="preserve"> </w:t>
      </w:r>
      <w:r w:rsidR="008502DE" w:rsidRPr="008502DE">
        <w:rPr>
          <w:rFonts w:ascii="Times New Roman" w:hAnsi="Times New Roman" w:cs="Times New Roman"/>
          <w:sz w:val="28"/>
          <w:szCs w:val="28"/>
        </w:rPr>
        <w:t xml:space="preserve">размещением  </w:t>
      </w:r>
    </w:p>
    <w:p w:rsidR="00F859C1" w:rsidRPr="008502DE" w:rsidRDefault="00F859C1" w:rsidP="00F859C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 xml:space="preserve">заказов Чувашского УФАС России  (член  </w:t>
      </w:r>
      <w:proofErr w:type="gramEnd"/>
    </w:p>
    <w:p w:rsidR="00F859C1" w:rsidRPr="008502DE" w:rsidRDefault="00F859C1" w:rsidP="00F859C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</w:t>
      </w:r>
      <w:r w:rsidRPr="008502DE">
        <w:rPr>
          <w:rFonts w:ascii="Times New Roman" w:hAnsi="Times New Roman" w:cs="Times New Roman"/>
          <w:sz w:val="28"/>
          <w:szCs w:val="28"/>
        </w:rPr>
        <w:t>омиссии);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Pr="008502DE" w:rsidRDefault="00AF56BB" w:rsidP="008502D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  <w:r w:rsidRPr="008502DE">
        <w:rPr>
          <w:rFonts w:ascii="Times New Roman" w:hAnsi="Times New Roman" w:cs="Times New Roman"/>
          <w:sz w:val="28"/>
          <w:szCs w:val="28"/>
        </w:rPr>
        <w:tab/>
        <w:t xml:space="preserve">Павловой Л.В. </w:t>
      </w:r>
      <w:r w:rsidR="00021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  -специалиста-эксперта отдела контроля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89" w:rsidRPr="0002328C" w:rsidRDefault="00AF56BB" w:rsidP="00150CA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</w:t>
      </w:r>
      <w:r w:rsidRPr="008502DE">
        <w:rPr>
          <w:rFonts w:ascii="Times New Roman" w:hAnsi="Times New Roman" w:cs="Times New Roman"/>
          <w:sz w:val="28"/>
          <w:szCs w:val="28"/>
        </w:rPr>
        <w:t xml:space="preserve">размещением заказов  </w:t>
      </w:r>
      <w:proofErr w:type="gramStart"/>
      <w:r w:rsidRPr="008502DE"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8502D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Pr="008502DE">
        <w:rPr>
          <w:rFonts w:ascii="Times New Roman" w:hAnsi="Times New Roman" w:cs="Times New Roman"/>
          <w:sz w:val="28"/>
          <w:szCs w:val="28"/>
        </w:rPr>
        <w:tab/>
      </w:r>
      <w:r w:rsidR="000215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DE">
        <w:rPr>
          <w:rFonts w:ascii="Times New Roman" w:hAnsi="Times New Roman" w:cs="Times New Roman"/>
          <w:sz w:val="28"/>
          <w:szCs w:val="28"/>
        </w:rPr>
        <w:t>(член комиссии)</w:t>
      </w:r>
    </w:p>
    <w:p w:rsidR="00E352DE" w:rsidRDefault="00AF56BB" w:rsidP="006523E2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D7FFD">
        <w:rPr>
          <w:rFonts w:ascii="Times New Roman" w:hAnsi="Times New Roman" w:cs="Times New Roman"/>
          <w:b w:val="0"/>
          <w:bCs w:val="0"/>
          <w:sz w:val="28"/>
          <w:szCs w:val="28"/>
        </w:rPr>
        <w:t>в присутствии представителей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tab/>
      </w:r>
    </w:p>
    <w:p w:rsidR="00150CA8" w:rsidRDefault="00150CA8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F45">
        <w:rPr>
          <w:rFonts w:ascii="Times New Roman" w:hAnsi="Times New Roman" w:cs="Times New Roman"/>
          <w:sz w:val="28"/>
          <w:szCs w:val="28"/>
        </w:rPr>
        <w:t>уполномоченн</w:t>
      </w:r>
      <w:r w:rsidR="00CE322A">
        <w:rPr>
          <w:rFonts w:ascii="Times New Roman" w:hAnsi="Times New Roman" w:cs="Times New Roman"/>
          <w:sz w:val="28"/>
          <w:szCs w:val="28"/>
        </w:rPr>
        <w:t>ого</w:t>
      </w:r>
      <w:r w:rsidR="0055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2A">
        <w:rPr>
          <w:rFonts w:ascii="Times New Roman" w:hAnsi="Times New Roman" w:cs="Times New Roman"/>
          <w:sz w:val="28"/>
          <w:szCs w:val="28"/>
        </w:rPr>
        <w:t>а</w:t>
      </w:r>
      <w:r w:rsidR="00553F45">
        <w:rPr>
          <w:rFonts w:ascii="Times New Roman" w:hAnsi="Times New Roman" w:cs="Times New Roman"/>
          <w:sz w:val="28"/>
          <w:szCs w:val="28"/>
        </w:rPr>
        <w:t xml:space="preserve"> Государственная служба  Чувашской Республики по  конкурентной политике и тарифам</w:t>
      </w:r>
      <w:r w:rsidR="00CE322A">
        <w:rPr>
          <w:rFonts w:ascii="Times New Roman" w:hAnsi="Times New Roman" w:cs="Times New Roman"/>
          <w:sz w:val="28"/>
          <w:szCs w:val="28"/>
        </w:rPr>
        <w:t>:</w:t>
      </w:r>
    </w:p>
    <w:p w:rsidR="006523E2" w:rsidRDefault="00CE322A" w:rsidP="009068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3E2">
        <w:rPr>
          <w:rFonts w:ascii="Times New Roman" w:hAnsi="Times New Roman" w:cs="Times New Roman"/>
          <w:sz w:val="28"/>
          <w:szCs w:val="28"/>
        </w:rPr>
        <w:t>Александровой Елены Ивановны</w:t>
      </w:r>
      <w:r w:rsidR="0051605F">
        <w:rPr>
          <w:rFonts w:ascii="Times New Roman" w:hAnsi="Times New Roman" w:cs="Times New Roman"/>
          <w:sz w:val="28"/>
          <w:szCs w:val="28"/>
        </w:rPr>
        <w:t xml:space="preserve"> – главного  специалист</w:t>
      </w:r>
      <w:proofErr w:type="gramStart"/>
      <w:r w:rsidR="005160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1605F">
        <w:rPr>
          <w:rFonts w:ascii="Times New Roman" w:hAnsi="Times New Roman" w:cs="Times New Roman"/>
          <w:sz w:val="28"/>
          <w:szCs w:val="28"/>
        </w:rPr>
        <w:t xml:space="preserve"> эксперта отдела  информационно-аналитического обеспечения  государственных закупок по доверенности от 24.01.2012 №7,</w:t>
      </w:r>
    </w:p>
    <w:p w:rsidR="00BA5738" w:rsidRDefault="00BA5738" w:rsidP="004F51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Разумовской  Эллы Олеговны </w:t>
      </w:r>
      <w:proofErr w:type="gramStart"/>
      <w:r w:rsidR="00084A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правового обеспечения, кадров и делопроизводства</w:t>
      </w:r>
      <w:r w:rsidR="00084AD9">
        <w:rPr>
          <w:rFonts w:ascii="Times New Roman" w:hAnsi="Times New Roman" w:cs="Times New Roman"/>
          <w:sz w:val="28"/>
          <w:szCs w:val="28"/>
        </w:rPr>
        <w:t xml:space="preserve"> по доверенности от 04.06.2012 №22,</w:t>
      </w:r>
    </w:p>
    <w:p w:rsidR="00271DB8" w:rsidRDefault="00271DB8" w:rsidP="006523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 Чувашской Республики:</w:t>
      </w:r>
    </w:p>
    <w:p w:rsidR="006523E2" w:rsidRDefault="00271DB8" w:rsidP="00B3736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Егоровой Дины Вячеславовны по доверенности от 12.04.2012 </w:t>
      </w:r>
      <w:r w:rsidR="00BA5738">
        <w:rPr>
          <w:rFonts w:ascii="Times New Roman" w:hAnsi="Times New Roman" w:cs="Times New Roman"/>
          <w:sz w:val="28"/>
          <w:szCs w:val="28"/>
        </w:rPr>
        <w:t>№ 01/12-3625,</w:t>
      </w:r>
    </w:p>
    <w:p w:rsidR="00AF56BB" w:rsidRPr="001D7230" w:rsidRDefault="00AF56BB" w:rsidP="001D7230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 жалобу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>общества с ограниченной ответственностью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«Лаборатория  медицинской электроники «Биоток»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нарушении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аукционной комиссией 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Государственная служба Чувашской Республики по конкурентной политике и тарифам </w:t>
      </w:r>
      <w:r w:rsidR="00021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>ещении заказов) и</w:t>
      </w:r>
      <w:r w:rsidR="004734F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47E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Административным регламентом, утвержденным ФАС России от</w:t>
      </w:r>
      <w:proofErr w:type="gramEnd"/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14.11.2007 № 379</w:t>
      </w:r>
      <w:r w:rsidRPr="001D72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F56BB" w:rsidRPr="002635FB" w:rsidRDefault="00AF56BB" w:rsidP="007B3723">
      <w:pPr>
        <w:pStyle w:val="a6"/>
        <w:jc w:val="both"/>
      </w:pP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Чувашии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02.07.2012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поступила жалоба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>«Лаборатория  медицинской электроники «Биоток»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ООО </w:t>
      </w:r>
      <w:r w:rsidR="00EA5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E010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010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="00E010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«Биоток»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, общество</w:t>
      </w:r>
      <w:r w:rsidR="006719F5">
        <w:rPr>
          <w:rFonts w:ascii="Times New Roman" w:hAnsi="Times New Roman" w:cs="Times New Roman"/>
          <w:b w:val="0"/>
          <w:bCs w:val="0"/>
          <w:sz w:val="28"/>
          <w:szCs w:val="28"/>
        </w:rPr>
        <w:t>) на действия</w:t>
      </w:r>
      <w:r w:rsidR="0055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аукционной комиссии уполномоченного органа Государственная служба Чувашской Республики по конкурентной политике и тарифа</w:t>
      </w:r>
      <w:r w:rsidR="00C571A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C0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уполномоченный орган) </w:t>
      </w:r>
      <w:r w:rsidR="003A4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открытого аукциона в электронной форме  на право заключ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 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>контракта  на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поставку и</w:t>
      </w:r>
      <w:proofErr w:type="gramEnd"/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монтаж медицинского оборудования (аппаратно-пр</w:t>
      </w:r>
      <w:r w:rsidR="00CE315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E1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граммного комплекса для </w:t>
      </w:r>
      <w:r w:rsidR="00CE3153">
        <w:rPr>
          <w:rFonts w:ascii="Times New Roman" w:hAnsi="Times New Roman" w:cs="Times New Roman"/>
          <w:b w:val="0"/>
          <w:bCs w:val="0"/>
          <w:sz w:val="28"/>
          <w:szCs w:val="28"/>
        </w:rPr>
        <w:t>эле</w:t>
      </w:r>
      <w:r w:rsidR="00B3736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CE3153">
        <w:rPr>
          <w:rFonts w:ascii="Times New Roman" w:hAnsi="Times New Roman" w:cs="Times New Roman"/>
          <w:b w:val="0"/>
          <w:bCs w:val="0"/>
          <w:sz w:val="28"/>
          <w:szCs w:val="28"/>
        </w:rPr>
        <w:t>трофизиологических исследований)</w:t>
      </w:r>
      <w:r w:rsidR="00A7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(извещение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E3153">
        <w:rPr>
          <w:rFonts w:ascii="Times New Roman" w:hAnsi="Times New Roman" w:cs="Times New Roman"/>
          <w:b w:val="0"/>
          <w:bCs w:val="0"/>
          <w:sz w:val="28"/>
          <w:szCs w:val="28"/>
        </w:rPr>
        <w:t>0115200001112000773</w:t>
      </w:r>
      <w:r w:rsidR="00C0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размещено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zakupki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gov</w:t>
      </w:r>
      <w:proofErr w:type="spellEnd"/>
      <w:r w:rsidRPr="00247C5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AC5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28.05.2012 г.)</w:t>
      </w:r>
    </w:p>
    <w:p w:rsidR="00086A9B" w:rsidRDefault="00AF56BB" w:rsidP="000326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 жалобе </w:t>
      </w:r>
      <w:r w:rsidR="00E0104D">
        <w:rPr>
          <w:rFonts w:ascii="Times New Roman" w:hAnsi="Times New Roman" w:cs="Times New Roman"/>
          <w:sz w:val="28"/>
          <w:szCs w:val="28"/>
        </w:rPr>
        <w:t>сообщает, что</w:t>
      </w:r>
      <w:r w:rsidR="00873E1B">
        <w:rPr>
          <w:rFonts w:ascii="Times New Roman" w:hAnsi="Times New Roman" w:cs="Times New Roman"/>
          <w:sz w:val="28"/>
          <w:szCs w:val="28"/>
        </w:rPr>
        <w:t xml:space="preserve">  в документации об аукционе в электронной форме отсутствуют требования </w:t>
      </w:r>
      <w:r w:rsidR="00F02D2B">
        <w:rPr>
          <w:rFonts w:ascii="Times New Roman" w:hAnsi="Times New Roman" w:cs="Times New Roman"/>
          <w:sz w:val="28"/>
          <w:szCs w:val="28"/>
        </w:rPr>
        <w:t>о представлении таких документов как регистрационное удостоверение</w:t>
      </w:r>
      <w:r w:rsidR="001D7203">
        <w:rPr>
          <w:rFonts w:ascii="Times New Roman" w:hAnsi="Times New Roman" w:cs="Times New Roman"/>
          <w:sz w:val="28"/>
          <w:szCs w:val="28"/>
        </w:rPr>
        <w:t xml:space="preserve"> и сертификат </w:t>
      </w:r>
      <w:r w:rsidR="00F02D2B">
        <w:rPr>
          <w:rFonts w:ascii="Times New Roman" w:hAnsi="Times New Roman" w:cs="Times New Roman"/>
          <w:sz w:val="28"/>
          <w:szCs w:val="28"/>
        </w:rPr>
        <w:t xml:space="preserve"> на комплекс  </w:t>
      </w:r>
      <w:proofErr w:type="spellStart"/>
      <w:r w:rsidR="00F02D2B"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 w:rsidR="00F02D2B">
        <w:rPr>
          <w:rFonts w:ascii="Times New Roman" w:hAnsi="Times New Roman" w:cs="Times New Roman"/>
          <w:sz w:val="28"/>
          <w:szCs w:val="28"/>
        </w:rPr>
        <w:t xml:space="preserve"> для электрофизиологических исследований и наблюдения за режимами работы ЭКС и ДРЧ,</w:t>
      </w:r>
      <w:r w:rsidR="001D7203">
        <w:rPr>
          <w:rFonts w:ascii="Times New Roman" w:hAnsi="Times New Roman" w:cs="Times New Roman"/>
          <w:sz w:val="28"/>
          <w:szCs w:val="28"/>
        </w:rPr>
        <w:t xml:space="preserve"> сер</w:t>
      </w:r>
      <w:r w:rsidR="00856B04">
        <w:rPr>
          <w:rFonts w:ascii="Times New Roman" w:hAnsi="Times New Roman" w:cs="Times New Roman"/>
          <w:sz w:val="28"/>
          <w:szCs w:val="28"/>
        </w:rPr>
        <w:t>т</w:t>
      </w:r>
      <w:r w:rsidR="001D7203">
        <w:rPr>
          <w:rFonts w:ascii="Times New Roman" w:hAnsi="Times New Roman" w:cs="Times New Roman"/>
          <w:sz w:val="28"/>
          <w:szCs w:val="28"/>
        </w:rPr>
        <w:t xml:space="preserve">ификата об утверждении </w:t>
      </w:r>
      <w:r w:rsidR="001D7203">
        <w:rPr>
          <w:rFonts w:ascii="Times New Roman" w:hAnsi="Times New Roman" w:cs="Times New Roman"/>
          <w:sz w:val="28"/>
          <w:szCs w:val="28"/>
        </w:rPr>
        <w:lastRenderedPageBreak/>
        <w:t xml:space="preserve">типа средств измерения на комплекс  </w:t>
      </w:r>
      <w:proofErr w:type="spellStart"/>
      <w:r w:rsidR="001D7203"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 w:rsidR="001D7203">
        <w:rPr>
          <w:rFonts w:ascii="Times New Roman" w:hAnsi="Times New Roman" w:cs="Times New Roman"/>
          <w:sz w:val="28"/>
          <w:szCs w:val="28"/>
        </w:rPr>
        <w:t xml:space="preserve"> для электрофизиологических исследований и наблюдения за режимами ЭКС и ДРЧ, регистраци</w:t>
      </w:r>
      <w:r w:rsidR="00CC647C">
        <w:rPr>
          <w:rFonts w:ascii="Times New Roman" w:hAnsi="Times New Roman" w:cs="Times New Roman"/>
          <w:sz w:val="28"/>
          <w:szCs w:val="28"/>
        </w:rPr>
        <w:t>онное удостовер</w:t>
      </w:r>
      <w:r w:rsidR="00856B04">
        <w:rPr>
          <w:rFonts w:ascii="Times New Roman" w:hAnsi="Times New Roman" w:cs="Times New Roman"/>
          <w:sz w:val="28"/>
          <w:szCs w:val="28"/>
        </w:rPr>
        <w:t>е</w:t>
      </w:r>
      <w:r w:rsidR="00CC647C">
        <w:rPr>
          <w:rFonts w:ascii="Times New Roman" w:hAnsi="Times New Roman" w:cs="Times New Roman"/>
          <w:sz w:val="28"/>
          <w:szCs w:val="28"/>
        </w:rPr>
        <w:t>ние</w:t>
      </w:r>
      <w:r w:rsidR="00856B04">
        <w:rPr>
          <w:rFonts w:ascii="Times New Roman" w:hAnsi="Times New Roman" w:cs="Times New Roman"/>
          <w:sz w:val="28"/>
          <w:szCs w:val="28"/>
        </w:rPr>
        <w:t xml:space="preserve"> и сертификат</w:t>
      </w:r>
      <w:proofErr w:type="gramEnd"/>
      <w:r w:rsidR="00856B0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CC647C">
        <w:rPr>
          <w:rFonts w:ascii="Times New Roman" w:hAnsi="Times New Roman" w:cs="Times New Roman"/>
          <w:sz w:val="28"/>
          <w:szCs w:val="28"/>
        </w:rPr>
        <w:t xml:space="preserve"> на комплекс  трехмерной локации электродов </w:t>
      </w:r>
      <w:proofErr w:type="spellStart"/>
      <w:r w:rsidR="00CC647C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CC647C">
        <w:rPr>
          <w:rFonts w:ascii="Times New Roman" w:hAnsi="Times New Roman" w:cs="Times New Roman"/>
          <w:sz w:val="28"/>
          <w:szCs w:val="28"/>
        </w:rPr>
        <w:t xml:space="preserve"> катетеро</w:t>
      </w:r>
      <w:r w:rsidR="006975AF">
        <w:rPr>
          <w:rFonts w:ascii="Times New Roman" w:hAnsi="Times New Roman" w:cs="Times New Roman"/>
          <w:sz w:val="28"/>
          <w:szCs w:val="28"/>
        </w:rPr>
        <w:t>в</w:t>
      </w:r>
      <w:r w:rsidR="00162E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DF10A0">
        <w:rPr>
          <w:rFonts w:ascii="Times New Roman" w:hAnsi="Times New Roman" w:cs="Times New Roman"/>
          <w:sz w:val="28"/>
          <w:szCs w:val="28"/>
        </w:rPr>
        <w:t>является нарушением  пункта 5 части 6 статьи 41.8 Закона о размещении заказов</w:t>
      </w:r>
      <w:r w:rsidR="00032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DBD" w:rsidRDefault="00E0104D" w:rsidP="007A24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«Л.М.Э. «Биоток»</w:t>
      </w:r>
      <w:r w:rsidR="0029671D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="002F6026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E902CB">
        <w:rPr>
          <w:rFonts w:ascii="Times New Roman" w:hAnsi="Times New Roman" w:cs="Times New Roman"/>
          <w:sz w:val="28"/>
          <w:szCs w:val="28"/>
        </w:rPr>
        <w:t xml:space="preserve">производителем аппаратно-программного комплекса для электрофизиологических исследований </w:t>
      </w:r>
      <w:r w:rsidR="001F2A8B">
        <w:rPr>
          <w:rFonts w:ascii="Times New Roman" w:hAnsi="Times New Roman" w:cs="Times New Roman"/>
          <w:sz w:val="28"/>
          <w:szCs w:val="28"/>
        </w:rPr>
        <w:t xml:space="preserve">и у него </w:t>
      </w:r>
      <w:r w:rsidR="008109CF">
        <w:rPr>
          <w:rFonts w:ascii="Times New Roman" w:hAnsi="Times New Roman" w:cs="Times New Roman"/>
          <w:sz w:val="28"/>
          <w:szCs w:val="28"/>
        </w:rPr>
        <w:t>единственного имеются</w:t>
      </w:r>
      <w:r w:rsidR="008E570B">
        <w:rPr>
          <w:rFonts w:ascii="Times New Roman" w:hAnsi="Times New Roman" w:cs="Times New Roman"/>
          <w:sz w:val="28"/>
          <w:szCs w:val="28"/>
        </w:rPr>
        <w:t xml:space="preserve">  регистрационные удостоверения и сертификаты соответствия  на оборудо</w:t>
      </w:r>
      <w:r w:rsidR="008109CF">
        <w:rPr>
          <w:rFonts w:ascii="Times New Roman" w:hAnsi="Times New Roman" w:cs="Times New Roman"/>
          <w:sz w:val="28"/>
          <w:szCs w:val="28"/>
        </w:rPr>
        <w:t>в</w:t>
      </w:r>
      <w:r w:rsidR="008E570B">
        <w:rPr>
          <w:rFonts w:ascii="Times New Roman" w:hAnsi="Times New Roman" w:cs="Times New Roman"/>
          <w:sz w:val="28"/>
          <w:szCs w:val="28"/>
        </w:rPr>
        <w:t>ание, входящее в состав аппаратно-программного комплекса для электрофизиологических исследований</w:t>
      </w:r>
      <w:r w:rsidR="008109CF">
        <w:rPr>
          <w:rFonts w:ascii="Times New Roman" w:hAnsi="Times New Roman" w:cs="Times New Roman"/>
          <w:sz w:val="28"/>
          <w:szCs w:val="28"/>
        </w:rPr>
        <w:t xml:space="preserve">. </w:t>
      </w:r>
      <w:r w:rsidR="000326FC">
        <w:rPr>
          <w:rFonts w:ascii="Times New Roman" w:hAnsi="Times New Roman" w:cs="Times New Roman"/>
          <w:sz w:val="28"/>
          <w:szCs w:val="28"/>
        </w:rPr>
        <w:t xml:space="preserve">В </w:t>
      </w:r>
      <w:r w:rsidR="00B9130F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0326FC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B9130F">
        <w:rPr>
          <w:rFonts w:ascii="Times New Roman" w:hAnsi="Times New Roman" w:cs="Times New Roman"/>
          <w:sz w:val="28"/>
          <w:szCs w:val="28"/>
        </w:rPr>
        <w:t xml:space="preserve"> общество п</w:t>
      </w:r>
      <w:r w:rsidR="00E01060">
        <w:rPr>
          <w:rFonts w:ascii="Times New Roman" w:hAnsi="Times New Roman" w:cs="Times New Roman"/>
          <w:sz w:val="28"/>
          <w:szCs w:val="28"/>
        </w:rPr>
        <w:t>ола</w:t>
      </w:r>
      <w:r w:rsidR="00B9130F">
        <w:rPr>
          <w:rFonts w:ascii="Times New Roman" w:hAnsi="Times New Roman" w:cs="Times New Roman"/>
          <w:sz w:val="28"/>
          <w:szCs w:val="28"/>
        </w:rPr>
        <w:t>гает, что</w:t>
      </w:r>
      <w:r w:rsidR="00190886">
        <w:rPr>
          <w:rFonts w:ascii="Times New Roman" w:hAnsi="Times New Roman" w:cs="Times New Roman"/>
          <w:sz w:val="28"/>
          <w:szCs w:val="28"/>
        </w:rPr>
        <w:t xml:space="preserve"> </w:t>
      </w:r>
      <w:r w:rsidR="00FC6CFD">
        <w:rPr>
          <w:rFonts w:ascii="Times New Roman" w:hAnsi="Times New Roman" w:cs="Times New Roman"/>
          <w:sz w:val="28"/>
          <w:szCs w:val="28"/>
        </w:rPr>
        <w:t>аукционная ко</w:t>
      </w:r>
      <w:r w:rsidR="000C2A7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E010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9C3DB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C2A71">
        <w:rPr>
          <w:rFonts w:ascii="Times New Roman" w:hAnsi="Times New Roman" w:cs="Times New Roman"/>
          <w:sz w:val="28"/>
          <w:szCs w:val="28"/>
        </w:rPr>
        <w:t xml:space="preserve">допустить к участию в аукционе в электронной форме </w:t>
      </w:r>
      <w:r w:rsidR="009C3DBD">
        <w:rPr>
          <w:rFonts w:ascii="Times New Roman" w:hAnsi="Times New Roman" w:cs="Times New Roman"/>
          <w:sz w:val="28"/>
          <w:szCs w:val="28"/>
        </w:rPr>
        <w:t>участников размещения заказа, у которых отсутствуют вышеназванные регистрационные удостоверения и сертификаты</w:t>
      </w:r>
      <w:r w:rsidR="006975AF">
        <w:rPr>
          <w:rFonts w:ascii="Times New Roman" w:hAnsi="Times New Roman" w:cs="Times New Roman"/>
          <w:sz w:val="28"/>
          <w:szCs w:val="28"/>
        </w:rPr>
        <w:t>, что будет являться нарушением законодательства о размещении заказов.</w:t>
      </w:r>
    </w:p>
    <w:p w:rsidR="00251D74" w:rsidRDefault="00615C4A" w:rsidP="00251D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сообщает, </w:t>
      </w:r>
      <w:r w:rsidR="00EC425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комплекс для проведения электрофизиологических исследований сердца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>-М»</w:t>
      </w:r>
      <w:r w:rsidR="00EC425E">
        <w:rPr>
          <w:rFonts w:ascii="Times New Roman" w:hAnsi="Times New Roman" w:cs="Times New Roman"/>
          <w:sz w:val="28"/>
          <w:szCs w:val="28"/>
        </w:rPr>
        <w:t>, предложенный участником размещения заказа, не соответствует по характ</w:t>
      </w:r>
      <w:r w:rsidR="00251D74">
        <w:rPr>
          <w:rFonts w:ascii="Times New Roman" w:hAnsi="Times New Roman" w:cs="Times New Roman"/>
          <w:sz w:val="28"/>
          <w:szCs w:val="28"/>
        </w:rPr>
        <w:t>е</w:t>
      </w:r>
      <w:r w:rsidR="00EC425E">
        <w:rPr>
          <w:rFonts w:ascii="Times New Roman" w:hAnsi="Times New Roman" w:cs="Times New Roman"/>
          <w:sz w:val="28"/>
          <w:szCs w:val="28"/>
        </w:rPr>
        <w:t>ристикам, заявленным в техническом задании документации об аукционе в электронной форме.</w:t>
      </w:r>
    </w:p>
    <w:p w:rsidR="001022EB" w:rsidRDefault="00A77233" w:rsidP="00251D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56B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A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571AC">
        <w:rPr>
          <w:rFonts w:ascii="Times New Roman" w:hAnsi="Times New Roman" w:cs="Times New Roman"/>
          <w:sz w:val="28"/>
          <w:szCs w:val="28"/>
        </w:rPr>
        <w:t xml:space="preserve"> и государственного заказчика</w:t>
      </w:r>
      <w:r w:rsidR="00AF56BB">
        <w:rPr>
          <w:rFonts w:ascii="Times New Roman" w:hAnsi="Times New Roman" w:cs="Times New Roman"/>
          <w:sz w:val="28"/>
          <w:szCs w:val="28"/>
        </w:rPr>
        <w:t xml:space="preserve">  </w:t>
      </w:r>
      <w:r w:rsidR="00AF56BB" w:rsidRPr="008F7C43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AF56BB">
        <w:rPr>
          <w:rFonts w:ascii="Times New Roman" w:hAnsi="Times New Roman" w:cs="Times New Roman"/>
          <w:sz w:val="28"/>
          <w:szCs w:val="28"/>
        </w:rPr>
        <w:t xml:space="preserve">и и заявили, </w:t>
      </w:r>
      <w:r w:rsidR="007F3BFD">
        <w:rPr>
          <w:rFonts w:ascii="Times New Roman" w:hAnsi="Times New Roman" w:cs="Times New Roman"/>
          <w:sz w:val="28"/>
          <w:szCs w:val="28"/>
        </w:rPr>
        <w:t xml:space="preserve">что </w:t>
      </w:r>
      <w:r w:rsidR="003566C0">
        <w:rPr>
          <w:rFonts w:ascii="Times New Roman" w:hAnsi="Times New Roman" w:cs="Times New Roman"/>
          <w:sz w:val="28"/>
          <w:szCs w:val="28"/>
        </w:rPr>
        <w:t>аукционная комиссия принима</w:t>
      </w:r>
      <w:r w:rsidR="00B638DC">
        <w:rPr>
          <w:rFonts w:ascii="Times New Roman" w:hAnsi="Times New Roman" w:cs="Times New Roman"/>
          <w:sz w:val="28"/>
          <w:szCs w:val="28"/>
        </w:rPr>
        <w:t>ла</w:t>
      </w:r>
      <w:r w:rsidR="003566C0">
        <w:rPr>
          <w:rFonts w:ascii="Times New Roman" w:hAnsi="Times New Roman" w:cs="Times New Roman"/>
          <w:sz w:val="28"/>
          <w:szCs w:val="28"/>
        </w:rPr>
        <w:t xml:space="preserve"> решение о допуске</w:t>
      </w:r>
      <w:r w:rsidR="005F47A9">
        <w:rPr>
          <w:rFonts w:ascii="Times New Roman" w:hAnsi="Times New Roman" w:cs="Times New Roman"/>
          <w:sz w:val="28"/>
          <w:szCs w:val="28"/>
        </w:rPr>
        <w:t xml:space="preserve"> (отказу) </w:t>
      </w:r>
      <w:r w:rsidR="003566C0">
        <w:rPr>
          <w:rFonts w:ascii="Times New Roman" w:hAnsi="Times New Roman" w:cs="Times New Roman"/>
          <w:sz w:val="28"/>
          <w:szCs w:val="28"/>
        </w:rPr>
        <w:t xml:space="preserve"> к участию в аукционе в электронной форме</w:t>
      </w:r>
      <w:r w:rsidR="00DF28E0">
        <w:rPr>
          <w:rFonts w:ascii="Times New Roman" w:hAnsi="Times New Roman" w:cs="Times New Roman"/>
          <w:sz w:val="28"/>
          <w:szCs w:val="28"/>
        </w:rPr>
        <w:t xml:space="preserve"> </w:t>
      </w:r>
      <w:r w:rsidR="005F47A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022EB">
        <w:rPr>
          <w:rFonts w:ascii="Times New Roman" w:hAnsi="Times New Roman" w:cs="Times New Roman"/>
          <w:sz w:val="28"/>
          <w:szCs w:val="28"/>
        </w:rPr>
        <w:t xml:space="preserve">  рассмотрения заявок на соответствие требованиям документации об аукционе в электронной форме</w:t>
      </w:r>
      <w:r w:rsidR="00550C04">
        <w:rPr>
          <w:rFonts w:ascii="Times New Roman" w:hAnsi="Times New Roman" w:cs="Times New Roman"/>
          <w:sz w:val="28"/>
          <w:szCs w:val="28"/>
        </w:rPr>
        <w:t xml:space="preserve"> и законодательства о размещении заказов</w:t>
      </w:r>
      <w:r w:rsidR="001022EB">
        <w:rPr>
          <w:rFonts w:ascii="Times New Roman" w:hAnsi="Times New Roman" w:cs="Times New Roman"/>
          <w:sz w:val="28"/>
          <w:szCs w:val="28"/>
        </w:rPr>
        <w:t>.</w:t>
      </w:r>
    </w:p>
    <w:p w:rsidR="008502DE" w:rsidRDefault="00AF56BB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068C">
        <w:rPr>
          <w:rFonts w:ascii="Times New Roman" w:hAnsi="Times New Roman" w:cs="Times New Roman"/>
          <w:sz w:val="28"/>
          <w:szCs w:val="28"/>
        </w:rPr>
        <w:t xml:space="preserve">зучив представленные документы, заслушав представителей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BFD">
        <w:rPr>
          <w:rFonts w:ascii="Times New Roman" w:hAnsi="Times New Roman" w:cs="Times New Roman"/>
          <w:sz w:val="28"/>
          <w:szCs w:val="28"/>
        </w:rPr>
        <w:t xml:space="preserve">уполномоченного органа,  </w:t>
      </w:r>
      <w:r w:rsidR="00193610">
        <w:rPr>
          <w:rFonts w:ascii="Times New Roman" w:hAnsi="Times New Roman" w:cs="Times New Roman"/>
          <w:sz w:val="28"/>
          <w:szCs w:val="28"/>
        </w:rPr>
        <w:t xml:space="preserve">заказчика, </w:t>
      </w:r>
      <w:r w:rsidR="002A11FB">
        <w:rPr>
          <w:rFonts w:ascii="Times New Roman" w:hAnsi="Times New Roman" w:cs="Times New Roman"/>
          <w:sz w:val="28"/>
          <w:szCs w:val="28"/>
        </w:rPr>
        <w:t xml:space="preserve"> К</w:t>
      </w:r>
      <w:r w:rsidRPr="0063068C">
        <w:rPr>
          <w:rFonts w:ascii="Times New Roman" w:hAnsi="Times New Roman" w:cs="Times New Roman"/>
          <w:sz w:val="28"/>
          <w:szCs w:val="28"/>
        </w:rPr>
        <w:t xml:space="preserve">омиссия Чувашского УФАС России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приходит к следующему</w:t>
      </w:r>
      <w:r w:rsidRPr="0063068C">
        <w:rPr>
          <w:rFonts w:ascii="Times New Roman" w:hAnsi="Times New Roman" w:cs="Times New Roman"/>
          <w:sz w:val="28"/>
          <w:szCs w:val="28"/>
        </w:rPr>
        <w:t>.</w:t>
      </w:r>
    </w:p>
    <w:p w:rsidR="00360DBC" w:rsidRDefault="007F3BFD" w:rsidP="008502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54">
        <w:rPr>
          <w:rFonts w:ascii="Times New Roman" w:hAnsi="Times New Roman" w:cs="Times New Roman"/>
          <w:sz w:val="28"/>
          <w:szCs w:val="28"/>
        </w:rPr>
        <w:t xml:space="preserve">Государственным заказчиком является Министерство </w:t>
      </w:r>
      <w:r w:rsidR="00360DBC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Чувашской Республики.</w:t>
      </w:r>
    </w:p>
    <w:p w:rsidR="00884A37" w:rsidRPr="00B37361" w:rsidRDefault="008502DE" w:rsidP="00A3165A">
      <w:pPr>
        <w:pStyle w:val="1"/>
        <w:spacing w:before="0" w:after="0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Уполномоченный ор</w:t>
      </w:r>
      <w:r w:rsidR="00550C04">
        <w:rPr>
          <w:rFonts w:ascii="Times New Roman" w:hAnsi="Times New Roman" w:cs="Times New Roman"/>
          <w:b w:val="0"/>
          <w:sz w:val="28"/>
          <w:szCs w:val="28"/>
        </w:rPr>
        <w:t>г</w:t>
      </w:r>
      <w:r w:rsidR="00056C54" w:rsidRPr="00056C54">
        <w:rPr>
          <w:rFonts w:ascii="Times New Roman" w:hAnsi="Times New Roman" w:cs="Times New Roman"/>
          <w:b w:val="0"/>
          <w:sz w:val="28"/>
          <w:szCs w:val="28"/>
        </w:rPr>
        <w:t>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60DBC">
        <w:rPr>
          <w:rFonts w:ascii="Times New Roman" w:hAnsi="Times New Roman" w:cs="Times New Roman"/>
          <w:b w:val="0"/>
          <w:bCs w:val="0"/>
          <w:sz w:val="28"/>
          <w:szCs w:val="28"/>
        </w:rPr>
        <w:t>28.05.2012</w:t>
      </w:r>
      <w:r w:rsidR="002A1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 </w:t>
      </w:r>
      <w:hyperlink r:id="rId8" w:history="1"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www</w:t>
        </w:r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proofErr w:type="spellStart"/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zakupki</w:t>
        </w:r>
        <w:proofErr w:type="spellEnd"/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gov</w:t>
        </w:r>
        <w:proofErr w:type="spellEnd"/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3A5C75">
          <w:rPr>
            <w:rStyle w:val="aa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разместил извещение </w:t>
      </w:r>
      <w:r w:rsidRPr="00A35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011520000111</w:t>
      </w:r>
      <w:r w:rsidR="00842A50">
        <w:rPr>
          <w:rFonts w:ascii="Times New Roman" w:hAnsi="Times New Roman" w:cs="Times New Roman"/>
          <w:b w:val="0"/>
          <w:bCs w:val="0"/>
          <w:sz w:val="28"/>
          <w:szCs w:val="28"/>
        </w:rPr>
        <w:t>2000773</w:t>
      </w:r>
      <w:r w:rsidR="002A1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3A5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открытого аукциона в электронной форме</w:t>
      </w:r>
      <w:r w:rsidR="002A11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42A50">
        <w:rPr>
          <w:rFonts w:ascii="Times New Roman" w:hAnsi="Times New Roman" w:cs="Times New Roman"/>
          <w:b w:val="0"/>
          <w:bCs w:val="0"/>
          <w:sz w:val="28"/>
          <w:szCs w:val="28"/>
        </w:rPr>
        <w:t>на право заключения  государственного контракта  на поставку и монтаж медицинского оборудования (аппаратно-программного комплекса для эле</w:t>
      </w:r>
      <w:r w:rsidR="00A3165A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842A50">
        <w:rPr>
          <w:rFonts w:ascii="Times New Roman" w:hAnsi="Times New Roman" w:cs="Times New Roman"/>
          <w:b w:val="0"/>
          <w:bCs w:val="0"/>
          <w:sz w:val="28"/>
          <w:szCs w:val="28"/>
        </w:rPr>
        <w:t>трофизиологических исследований)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начальной (максимальной) ценой контракта</w:t>
      </w:r>
      <w:r w:rsidR="00107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9 900 000,00рублей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(аукцион проводился на электронной площадке 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E7939">
        <w:rPr>
          <w:rFonts w:ascii="Times New Roman" w:hAnsi="Times New Roman" w:cs="Times New Roman"/>
          <w:b w:val="0"/>
          <w:bCs w:val="0"/>
          <w:sz w:val="28"/>
          <w:szCs w:val="28"/>
        </w:rPr>
        <w:t>АО «Единая электронная торговая площадка</w:t>
      </w:r>
      <w:r w:rsidR="00056C5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4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793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 w:rsidR="00A3165A">
        <w:rPr>
          <w:rFonts w:ascii="Times New Roman" w:hAnsi="Times New Roman" w:cs="Times New Roman"/>
          <w:b w:val="0"/>
          <w:bCs w:val="0"/>
          <w:sz w:val="28"/>
          <w:szCs w:val="28"/>
        </w:rPr>
        <w:t>:/</w:t>
      </w:r>
      <w:proofErr w:type="spellStart"/>
      <w:r w:rsidR="003E793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etp</w:t>
      </w:r>
      <w:proofErr w:type="spellEnd"/>
      <w:r w:rsidR="003E7939" w:rsidRPr="003E793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3E793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roseltor</w:t>
      </w:r>
      <w:r w:rsidR="00CC174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</w:t>
      </w:r>
      <w:proofErr w:type="spellEnd"/>
      <w:r w:rsidR="003E7939" w:rsidRPr="00CC174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3E793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 w:rsidR="00884A37" w:rsidRPr="00B37361">
        <w:tab/>
      </w:r>
      <w:proofErr w:type="gramEnd"/>
    </w:p>
    <w:p w:rsidR="00884A37" w:rsidRDefault="00884A37" w:rsidP="00884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41.9 Закона о размещении заказов  аукционная комиссия проверяет первые части заявок на участие в открытом аукционе в электронной форме, содержащие предусмотренные частью 4 статьи 41.8 Закона о размещении заказов сведения, на 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884A37" w:rsidRDefault="00884A37" w:rsidP="00884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части 4 статьи 41.9 Закона о размещении заказов участник размещения заказа не допускается к участию в открытом аукционе в электронной форме только в случае:</w:t>
      </w:r>
    </w:p>
    <w:p w:rsidR="00884A37" w:rsidRDefault="00884A37" w:rsidP="00884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сведений, предусмотренных частью 4 статьи 41.8 Закона о размещении заказов, или представления недостоверных сведений;</w:t>
      </w:r>
    </w:p>
    <w:p w:rsidR="00884A37" w:rsidRDefault="00884A37" w:rsidP="00884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несоответствия сведений, предусмотренных частью 4 статьи 41.8 Закона о размещении заказов, требованиям документации об открытом аукционе в электронной форме.</w:t>
      </w:r>
    </w:p>
    <w:p w:rsidR="00884A37" w:rsidRDefault="00884A37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предусмотренным  частью 4 статьи 41.9 Закона о размещении заказов  не допускается (часть 5 статьи 41.9 Закона о размещении заказов).</w:t>
      </w:r>
    </w:p>
    <w:p w:rsidR="004672F6" w:rsidRDefault="004672F6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38174F">
        <w:rPr>
          <w:rFonts w:ascii="Times New Roman" w:hAnsi="Times New Roman" w:cs="Times New Roman"/>
          <w:sz w:val="28"/>
          <w:szCs w:val="28"/>
        </w:rPr>
        <w:t xml:space="preserve"> требования к поставляемому оборудованию  сформулировал в технической части (раздел  1) документации об аукционе в электронной форме</w:t>
      </w:r>
      <w:r w:rsidR="003F36B5">
        <w:rPr>
          <w:rFonts w:ascii="Times New Roman" w:hAnsi="Times New Roman" w:cs="Times New Roman"/>
          <w:sz w:val="28"/>
          <w:szCs w:val="28"/>
        </w:rPr>
        <w:t>:</w:t>
      </w:r>
    </w:p>
    <w:p w:rsidR="00C4184D" w:rsidRDefault="00D971E2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7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электрофизиологических исследований за режимами работы ЭКС и ДРЧ</w:t>
      </w:r>
      <w:r w:rsidR="00C4184D">
        <w:rPr>
          <w:rFonts w:ascii="Times New Roman" w:hAnsi="Times New Roman" w:cs="Times New Roman"/>
          <w:sz w:val="28"/>
          <w:szCs w:val="28"/>
        </w:rPr>
        <w:t xml:space="preserve">, состоящий </w:t>
      </w:r>
      <w:proofErr w:type="gramStart"/>
      <w:r w:rsidR="00C418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4184D">
        <w:rPr>
          <w:rFonts w:ascii="Times New Roman" w:hAnsi="Times New Roman" w:cs="Times New Roman"/>
          <w:sz w:val="28"/>
          <w:szCs w:val="28"/>
        </w:rPr>
        <w:t>:</w:t>
      </w:r>
    </w:p>
    <w:p w:rsidR="00131ABD" w:rsidRDefault="00131ABD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84D">
        <w:rPr>
          <w:rFonts w:ascii="Times New Roman" w:hAnsi="Times New Roman" w:cs="Times New Roman"/>
          <w:sz w:val="28"/>
          <w:szCs w:val="28"/>
        </w:rPr>
        <w:t xml:space="preserve"> </w:t>
      </w:r>
      <w:r w:rsidR="004A41ED">
        <w:rPr>
          <w:rFonts w:ascii="Times New Roman" w:hAnsi="Times New Roman" w:cs="Times New Roman"/>
          <w:sz w:val="28"/>
          <w:szCs w:val="28"/>
        </w:rPr>
        <w:t>блок</w:t>
      </w:r>
      <w:r w:rsidR="00C4184D">
        <w:rPr>
          <w:rFonts w:ascii="Times New Roman" w:hAnsi="Times New Roman" w:cs="Times New Roman"/>
          <w:sz w:val="28"/>
          <w:szCs w:val="28"/>
        </w:rPr>
        <w:t>а</w:t>
      </w:r>
      <w:r w:rsidR="004A41ED">
        <w:rPr>
          <w:rFonts w:ascii="Times New Roman" w:hAnsi="Times New Roman" w:cs="Times New Roman"/>
          <w:sz w:val="28"/>
          <w:szCs w:val="28"/>
        </w:rPr>
        <w:t xml:space="preserve"> электрографическ</w:t>
      </w:r>
      <w:r>
        <w:rPr>
          <w:rFonts w:ascii="Times New Roman" w:hAnsi="Times New Roman" w:cs="Times New Roman"/>
          <w:sz w:val="28"/>
          <w:szCs w:val="28"/>
        </w:rPr>
        <w:t xml:space="preserve">ого ( со следующими  характеристиками:84-х канальный блок усилителей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электрограмм</w:t>
      </w:r>
      <w:proofErr w:type="spellEnd"/>
      <w:r w:rsidR="00377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377210">
        <w:rPr>
          <w:rFonts w:ascii="Times New Roman" w:hAnsi="Times New Roman" w:cs="Times New Roman"/>
          <w:sz w:val="28"/>
          <w:szCs w:val="28"/>
        </w:rPr>
        <w:t xml:space="preserve"> (п.1.1.1)</w:t>
      </w:r>
      <w:r w:rsidR="00033FF0">
        <w:rPr>
          <w:rFonts w:ascii="Times New Roman" w:hAnsi="Times New Roman" w:cs="Times New Roman"/>
          <w:sz w:val="28"/>
          <w:szCs w:val="28"/>
        </w:rPr>
        <w:t>,</w:t>
      </w:r>
      <w:r w:rsidR="00377210">
        <w:rPr>
          <w:rFonts w:ascii="Times New Roman" w:hAnsi="Times New Roman" w:cs="Times New Roman"/>
          <w:sz w:val="28"/>
          <w:szCs w:val="28"/>
        </w:rPr>
        <w:t xml:space="preserve">  блок </w:t>
      </w:r>
      <w:proofErr w:type="spellStart"/>
      <w:r w:rsidR="00377210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="00033FF0">
        <w:rPr>
          <w:rFonts w:ascii="Times New Roman" w:hAnsi="Times New Roman" w:cs="Times New Roman"/>
          <w:sz w:val="28"/>
          <w:szCs w:val="28"/>
        </w:rPr>
        <w:t>-</w:t>
      </w:r>
      <w:r w:rsidR="00377210">
        <w:rPr>
          <w:rFonts w:ascii="Times New Roman" w:hAnsi="Times New Roman" w:cs="Times New Roman"/>
          <w:sz w:val="28"/>
          <w:szCs w:val="28"/>
        </w:rPr>
        <w:t>наличие</w:t>
      </w:r>
      <w:r w:rsidR="00033FF0">
        <w:rPr>
          <w:rFonts w:ascii="Times New Roman" w:hAnsi="Times New Roman" w:cs="Times New Roman"/>
          <w:sz w:val="28"/>
          <w:szCs w:val="28"/>
        </w:rPr>
        <w:t xml:space="preserve"> (п.1.1.2),  программный продукт </w:t>
      </w:r>
      <w:proofErr w:type="gramStart"/>
      <w:r w:rsidR="00033FF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33FF0">
        <w:rPr>
          <w:rFonts w:ascii="Times New Roman" w:hAnsi="Times New Roman" w:cs="Times New Roman"/>
          <w:sz w:val="28"/>
          <w:szCs w:val="28"/>
        </w:rPr>
        <w:t>аличие (п.1.1.3</w:t>
      </w:r>
      <w:r w:rsidR="00377210">
        <w:rPr>
          <w:rFonts w:ascii="Times New Roman" w:hAnsi="Times New Roman" w:cs="Times New Roman"/>
          <w:sz w:val="28"/>
          <w:szCs w:val="28"/>
        </w:rPr>
        <w:t>)</w:t>
      </w:r>
      <w:r w:rsidR="00033FF0">
        <w:rPr>
          <w:rFonts w:ascii="Times New Roman" w:hAnsi="Times New Roman" w:cs="Times New Roman"/>
          <w:sz w:val="28"/>
          <w:szCs w:val="28"/>
        </w:rPr>
        <w:t>, системный блок –наличие (п.</w:t>
      </w:r>
      <w:r w:rsidR="00BA784A">
        <w:rPr>
          <w:rFonts w:ascii="Times New Roman" w:hAnsi="Times New Roman" w:cs="Times New Roman"/>
          <w:sz w:val="28"/>
          <w:szCs w:val="28"/>
        </w:rPr>
        <w:t>1.1.4</w:t>
      </w:r>
      <w:r w:rsidR="00033FF0">
        <w:rPr>
          <w:rFonts w:ascii="Times New Roman" w:hAnsi="Times New Roman" w:cs="Times New Roman"/>
          <w:sz w:val="28"/>
          <w:szCs w:val="28"/>
        </w:rPr>
        <w:t>)</w:t>
      </w:r>
      <w:r w:rsidR="00BA784A">
        <w:rPr>
          <w:rFonts w:ascii="Times New Roman" w:hAnsi="Times New Roman" w:cs="Times New Roman"/>
          <w:sz w:val="28"/>
          <w:szCs w:val="28"/>
        </w:rPr>
        <w:t>, ЖК монитор</w:t>
      </w:r>
      <w:r w:rsidR="00B721D8">
        <w:rPr>
          <w:rFonts w:ascii="Times New Roman" w:hAnsi="Times New Roman" w:cs="Times New Roman"/>
          <w:sz w:val="28"/>
          <w:szCs w:val="28"/>
        </w:rPr>
        <w:t>-</w:t>
      </w:r>
      <w:r w:rsidR="00BA784A">
        <w:rPr>
          <w:rFonts w:ascii="Times New Roman" w:hAnsi="Times New Roman" w:cs="Times New Roman"/>
          <w:sz w:val="28"/>
          <w:szCs w:val="28"/>
        </w:rPr>
        <w:t>не менее 22ʺ</w:t>
      </w:r>
      <w:r w:rsidR="00855DC0">
        <w:rPr>
          <w:rFonts w:ascii="Times New Roman" w:hAnsi="Times New Roman" w:cs="Times New Roman"/>
          <w:sz w:val="28"/>
          <w:szCs w:val="28"/>
        </w:rPr>
        <w:t xml:space="preserve"> 4шт. (п.1.1.5);</w:t>
      </w:r>
      <w:r w:rsidR="003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B5" w:rsidRDefault="00855DC0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33AE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5B6DC3">
        <w:rPr>
          <w:rFonts w:ascii="Times New Roman" w:hAnsi="Times New Roman" w:cs="Times New Roman"/>
          <w:sz w:val="28"/>
          <w:szCs w:val="28"/>
        </w:rPr>
        <w:t xml:space="preserve"> измерения </w:t>
      </w:r>
      <w:proofErr w:type="spellStart"/>
      <w:r w:rsidR="005B6DC3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5B6DC3">
        <w:rPr>
          <w:rFonts w:ascii="Times New Roman" w:hAnsi="Times New Roman" w:cs="Times New Roman"/>
          <w:sz w:val="28"/>
          <w:szCs w:val="28"/>
        </w:rPr>
        <w:t xml:space="preserve"> и ин</w:t>
      </w:r>
      <w:r w:rsidR="007417B5">
        <w:rPr>
          <w:rFonts w:ascii="Times New Roman" w:hAnsi="Times New Roman" w:cs="Times New Roman"/>
          <w:sz w:val="28"/>
          <w:szCs w:val="28"/>
        </w:rPr>
        <w:t xml:space="preserve">вазивного давления, </w:t>
      </w:r>
      <w:proofErr w:type="spellStart"/>
      <w:r w:rsidR="007417B5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="004A41ED">
        <w:rPr>
          <w:rFonts w:ascii="Times New Roman" w:hAnsi="Times New Roman" w:cs="Times New Roman"/>
          <w:sz w:val="28"/>
          <w:szCs w:val="28"/>
        </w:rPr>
        <w:t>)</w:t>
      </w:r>
      <w:r w:rsidR="002914E5">
        <w:rPr>
          <w:rFonts w:ascii="Times New Roman" w:hAnsi="Times New Roman" w:cs="Times New Roman"/>
          <w:sz w:val="28"/>
          <w:szCs w:val="28"/>
        </w:rPr>
        <w:t xml:space="preserve"> (с </w:t>
      </w:r>
      <w:r w:rsidR="002129F3">
        <w:rPr>
          <w:rFonts w:ascii="Times New Roman" w:hAnsi="Times New Roman" w:cs="Times New Roman"/>
          <w:sz w:val="28"/>
          <w:szCs w:val="28"/>
        </w:rPr>
        <w:t xml:space="preserve"> семью </w:t>
      </w:r>
      <w:r w:rsidR="002914E5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2129F3">
        <w:rPr>
          <w:rFonts w:ascii="Times New Roman" w:hAnsi="Times New Roman" w:cs="Times New Roman"/>
          <w:sz w:val="28"/>
          <w:szCs w:val="28"/>
        </w:rPr>
        <w:t>, в том числе</w:t>
      </w:r>
      <w:r w:rsidR="002914E5">
        <w:rPr>
          <w:rFonts w:ascii="Times New Roman" w:hAnsi="Times New Roman" w:cs="Times New Roman"/>
          <w:sz w:val="28"/>
          <w:szCs w:val="28"/>
        </w:rPr>
        <w:t>: регистрационное удостоверение, выданное Федеральной службой по надзору  в сфере здравоохранения и социального развития</w:t>
      </w:r>
      <w:r w:rsidR="002129F3">
        <w:rPr>
          <w:rFonts w:ascii="Times New Roman" w:hAnsi="Times New Roman" w:cs="Times New Roman"/>
          <w:sz w:val="28"/>
          <w:szCs w:val="28"/>
        </w:rPr>
        <w:t>-</w:t>
      </w:r>
      <w:r w:rsidR="002914E5">
        <w:rPr>
          <w:rFonts w:ascii="Times New Roman" w:hAnsi="Times New Roman" w:cs="Times New Roman"/>
          <w:sz w:val="28"/>
          <w:szCs w:val="28"/>
        </w:rPr>
        <w:t>наличие (п.1.3), сертификат  об утверждении типа средств измерений Федерального аген</w:t>
      </w:r>
      <w:r w:rsidR="00816902">
        <w:rPr>
          <w:rFonts w:ascii="Times New Roman" w:hAnsi="Times New Roman" w:cs="Times New Roman"/>
          <w:sz w:val="28"/>
          <w:szCs w:val="28"/>
        </w:rPr>
        <w:t>т</w:t>
      </w:r>
      <w:r w:rsidR="002914E5">
        <w:rPr>
          <w:rFonts w:ascii="Times New Roman" w:hAnsi="Times New Roman" w:cs="Times New Roman"/>
          <w:sz w:val="28"/>
          <w:szCs w:val="28"/>
        </w:rPr>
        <w:t>ства</w:t>
      </w:r>
      <w:r w:rsidR="00816902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</w:t>
      </w:r>
      <w:r w:rsidR="00B721D8">
        <w:rPr>
          <w:rFonts w:ascii="Times New Roman" w:hAnsi="Times New Roman" w:cs="Times New Roman"/>
          <w:sz w:val="28"/>
          <w:szCs w:val="28"/>
        </w:rPr>
        <w:t>-</w:t>
      </w:r>
      <w:r w:rsidR="00816902">
        <w:rPr>
          <w:rFonts w:ascii="Times New Roman" w:hAnsi="Times New Roman" w:cs="Times New Roman"/>
          <w:sz w:val="28"/>
          <w:szCs w:val="28"/>
        </w:rPr>
        <w:t>наличие (п.1.4), сертификат соответствия</w:t>
      </w:r>
      <w:r w:rsidR="00DC45CF">
        <w:rPr>
          <w:rFonts w:ascii="Times New Roman" w:hAnsi="Times New Roman" w:cs="Times New Roman"/>
          <w:sz w:val="28"/>
          <w:szCs w:val="28"/>
        </w:rPr>
        <w:t>, выданный</w:t>
      </w:r>
      <w:r w:rsidR="007F7E0F">
        <w:rPr>
          <w:rFonts w:ascii="Times New Roman" w:hAnsi="Times New Roman" w:cs="Times New Roman"/>
          <w:sz w:val="28"/>
          <w:szCs w:val="28"/>
        </w:rPr>
        <w:t xml:space="preserve"> Системой  сертификации ГОСТ Госстандарта России</w:t>
      </w:r>
      <w:r w:rsidR="00847655">
        <w:rPr>
          <w:rFonts w:ascii="Times New Roman" w:hAnsi="Times New Roman" w:cs="Times New Roman"/>
          <w:sz w:val="28"/>
          <w:szCs w:val="28"/>
        </w:rPr>
        <w:t>-наличие</w:t>
      </w:r>
      <w:r w:rsidR="007F7E0F">
        <w:rPr>
          <w:rFonts w:ascii="Times New Roman" w:hAnsi="Times New Roman" w:cs="Times New Roman"/>
          <w:sz w:val="28"/>
          <w:szCs w:val="28"/>
        </w:rPr>
        <w:t xml:space="preserve"> (п.1.5)</w:t>
      </w:r>
      <w:r w:rsidR="005B6D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E5D" w:rsidRDefault="00D971E2" w:rsidP="00041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7B5">
        <w:rPr>
          <w:rFonts w:ascii="Times New Roman" w:hAnsi="Times New Roman" w:cs="Times New Roman"/>
          <w:sz w:val="28"/>
          <w:szCs w:val="28"/>
        </w:rPr>
        <w:t>) комплекс трехмерной локации элект</w:t>
      </w:r>
      <w:r w:rsidR="009F0E5D">
        <w:rPr>
          <w:rFonts w:ascii="Times New Roman" w:hAnsi="Times New Roman" w:cs="Times New Roman"/>
          <w:sz w:val="28"/>
          <w:szCs w:val="28"/>
        </w:rPr>
        <w:t xml:space="preserve">родов </w:t>
      </w:r>
      <w:proofErr w:type="spellStart"/>
      <w:r w:rsidR="009F0E5D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9F0E5D">
        <w:rPr>
          <w:rFonts w:ascii="Times New Roman" w:hAnsi="Times New Roman" w:cs="Times New Roman"/>
          <w:sz w:val="28"/>
          <w:szCs w:val="28"/>
        </w:rPr>
        <w:t xml:space="preserve"> катетеров</w:t>
      </w:r>
      <w:r w:rsidR="0086741C">
        <w:rPr>
          <w:rFonts w:ascii="Times New Roman" w:hAnsi="Times New Roman" w:cs="Times New Roman"/>
          <w:sz w:val="28"/>
          <w:szCs w:val="28"/>
        </w:rPr>
        <w:t xml:space="preserve"> (блок  электромагнитной навигации 24 канала</w:t>
      </w:r>
      <w:r w:rsidR="00FD40A9">
        <w:rPr>
          <w:rFonts w:ascii="Times New Roman" w:hAnsi="Times New Roman" w:cs="Times New Roman"/>
          <w:sz w:val="28"/>
          <w:szCs w:val="28"/>
        </w:rPr>
        <w:t>-</w:t>
      </w:r>
      <w:r w:rsidR="0086741C">
        <w:rPr>
          <w:rFonts w:ascii="Times New Roman" w:hAnsi="Times New Roman" w:cs="Times New Roman"/>
          <w:sz w:val="28"/>
          <w:szCs w:val="28"/>
        </w:rPr>
        <w:t>наличие (п.</w:t>
      </w:r>
      <w:r w:rsidR="00FD40A9">
        <w:rPr>
          <w:rFonts w:ascii="Times New Roman" w:hAnsi="Times New Roman" w:cs="Times New Roman"/>
          <w:sz w:val="28"/>
          <w:szCs w:val="28"/>
        </w:rPr>
        <w:t xml:space="preserve">2.1), генератор и регистратор электромагнитного поля </w:t>
      </w:r>
      <w:proofErr w:type="gramStart"/>
      <w:r w:rsidR="009D744F">
        <w:rPr>
          <w:rFonts w:ascii="Times New Roman" w:hAnsi="Times New Roman" w:cs="Times New Roman"/>
          <w:sz w:val="28"/>
          <w:szCs w:val="28"/>
        </w:rPr>
        <w:t>-</w:t>
      </w:r>
      <w:r w:rsidR="00FD40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40A9">
        <w:rPr>
          <w:rFonts w:ascii="Times New Roman" w:hAnsi="Times New Roman" w:cs="Times New Roman"/>
          <w:sz w:val="28"/>
          <w:szCs w:val="28"/>
        </w:rPr>
        <w:t>аличие (2.2), программный продукт</w:t>
      </w:r>
      <w:r w:rsidR="00D42410">
        <w:rPr>
          <w:rFonts w:ascii="Times New Roman" w:hAnsi="Times New Roman" w:cs="Times New Roman"/>
          <w:sz w:val="28"/>
          <w:szCs w:val="28"/>
        </w:rPr>
        <w:t>-</w:t>
      </w:r>
      <w:r w:rsidR="00FD40A9">
        <w:rPr>
          <w:rFonts w:ascii="Times New Roman" w:hAnsi="Times New Roman" w:cs="Times New Roman"/>
          <w:sz w:val="28"/>
          <w:szCs w:val="28"/>
        </w:rPr>
        <w:t>наличие (п.2.3)</w:t>
      </w:r>
      <w:r w:rsidR="00136872">
        <w:rPr>
          <w:rFonts w:ascii="Times New Roman" w:hAnsi="Times New Roman" w:cs="Times New Roman"/>
          <w:sz w:val="28"/>
          <w:szCs w:val="28"/>
        </w:rPr>
        <w:t xml:space="preserve">, </w:t>
      </w:r>
      <w:r w:rsidR="00744E3C">
        <w:rPr>
          <w:rFonts w:ascii="Times New Roman" w:hAnsi="Times New Roman" w:cs="Times New Roman"/>
          <w:sz w:val="28"/>
          <w:szCs w:val="28"/>
        </w:rPr>
        <w:t>ЖК монитор</w:t>
      </w:r>
      <w:r w:rsidR="0089151D">
        <w:rPr>
          <w:rFonts w:ascii="Times New Roman" w:hAnsi="Times New Roman" w:cs="Times New Roman"/>
          <w:sz w:val="28"/>
          <w:szCs w:val="28"/>
        </w:rPr>
        <w:t>-</w:t>
      </w:r>
      <w:r w:rsidR="00744E3C">
        <w:rPr>
          <w:rFonts w:ascii="Times New Roman" w:hAnsi="Times New Roman" w:cs="Times New Roman"/>
          <w:sz w:val="28"/>
          <w:szCs w:val="28"/>
        </w:rPr>
        <w:t>не менее 22ʺ</w:t>
      </w:r>
      <w:r w:rsidR="00136872">
        <w:rPr>
          <w:rFonts w:ascii="Times New Roman" w:hAnsi="Times New Roman" w:cs="Times New Roman"/>
          <w:sz w:val="28"/>
          <w:szCs w:val="28"/>
        </w:rPr>
        <w:t xml:space="preserve"> </w:t>
      </w:r>
      <w:r w:rsidR="00744E3C">
        <w:rPr>
          <w:rFonts w:ascii="Times New Roman" w:hAnsi="Times New Roman" w:cs="Times New Roman"/>
          <w:sz w:val="28"/>
          <w:szCs w:val="28"/>
        </w:rPr>
        <w:t xml:space="preserve">(п.2.5), </w:t>
      </w:r>
      <w:r w:rsidR="00136872">
        <w:rPr>
          <w:rFonts w:ascii="Times New Roman" w:hAnsi="Times New Roman" w:cs="Times New Roman"/>
          <w:sz w:val="28"/>
          <w:szCs w:val="28"/>
        </w:rPr>
        <w:t xml:space="preserve">регистрационное удостоверение  выданное Федеральной службой по надзору в сфере здравоохранения и социального развития на «Комплекс трехмерной локации электродов </w:t>
      </w:r>
      <w:proofErr w:type="spellStart"/>
      <w:r w:rsidR="00136872">
        <w:rPr>
          <w:rFonts w:ascii="Times New Roman" w:hAnsi="Times New Roman" w:cs="Times New Roman"/>
          <w:sz w:val="28"/>
          <w:szCs w:val="28"/>
        </w:rPr>
        <w:t>эн</w:t>
      </w:r>
      <w:r w:rsidR="006A25FE">
        <w:rPr>
          <w:rFonts w:ascii="Times New Roman" w:hAnsi="Times New Roman" w:cs="Times New Roman"/>
          <w:sz w:val="28"/>
          <w:szCs w:val="28"/>
        </w:rPr>
        <w:t>до</w:t>
      </w:r>
      <w:r w:rsidR="00136872">
        <w:rPr>
          <w:rFonts w:ascii="Times New Roman" w:hAnsi="Times New Roman" w:cs="Times New Roman"/>
          <w:sz w:val="28"/>
          <w:szCs w:val="28"/>
        </w:rPr>
        <w:t>кардинальных</w:t>
      </w:r>
      <w:proofErr w:type="spellEnd"/>
      <w:r w:rsidR="00136872">
        <w:rPr>
          <w:rFonts w:ascii="Times New Roman" w:hAnsi="Times New Roman" w:cs="Times New Roman"/>
          <w:sz w:val="28"/>
          <w:szCs w:val="28"/>
        </w:rPr>
        <w:t xml:space="preserve"> катетеров»-наличие (п.2.7</w:t>
      </w:r>
      <w:r w:rsidR="00FD40A9">
        <w:rPr>
          <w:rFonts w:ascii="Times New Roman" w:hAnsi="Times New Roman" w:cs="Times New Roman"/>
          <w:sz w:val="28"/>
          <w:szCs w:val="28"/>
        </w:rPr>
        <w:t>)</w:t>
      </w:r>
      <w:r w:rsidR="0056048D">
        <w:rPr>
          <w:rFonts w:ascii="Times New Roman" w:hAnsi="Times New Roman" w:cs="Times New Roman"/>
          <w:sz w:val="28"/>
          <w:szCs w:val="28"/>
        </w:rPr>
        <w:t xml:space="preserve">, сертификат соответствия  Госстандарта  России на комплекс трехмерной локации электродов </w:t>
      </w:r>
      <w:proofErr w:type="spellStart"/>
      <w:r w:rsidR="0056048D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56048D">
        <w:rPr>
          <w:rFonts w:ascii="Times New Roman" w:hAnsi="Times New Roman" w:cs="Times New Roman"/>
          <w:sz w:val="28"/>
          <w:szCs w:val="28"/>
        </w:rPr>
        <w:t xml:space="preserve"> катетеров </w:t>
      </w:r>
      <w:proofErr w:type="gramStart"/>
      <w:r w:rsidR="00D42410">
        <w:rPr>
          <w:rFonts w:ascii="Times New Roman" w:hAnsi="Times New Roman" w:cs="Times New Roman"/>
          <w:sz w:val="28"/>
          <w:szCs w:val="28"/>
        </w:rPr>
        <w:t>-</w:t>
      </w:r>
      <w:r w:rsidR="005604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048D">
        <w:rPr>
          <w:rFonts w:ascii="Times New Roman" w:hAnsi="Times New Roman" w:cs="Times New Roman"/>
          <w:sz w:val="28"/>
          <w:szCs w:val="28"/>
        </w:rPr>
        <w:t>аличие (п.2.8)</w:t>
      </w:r>
      <w:r w:rsidR="00744E3C">
        <w:rPr>
          <w:rFonts w:ascii="Times New Roman" w:hAnsi="Times New Roman" w:cs="Times New Roman"/>
          <w:sz w:val="28"/>
          <w:szCs w:val="28"/>
        </w:rPr>
        <w:t>.</w:t>
      </w:r>
    </w:p>
    <w:p w:rsidR="00041A83" w:rsidRPr="007E4B24" w:rsidRDefault="00094A1A" w:rsidP="007E4B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174F">
        <w:tab/>
      </w:r>
      <w:proofErr w:type="gramStart"/>
      <w:r w:rsidR="00090444" w:rsidRPr="00090444">
        <w:rPr>
          <w:rFonts w:ascii="Times New Roman" w:hAnsi="Times New Roman" w:cs="Times New Roman"/>
          <w:sz w:val="28"/>
          <w:szCs w:val="28"/>
        </w:rPr>
        <w:t>Из представленных документов следует, что н</w:t>
      </w:r>
      <w:r w:rsidRPr="00090444">
        <w:rPr>
          <w:rFonts w:ascii="Times New Roman" w:hAnsi="Times New Roman" w:cs="Times New Roman"/>
          <w:sz w:val="28"/>
          <w:szCs w:val="28"/>
        </w:rPr>
        <w:t>а</w:t>
      </w:r>
      <w:r w:rsidRPr="007E4B24">
        <w:rPr>
          <w:rFonts w:ascii="Times New Roman" w:hAnsi="Times New Roman" w:cs="Times New Roman"/>
          <w:sz w:val="28"/>
          <w:szCs w:val="28"/>
        </w:rPr>
        <w:t xml:space="preserve"> данный аукцион поданы две заявки под порядковыми №1,</w:t>
      </w:r>
      <w:r w:rsidR="00090444">
        <w:rPr>
          <w:rFonts w:ascii="Times New Roman" w:hAnsi="Times New Roman" w:cs="Times New Roman"/>
          <w:sz w:val="28"/>
          <w:szCs w:val="28"/>
        </w:rPr>
        <w:t xml:space="preserve"> </w:t>
      </w:r>
      <w:r w:rsidRPr="007E4B24">
        <w:rPr>
          <w:rFonts w:ascii="Times New Roman" w:hAnsi="Times New Roman" w:cs="Times New Roman"/>
          <w:sz w:val="28"/>
          <w:szCs w:val="28"/>
        </w:rPr>
        <w:t>№2</w:t>
      </w:r>
      <w:r w:rsidR="00041A83" w:rsidRPr="007E4B24">
        <w:rPr>
          <w:rFonts w:ascii="Times New Roman" w:hAnsi="Times New Roman" w:cs="Times New Roman"/>
          <w:sz w:val="28"/>
          <w:szCs w:val="28"/>
        </w:rPr>
        <w:t>, которые допущены к участию в аукционе, что отражено в протоколе рассмотрения  первых частей заявок  на участие в открытом аукционе в электронной форме  от 25.06.2012 №1.</w:t>
      </w:r>
      <w:proofErr w:type="gramEnd"/>
    </w:p>
    <w:p w:rsidR="00B65B91" w:rsidRDefault="00ED5E8B" w:rsidP="00B65B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4B2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D56CC2">
        <w:rPr>
          <w:rFonts w:ascii="Times New Roman" w:hAnsi="Times New Roman" w:cs="Times New Roman"/>
          <w:sz w:val="28"/>
          <w:szCs w:val="28"/>
        </w:rPr>
        <w:t>Уч</w:t>
      </w:r>
      <w:r w:rsidRPr="007E4B24">
        <w:rPr>
          <w:rFonts w:ascii="Times New Roman" w:hAnsi="Times New Roman" w:cs="Times New Roman"/>
          <w:sz w:val="28"/>
          <w:szCs w:val="28"/>
        </w:rPr>
        <w:t>астник разм</w:t>
      </w:r>
      <w:r w:rsidR="004672F6">
        <w:rPr>
          <w:rFonts w:ascii="Times New Roman" w:hAnsi="Times New Roman" w:cs="Times New Roman"/>
          <w:sz w:val="28"/>
          <w:szCs w:val="28"/>
        </w:rPr>
        <w:t>е</w:t>
      </w:r>
      <w:r w:rsidRPr="007E4B24">
        <w:rPr>
          <w:rFonts w:ascii="Times New Roman" w:hAnsi="Times New Roman" w:cs="Times New Roman"/>
          <w:sz w:val="28"/>
          <w:szCs w:val="28"/>
        </w:rPr>
        <w:t xml:space="preserve">щения заказа № 1 </w:t>
      </w:r>
      <w:r w:rsidR="00D56CC2">
        <w:rPr>
          <w:rFonts w:ascii="Times New Roman" w:hAnsi="Times New Roman" w:cs="Times New Roman"/>
          <w:sz w:val="28"/>
          <w:szCs w:val="28"/>
        </w:rPr>
        <w:t>в первой</w:t>
      </w:r>
      <w:r w:rsidRPr="007E4B24">
        <w:rPr>
          <w:rFonts w:ascii="Times New Roman" w:hAnsi="Times New Roman" w:cs="Times New Roman"/>
          <w:sz w:val="28"/>
          <w:szCs w:val="28"/>
        </w:rPr>
        <w:t xml:space="preserve"> </w:t>
      </w:r>
      <w:r w:rsidR="00D56CC2">
        <w:rPr>
          <w:rFonts w:ascii="Times New Roman" w:hAnsi="Times New Roman" w:cs="Times New Roman"/>
          <w:sz w:val="28"/>
          <w:szCs w:val="28"/>
        </w:rPr>
        <w:t xml:space="preserve">части заявки </w:t>
      </w:r>
      <w:r w:rsidRPr="007E4B24">
        <w:rPr>
          <w:rFonts w:ascii="Times New Roman" w:hAnsi="Times New Roman" w:cs="Times New Roman"/>
          <w:sz w:val="28"/>
          <w:szCs w:val="28"/>
        </w:rPr>
        <w:t>предлагает</w:t>
      </w:r>
      <w:r w:rsidR="007E4B24" w:rsidRPr="007E4B2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40689">
        <w:rPr>
          <w:rFonts w:ascii="Times New Roman" w:hAnsi="Times New Roman" w:cs="Times New Roman"/>
          <w:sz w:val="28"/>
          <w:szCs w:val="28"/>
        </w:rPr>
        <w:t xml:space="preserve"> </w:t>
      </w:r>
      <w:r w:rsidR="007E4B24" w:rsidRPr="007E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24" w:rsidRPr="007E4B24"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 w:rsidR="007E4B24" w:rsidRPr="007E4B24">
        <w:rPr>
          <w:rFonts w:ascii="Times New Roman" w:hAnsi="Times New Roman" w:cs="Times New Roman"/>
          <w:sz w:val="28"/>
          <w:szCs w:val="28"/>
        </w:rPr>
        <w:t xml:space="preserve"> </w:t>
      </w:r>
      <w:r w:rsidR="00F40689">
        <w:rPr>
          <w:rFonts w:ascii="Times New Roman" w:hAnsi="Times New Roman" w:cs="Times New Roman"/>
          <w:sz w:val="28"/>
          <w:szCs w:val="28"/>
        </w:rPr>
        <w:t xml:space="preserve"> </w:t>
      </w:r>
      <w:r w:rsidR="007E4B24" w:rsidRPr="007E4B24">
        <w:rPr>
          <w:rFonts w:ascii="Times New Roman" w:hAnsi="Times New Roman" w:cs="Times New Roman"/>
          <w:sz w:val="28"/>
          <w:szCs w:val="28"/>
        </w:rPr>
        <w:t>для электрофизиологических исследований за режимами работы ЭКС и ДРЧ</w:t>
      </w:r>
      <w:r w:rsidR="006B477C">
        <w:rPr>
          <w:rFonts w:ascii="Times New Roman" w:hAnsi="Times New Roman" w:cs="Times New Roman"/>
          <w:sz w:val="28"/>
          <w:szCs w:val="28"/>
        </w:rPr>
        <w:t xml:space="preserve"> </w:t>
      </w:r>
      <w:r w:rsidR="000178E3">
        <w:rPr>
          <w:rFonts w:ascii="Times New Roman" w:hAnsi="Times New Roman" w:cs="Times New Roman"/>
          <w:sz w:val="28"/>
          <w:szCs w:val="28"/>
        </w:rPr>
        <w:t xml:space="preserve">блок электрографический </w:t>
      </w:r>
      <w:r w:rsidR="000554FA">
        <w:rPr>
          <w:rFonts w:ascii="Times New Roman" w:hAnsi="Times New Roman" w:cs="Times New Roman"/>
          <w:sz w:val="28"/>
          <w:szCs w:val="28"/>
        </w:rPr>
        <w:t>(</w:t>
      </w:r>
      <w:r w:rsidR="009B206C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71E84">
        <w:rPr>
          <w:rFonts w:ascii="Times New Roman" w:hAnsi="Times New Roman" w:cs="Times New Roman"/>
          <w:sz w:val="28"/>
          <w:szCs w:val="28"/>
        </w:rPr>
        <w:t xml:space="preserve"> 84-канальный блок усилителей</w:t>
      </w:r>
      <w:r w:rsidR="009B206C">
        <w:rPr>
          <w:rFonts w:ascii="Times New Roman" w:hAnsi="Times New Roman" w:cs="Times New Roman"/>
          <w:sz w:val="28"/>
          <w:szCs w:val="28"/>
        </w:rPr>
        <w:t xml:space="preserve">,  блок </w:t>
      </w:r>
      <w:proofErr w:type="spellStart"/>
      <w:r w:rsidR="009B206C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="00B4535B">
        <w:rPr>
          <w:rFonts w:ascii="Times New Roman" w:hAnsi="Times New Roman" w:cs="Times New Roman"/>
          <w:sz w:val="28"/>
          <w:szCs w:val="28"/>
        </w:rPr>
        <w:t>, программный продукт системный блок ЖК монитор 22ʺ</w:t>
      </w:r>
      <w:r w:rsidR="000554FA">
        <w:rPr>
          <w:rFonts w:ascii="Times New Roman" w:hAnsi="Times New Roman" w:cs="Times New Roman"/>
          <w:sz w:val="28"/>
          <w:szCs w:val="28"/>
        </w:rPr>
        <w:t xml:space="preserve"> 4 шт.) и  комплекс тре</w:t>
      </w:r>
      <w:r w:rsidR="003376F5">
        <w:rPr>
          <w:rFonts w:ascii="Times New Roman" w:hAnsi="Times New Roman" w:cs="Times New Roman"/>
          <w:sz w:val="28"/>
          <w:szCs w:val="28"/>
        </w:rPr>
        <w:t>х</w:t>
      </w:r>
      <w:r w:rsidR="000554FA">
        <w:rPr>
          <w:rFonts w:ascii="Times New Roman" w:hAnsi="Times New Roman" w:cs="Times New Roman"/>
          <w:sz w:val="28"/>
          <w:szCs w:val="28"/>
        </w:rPr>
        <w:t xml:space="preserve">мерной  локации электродов </w:t>
      </w:r>
      <w:proofErr w:type="spellStart"/>
      <w:r w:rsidR="000554FA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0554FA">
        <w:rPr>
          <w:rFonts w:ascii="Times New Roman" w:hAnsi="Times New Roman" w:cs="Times New Roman"/>
          <w:sz w:val="28"/>
          <w:szCs w:val="28"/>
        </w:rPr>
        <w:t xml:space="preserve"> катетеров (в наличии</w:t>
      </w:r>
      <w:r w:rsidR="00CF658F" w:rsidRPr="00CF658F">
        <w:rPr>
          <w:rFonts w:ascii="Times New Roman" w:hAnsi="Times New Roman" w:cs="Times New Roman"/>
          <w:sz w:val="28"/>
          <w:szCs w:val="28"/>
        </w:rPr>
        <w:t xml:space="preserve"> </w:t>
      </w:r>
      <w:r w:rsidR="00CF658F">
        <w:rPr>
          <w:rFonts w:ascii="Times New Roman" w:hAnsi="Times New Roman" w:cs="Times New Roman"/>
          <w:sz w:val="28"/>
          <w:szCs w:val="28"/>
        </w:rPr>
        <w:t>блок  электромагнитной навигации 24 канала, генератор и регистратор электромагнитного поля, программный продукт, ЖК</w:t>
      </w:r>
      <w:proofErr w:type="gramEnd"/>
      <w:r w:rsidR="00CF658F">
        <w:rPr>
          <w:rFonts w:ascii="Times New Roman" w:hAnsi="Times New Roman" w:cs="Times New Roman"/>
          <w:sz w:val="28"/>
          <w:szCs w:val="28"/>
        </w:rPr>
        <w:t xml:space="preserve"> монитор – 22ʺ, регистрационное </w:t>
      </w:r>
      <w:proofErr w:type="gramStart"/>
      <w:r w:rsidR="00CF658F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="00CF658F">
        <w:rPr>
          <w:rFonts w:ascii="Times New Roman" w:hAnsi="Times New Roman" w:cs="Times New Roman"/>
          <w:sz w:val="28"/>
          <w:szCs w:val="28"/>
        </w:rPr>
        <w:t xml:space="preserve">  выданное Федеральной службой по надзору в сфере здравоохранения и социального развития на «Комплекс трехмерной локации электрод</w:t>
      </w:r>
      <w:r w:rsidR="006A25FE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6A25FE">
        <w:rPr>
          <w:rFonts w:ascii="Times New Roman" w:hAnsi="Times New Roman" w:cs="Times New Roman"/>
          <w:sz w:val="28"/>
          <w:szCs w:val="28"/>
        </w:rPr>
        <w:t>эндокардинальных</w:t>
      </w:r>
      <w:proofErr w:type="spellEnd"/>
      <w:r w:rsidR="006A25FE">
        <w:rPr>
          <w:rFonts w:ascii="Times New Roman" w:hAnsi="Times New Roman" w:cs="Times New Roman"/>
          <w:sz w:val="28"/>
          <w:szCs w:val="28"/>
        </w:rPr>
        <w:t xml:space="preserve"> катетеро</w:t>
      </w:r>
      <w:r w:rsidR="001F7918">
        <w:rPr>
          <w:rFonts w:ascii="Times New Roman" w:hAnsi="Times New Roman" w:cs="Times New Roman"/>
          <w:sz w:val="28"/>
          <w:szCs w:val="28"/>
        </w:rPr>
        <w:t>в</w:t>
      </w:r>
      <w:r w:rsidR="006A25FE">
        <w:rPr>
          <w:rFonts w:ascii="Times New Roman" w:hAnsi="Times New Roman" w:cs="Times New Roman"/>
          <w:sz w:val="28"/>
          <w:szCs w:val="28"/>
        </w:rPr>
        <w:t>)</w:t>
      </w:r>
      <w:r w:rsidR="00B65B91">
        <w:rPr>
          <w:rFonts w:ascii="Times New Roman" w:hAnsi="Times New Roman" w:cs="Times New Roman"/>
          <w:sz w:val="28"/>
          <w:szCs w:val="28"/>
        </w:rPr>
        <w:t>.</w:t>
      </w:r>
      <w:r w:rsidR="00B65B91" w:rsidRPr="00B65B91">
        <w:rPr>
          <w:rFonts w:ascii="Times New Roman" w:hAnsi="Times New Roman" w:cs="Times New Roman"/>
          <w:sz w:val="28"/>
          <w:szCs w:val="28"/>
        </w:rPr>
        <w:t xml:space="preserve"> </w:t>
      </w:r>
      <w:r w:rsidR="00B65B91">
        <w:rPr>
          <w:rFonts w:ascii="Times New Roman" w:hAnsi="Times New Roman" w:cs="Times New Roman"/>
          <w:sz w:val="28"/>
          <w:szCs w:val="28"/>
        </w:rPr>
        <w:t xml:space="preserve">Страна происхождения  поставляемого </w:t>
      </w:r>
      <w:proofErr w:type="gramStart"/>
      <w:r w:rsidR="00B65B91">
        <w:rPr>
          <w:rFonts w:ascii="Times New Roman" w:hAnsi="Times New Roman" w:cs="Times New Roman"/>
          <w:sz w:val="28"/>
          <w:szCs w:val="28"/>
        </w:rPr>
        <w:t>товара-Россия</w:t>
      </w:r>
      <w:proofErr w:type="gramEnd"/>
      <w:r w:rsidR="00B65B91">
        <w:rPr>
          <w:rFonts w:ascii="Times New Roman" w:hAnsi="Times New Roman" w:cs="Times New Roman"/>
          <w:sz w:val="28"/>
          <w:szCs w:val="28"/>
        </w:rPr>
        <w:t>.</w:t>
      </w:r>
    </w:p>
    <w:p w:rsidR="00AB49EA" w:rsidRDefault="00B65B91" w:rsidP="007E4B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="006D021B">
        <w:rPr>
          <w:rFonts w:ascii="Times New Roman" w:hAnsi="Times New Roman" w:cs="Times New Roman"/>
          <w:sz w:val="28"/>
          <w:szCs w:val="28"/>
        </w:rPr>
        <w:t>показателей свидетельствует о соответствии</w:t>
      </w:r>
      <w:r w:rsidR="00385780">
        <w:rPr>
          <w:rFonts w:ascii="Times New Roman" w:hAnsi="Times New Roman" w:cs="Times New Roman"/>
          <w:sz w:val="28"/>
          <w:szCs w:val="28"/>
        </w:rPr>
        <w:t xml:space="preserve"> предлагаемого оборудования  требованиям заказчика, установленного в техническом задании</w:t>
      </w:r>
      <w:r w:rsidR="001551C8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форме.</w:t>
      </w:r>
      <w:r w:rsidR="00C618A1">
        <w:rPr>
          <w:rFonts w:ascii="Times New Roman" w:hAnsi="Times New Roman" w:cs="Times New Roman"/>
          <w:sz w:val="28"/>
          <w:szCs w:val="28"/>
        </w:rPr>
        <w:tab/>
      </w:r>
    </w:p>
    <w:p w:rsidR="00C43133" w:rsidRDefault="001F7918" w:rsidP="00C43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участник размещения заказа </w:t>
      </w:r>
      <w:r w:rsidR="00AB49EA">
        <w:rPr>
          <w:rFonts w:ascii="Times New Roman" w:hAnsi="Times New Roman" w:cs="Times New Roman"/>
          <w:sz w:val="28"/>
          <w:szCs w:val="28"/>
        </w:rPr>
        <w:t xml:space="preserve"> в заявке предлагае</w:t>
      </w:r>
      <w:r w:rsidR="002300B1">
        <w:rPr>
          <w:rFonts w:ascii="Times New Roman" w:hAnsi="Times New Roman" w:cs="Times New Roman"/>
          <w:sz w:val="28"/>
          <w:szCs w:val="28"/>
        </w:rPr>
        <w:t>т комплекс для проведения электрофизиологических исследований сердца «</w:t>
      </w:r>
      <w:proofErr w:type="spellStart"/>
      <w:r w:rsidR="002300B1">
        <w:rPr>
          <w:rFonts w:ascii="Times New Roman" w:hAnsi="Times New Roman" w:cs="Times New Roman"/>
          <w:sz w:val="28"/>
          <w:szCs w:val="28"/>
        </w:rPr>
        <w:t>ЭлкартМ</w:t>
      </w:r>
      <w:proofErr w:type="spellEnd"/>
      <w:r w:rsidR="002300B1">
        <w:rPr>
          <w:rFonts w:ascii="Times New Roman" w:hAnsi="Times New Roman" w:cs="Times New Roman"/>
          <w:sz w:val="28"/>
          <w:szCs w:val="28"/>
        </w:rPr>
        <w:t>»</w:t>
      </w:r>
      <w:r w:rsidR="00B638DC">
        <w:rPr>
          <w:rFonts w:ascii="Times New Roman" w:hAnsi="Times New Roman" w:cs="Times New Roman"/>
          <w:sz w:val="28"/>
          <w:szCs w:val="28"/>
        </w:rPr>
        <w:t>.</w:t>
      </w:r>
      <w:r w:rsidR="007B2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6ED">
        <w:rPr>
          <w:rFonts w:ascii="Times New Roman" w:hAnsi="Times New Roman" w:cs="Times New Roman"/>
          <w:sz w:val="28"/>
          <w:szCs w:val="28"/>
        </w:rPr>
        <w:t>В табличной форме представлены х</w:t>
      </w:r>
      <w:r w:rsidR="007B2AC4">
        <w:rPr>
          <w:rFonts w:ascii="Times New Roman" w:hAnsi="Times New Roman" w:cs="Times New Roman"/>
          <w:sz w:val="28"/>
          <w:szCs w:val="28"/>
        </w:rPr>
        <w:t>аракт</w:t>
      </w:r>
      <w:r w:rsidR="00AF76ED">
        <w:rPr>
          <w:rFonts w:ascii="Times New Roman" w:hAnsi="Times New Roman" w:cs="Times New Roman"/>
          <w:sz w:val="28"/>
          <w:szCs w:val="28"/>
        </w:rPr>
        <w:t>е</w:t>
      </w:r>
      <w:r w:rsidR="007B2AC4">
        <w:rPr>
          <w:rFonts w:ascii="Times New Roman" w:hAnsi="Times New Roman" w:cs="Times New Roman"/>
          <w:sz w:val="28"/>
          <w:szCs w:val="28"/>
        </w:rPr>
        <w:t>ристики</w:t>
      </w:r>
      <w:r w:rsidR="00AF76ED">
        <w:rPr>
          <w:rFonts w:ascii="Times New Roman" w:hAnsi="Times New Roman" w:cs="Times New Roman"/>
          <w:sz w:val="28"/>
          <w:szCs w:val="28"/>
        </w:rPr>
        <w:t xml:space="preserve"> предлагаемого оборудования, </w:t>
      </w:r>
      <w:r w:rsidR="009E03B6">
        <w:rPr>
          <w:rFonts w:ascii="Times New Roman" w:hAnsi="Times New Roman" w:cs="Times New Roman"/>
          <w:sz w:val="28"/>
          <w:szCs w:val="28"/>
        </w:rPr>
        <w:t xml:space="preserve">анализ которых показывает, что они </w:t>
      </w:r>
      <w:r w:rsidR="00AF76ED">
        <w:rPr>
          <w:rFonts w:ascii="Times New Roman" w:hAnsi="Times New Roman" w:cs="Times New Roman"/>
          <w:sz w:val="28"/>
          <w:szCs w:val="28"/>
        </w:rPr>
        <w:t xml:space="preserve"> соответствуют требованиям заказчика,</w:t>
      </w:r>
      <w:r w:rsidR="00740FA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638DC">
        <w:rPr>
          <w:rFonts w:ascii="Times New Roman" w:hAnsi="Times New Roman" w:cs="Times New Roman"/>
          <w:sz w:val="28"/>
          <w:szCs w:val="28"/>
        </w:rPr>
        <w:t>ым</w:t>
      </w:r>
      <w:r w:rsidR="00740FA7">
        <w:rPr>
          <w:rFonts w:ascii="Times New Roman" w:hAnsi="Times New Roman" w:cs="Times New Roman"/>
          <w:sz w:val="28"/>
          <w:szCs w:val="28"/>
        </w:rPr>
        <w:t xml:space="preserve"> в техническом задании </w:t>
      </w:r>
      <w:r w:rsidR="004A1C9F">
        <w:rPr>
          <w:rFonts w:ascii="Times New Roman" w:hAnsi="Times New Roman" w:cs="Times New Roman"/>
          <w:sz w:val="28"/>
          <w:szCs w:val="28"/>
        </w:rPr>
        <w:t>документации об аукционе в электронной форме (раздел 1</w:t>
      </w:r>
      <w:r w:rsidR="00740FA7">
        <w:rPr>
          <w:rFonts w:ascii="Times New Roman" w:hAnsi="Times New Roman" w:cs="Times New Roman"/>
          <w:sz w:val="28"/>
          <w:szCs w:val="28"/>
        </w:rPr>
        <w:t>)</w:t>
      </w:r>
      <w:r w:rsidR="004A1C9F">
        <w:rPr>
          <w:rFonts w:ascii="Times New Roman" w:hAnsi="Times New Roman" w:cs="Times New Roman"/>
          <w:sz w:val="28"/>
          <w:szCs w:val="28"/>
        </w:rPr>
        <w:t>,</w:t>
      </w:r>
      <w:r w:rsidR="00B638DC">
        <w:rPr>
          <w:rFonts w:ascii="Times New Roman" w:hAnsi="Times New Roman" w:cs="Times New Roman"/>
          <w:sz w:val="28"/>
          <w:szCs w:val="28"/>
        </w:rPr>
        <w:t xml:space="preserve"> также сообщается</w:t>
      </w:r>
      <w:r w:rsidR="004A1C9F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89151D">
        <w:rPr>
          <w:rFonts w:ascii="Times New Roman" w:hAnsi="Times New Roman" w:cs="Times New Roman"/>
          <w:sz w:val="28"/>
          <w:szCs w:val="28"/>
        </w:rPr>
        <w:t xml:space="preserve"> регистрационно</w:t>
      </w:r>
      <w:r w:rsidR="004A1C9F">
        <w:rPr>
          <w:rFonts w:ascii="Times New Roman" w:hAnsi="Times New Roman" w:cs="Times New Roman"/>
          <w:sz w:val="28"/>
          <w:szCs w:val="28"/>
        </w:rPr>
        <w:t>го</w:t>
      </w:r>
      <w:r w:rsidR="0089151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4A1C9F">
        <w:rPr>
          <w:rFonts w:ascii="Times New Roman" w:hAnsi="Times New Roman" w:cs="Times New Roman"/>
          <w:sz w:val="28"/>
          <w:szCs w:val="28"/>
        </w:rPr>
        <w:t>я</w:t>
      </w:r>
      <w:r w:rsidR="00C618A1">
        <w:rPr>
          <w:rFonts w:ascii="Times New Roman" w:hAnsi="Times New Roman" w:cs="Times New Roman"/>
          <w:sz w:val="28"/>
          <w:szCs w:val="28"/>
        </w:rPr>
        <w:t>,</w:t>
      </w:r>
      <w:r w:rsidR="0089151D">
        <w:rPr>
          <w:rFonts w:ascii="Times New Roman" w:hAnsi="Times New Roman" w:cs="Times New Roman"/>
          <w:sz w:val="28"/>
          <w:szCs w:val="28"/>
        </w:rPr>
        <w:t xml:space="preserve">  выданно</w:t>
      </w:r>
      <w:r w:rsidR="00C618A1">
        <w:rPr>
          <w:rFonts w:ascii="Times New Roman" w:hAnsi="Times New Roman" w:cs="Times New Roman"/>
          <w:sz w:val="28"/>
          <w:szCs w:val="28"/>
        </w:rPr>
        <w:t>го</w:t>
      </w:r>
      <w:r w:rsidR="0089151D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здравоохранения и социального развития на «Комплекс трехмерной локации электродов </w:t>
      </w:r>
      <w:proofErr w:type="spellStart"/>
      <w:r w:rsidR="0089151D">
        <w:rPr>
          <w:rFonts w:ascii="Times New Roman" w:hAnsi="Times New Roman" w:cs="Times New Roman"/>
          <w:sz w:val="28"/>
          <w:szCs w:val="28"/>
        </w:rPr>
        <w:t>эн</w:t>
      </w:r>
      <w:r w:rsidR="00C618A1">
        <w:rPr>
          <w:rFonts w:ascii="Times New Roman" w:hAnsi="Times New Roman" w:cs="Times New Roman"/>
          <w:sz w:val="28"/>
          <w:szCs w:val="28"/>
        </w:rPr>
        <w:t>до</w:t>
      </w:r>
      <w:r w:rsidR="0089151D">
        <w:rPr>
          <w:rFonts w:ascii="Times New Roman" w:hAnsi="Times New Roman" w:cs="Times New Roman"/>
          <w:sz w:val="28"/>
          <w:szCs w:val="28"/>
        </w:rPr>
        <w:t>кардинальных</w:t>
      </w:r>
      <w:proofErr w:type="spellEnd"/>
      <w:r w:rsidR="0089151D">
        <w:rPr>
          <w:rFonts w:ascii="Times New Roman" w:hAnsi="Times New Roman" w:cs="Times New Roman"/>
          <w:sz w:val="28"/>
          <w:szCs w:val="28"/>
        </w:rPr>
        <w:t xml:space="preserve"> катетеров»</w:t>
      </w:r>
      <w:r w:rsidR="00C43133">
        <w:rPr>
          <w:rFonts w:ascii="Times New Roman" w:hAnsi="Times New Roman" w:cs="Times New Roman"/>
          <w:sz w:val="28"/>
          <w:szCs w:val="28"/>
        </w:rPr>
        <w:t xml:space="preserve"> (п.2.7)</w:t>
      </w:r>
      <w:r w:rsidR="008F2716">
        <w:rPr>
          <w:rFonts w:ascii="Times New Roman" w:hAnsi="Times New Roman" w:cs="Times New Roman"/>
          <w:sz w:val="28"/>
          <w:szCs w:val="28"/>
        </w:rPr>
        <w:t xml:space="preserve"> и</w:t>
      </w:r>
      <w:r w:rsidR="00C43133" w:rsidRPr="00C43133">
        <w:rPr>
          <w:rFonts w:ascii="Times New Roman" w:hAnsi="Times New Roman" w:cs="Times New Roman"/>
          <w:sz w:val="28"/>
          <w:szCs w:val="28"/>
        </w:rPr>
        <w:t xml:space="preserve"> </w:t>
      </w:r>
      <w:r w:rsidR="00C43133">
        <w:rPr>
          <w:rFonts w:ascii="Times New Roman" w:hAnsi="Times New Roman" w:cs="Times New Roman"/>
          <w:sz w:val="28"/>
          <w:szCs w:val="28"/>
        </w:rPr>
        <w:t>сертификат</w:t>
      </w:r>
      <w:r w:rsidR="008F2716">
        <w:rPr>
          <w:rFonts w:ascii="Times New Roman" w:hAnsi="Times New Roman" w:cs="Times New Roman"/>
          <w:sz w:val="28"/>
          <w:szCs w:val="28"/>
        </w:rPr>
        <w:t>а</w:t>
      </w:r>
      <w:r w:rsidR="00C43133">
        <w:rPr>
          <w:rFonts w:ascii="Times New Roman" w:hAnsi="Times New Roman" w:cs="Times New Roman"/>
          <w:sz w:val="28"/>
          <w:szCs w:val="28"/>
        </w:rPr>
        <w:t xml:space="preserve"> соответствия  Госстандарта  России на комплекс</w:t>
      </w:r>
      <w:proofErr w:type="gramEnd"/>
      <w:r w:rsidR="00C43133">
        <w:rPr>
          <w:rFonts w:ascii="Times New Roman" w:hAnsi="Times New Roman" w:cs="Times New Roman"/>
          <w:sz w:val="28"/>
          <w:szCs w:val="28"/>
        </w:rPr>
        <w:t xml:space="preserve"> трехмерной локации электродов </w:t>
      </w:r>
      <w:proofErr w:type="spellStart"/>
      <w:r w:rsidR="00C43133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C43133">
        <w:rPr>
          <w:rFonts w:ascii="Times New Roman" w:hAnsi="Times New Roman" w:cs="Times New Roman"/>
          <w:sz w:val="28"/>
          <w:szCs w:val="28"/>
        </w:rPr>
        <w:t xml:space="preserve"> катетеров (п.2.8)</w:t>
      </w:r>
    </w:p>
    <w:p w:rsidR="000217A0" w:rsidRDefault="000217A0" w:rsidP="006B47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аукционная комиссия  уполномоченного органа   приняла решение о допуске участников размещения заказа  под №1, №2 к участию в аукционе в электронной форме</w:t>
      </w:r>
      <w:r w:rsidR="00C75FF5">
        <w:rPr>
          <w:rFonts w:ascii="Times New Roman" w:hAnsi="Times New Roman" w:cs="Times New Roman"/>
          <w:sz w:val="28"/>
          <w:szCs w:val="28"/>
        </w:rPr>
        <w:t xml:space="preserve"> обоснованно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DE1" w:rsidRDefault="00B66E8F" w:rsidP="00EE4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DE1">
        <w:rPr>
          <w:rFonts w:ascii="Times New Roman" w:hAnsi="Times New Roman" w:cs="Times New Roman"/>
          <w:sz w:val="28"/>
          <w:szCs w:val="28"/>
        </w:rPr>
        <w:t>Д</w:t>
      </w:r>
      <w:r w:rsidR="00EE4DE1" w:rsidRPr="00EE4DE1">
        <w:rPr>
          <w:rFonts w:ascii="Times New Roman" w:hAnsi="Times New Roman" w:cs="Times New Roman"/>
          <w:sz w:val="28"/>
          <w:szCs w:val="28"/>
        </w:rPr>
        <w:t>окументация об аукционе разрабатывается заказчиком и утверждается  исходя из своих потребностей, специфики деятельности с учетом обеспечения наиболее эффективного использования бюджетных средств.</w:t>
      </w:r>
    </w:p>
    <w:p w:rsidR="00E82C45" w:rsidRDefault="00EF7D01" w:rsidP="006B47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41.6 Закона о размещении заказов установлен исчерпывающий перечень</w:t>
      </w:r>
      <w:r w:rsidR="00ED613A">
        <w:rPr>
          <w:rFonts w:ascii="Times New Roman" w:hAnsi="Times New Roman" w:cs="Times New Roman"/>
          <w:sz w:val="28"/>
          <w:szCs w:val="28"/>
        </w:rPr>
        <w:t xml:space="preserve"> </w:t>
      </w:r>
      <w:r w:rsidR="00853FC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D613A">
        <w:rPr>
          <w:rFonts w:ascii="Times New Roman" w:hAnsi="Times New Roman" w:cs="Times New Roman"/>
          <w:sz w:val="28"/>
          <w:szCs w:val="28"/>
        </w:rPr>
        <w:t>к содержанию документации об открытом аукционе в электронной форме</w:t>
      </w:r>
      <w:r w:rsidR="007B57C5">
        <w:rPr>
          <w:rFonts w:ascii="Times New Roman" w:hAnsi="Times New Roman" w:cs="Times New Roman"/>
          <w:sz w:val="28"/>
          <w:szCs w:val="28"/>
        </w:rPr>
        <w:t xml:space="preserve"> (требования к качеству, техническим характеристикам товара, работ, услуг,  требования к безопасности,</w:t>
      </w:r>
      <w:r w:rsidR="00037F93">
        <w:rPr>
          <w:rFonts w:ascii="Times New Roman" w:hAnsi="Times New Roman" w:cs="Times New Roman"/>
          <w:sz w:val="28"/>
          <w:szCs w:val="28"/>
        </w:rPr>
        <w:t xml:space="preserve"> </w:t>
      </w:r>
      <w:r w:rsidR="0086781C">
        <w:rPr>
          <w:rFonts w:ascii="Times New Roman" w:hAnsi="Times New Roman" w:cs="Times New Roman"/>
          <w:sz w:val="28"/>
          <w:szCs w:val="28"/>
        </w:rPr>
        <w:t>может со</w:t>
      </w:r>
      <w:r w:rsidR="00E82C45">
        <w:rPr>
          <w:rFonts w:ascii="Times New Roman" w:hAnsi="Times New Roman" w:cs="Times New Roman"/>
          <w:sz w:val="28"/>
          <w:szCs w:val="28"/>
        </w:rPr>
        <w:t>д</w:t>
      </w:r>
      <w:r w:rsidR="0086781C">
        <w:rPr>
          <w:rFonts w:ascii="Times New Roman" w:hAnsi="Times New Roman" w:cs="Times New Roman"/>
          <w:sz w:val="28"/>
          <w:szCs w:val="28"/>
        </w:rPr>
        <w:t>ержать  указание на товарные знаки,</w:t>
      </w:r>
      <w:r w:rsidR="00E82C45">
        <w:rPr>
          <w:rFonts w:ascii="Times New Roman" w:hAnsi="Times New Roman" w:cs="Times New Roman"/>
          <w:sz w:val="28"/>
          <w:szCs w:val="28"/>
        </w:rPr>
        <w:t xml:space="preserve">  но не может содержать   требования, если такие влек</w:t>
      </w:r>
      <w:r w:rsidR="009B69CC">
        <w:rPr>
          <w:rFonts w:ascii="Times New Roman" w:hAnsi="Times New Roman" w:cs="Times New Roman"/>
          <w:sz w:val="28"/>
          <w:szCs w:val="28"/>
        </w:rPr>
        <w:t>у</w:t>
      </w:r>
      <w:r w:rsidR="00E82C45">
        <w:rPr>
          <w:rFonts w:ascii="Times New Roman" w:hAnsi="Times New Roman" w:cs="Times New Roman"/>
          <w:sz w:val="28"/>
          <w:szCs w:val="28"/>
        </w:rPr>
        <w:t>т за собой  ограничение количества участников размещения заказов)</w:t>
      </w:r>
      <w:r w:rsidR="009B6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D66" w:rsidRDefault="00CD11A0" w:rsidP="00CD1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1D66">
        <w:rPr>
          <w:rFonts w:ascii="Times New Roman" w:hAnsi="Times New Roman" w:cs="Times New Roman"/>
          <w:sz w:val="28"/>
          <w:szCs w:val="28"/>
        </w:rPr>
        <w:t>огласно  пункту 5 части 3  статьи 41.6 Закона о размещении заказов</w:t>
      </w:r>
      <w:r w:rsidR="00676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аукционе в электронной форме должна содержать</w:t>
      </w:r>
      <w:r w:rsidR="00676B05" w:rsidRPr="00676B05">
        <w:rPr>
          <w:rFonts w:ascii="Times New Roman" w:hAnsi="Times New Roman" w:cs="Times New Roman"/>
          <w:sz w:val="28"/>
          <w:szCs w:val="28"/>
        </w:rPr>
        <w:t xml:space="preserve">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товару, работам, </w:t>
      </w:r>
      <w:r w:rsidR="00676B05" w:rsidRPr="00676B05">
        <w:rPr>
          <w:rFonts w:ascii="Times New Roman" w:hAnsi="Times New Roman" w:cs="Times New Roman"/>
          <w:sz w:val="28"/>
          <w:szCs w:val="28"/>
        </w:rPr>
        <w:lastRenderedPageBreak/>
        <w:t>услугам. При этом не допускается требовать предоставление указанных документов в случае, если в соответствии с законодательством Российской Федерации указанные документы передаются вместе с товаром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01" w:rsidRPr="00493F12" w:rsidRDefault="00493F12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12">
        <w:rPr>
          <w:rFonts w:ascii="Times New Roman" w:hAnsi="Times New Roman" w:cs="Times New Roman"/>
          <w:sz w:val="28"/>
          <w:szCs w:val="28"/>
        </w:rPr>
        <w:t>П</w:t>
      </w:r>
      <w:r w:rsidR="00EF7D01" w:rsidRPr="00493F12">
        <w:rPr>
          <w:rFonts w:ascii="Times New Roman" w:hAnsi="Times New Roman" w:cs="Times New Roman"/>
          <w:sz w:val="28"/>
          <w:szCs w:val="28"/>
        </w:rPr>
        <w:t xml:space="preserve">еречень обязательных требований к участникам размещения заказа при размещении заказа путем проведения торгов содержится в </w:t>
      </w:r>
      <w:hyperlink r:id="rId9" w:history="1">
        <w:r w:rsidR="00EF7D01" w:rsidRPr="00493F12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="00EF7D01" w:rsidRPr="00493F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EF7D01" w:rsidRPr="00493F12">
          <w:rPr>
            <w:rFonts w:ascii="Times New Roman" w:hAnsi="Times New Roman" w:cs="Times New Roman"/>
            <w:color w:val="0000FF"/>
            <w:sz w:val="28"/>
            <w:szCs w:val="28"/>
          </w:rPr>
          <w:t>3 статьи 11</w:t>
        </w:r>
      </w:hyperlink>
      <w:r w:rsidR="00EF7D01" w:rsidRPr="00493F12">
        <w:rPr>
          <w:rFonts w:ascii="Times New Roman" w:hAnsi="Times New Roman" w:cs="Times New Roman"/>
          <w:sz w:val="28"/>
          <w:szCs w:val="28"/>
        </w:rPr>
        <w:t xml:space="preserve"> Закона о размещении заказов.</w:t>
      </w:r>
      <w:r w:rsidR="00FC340F">
        <w:rPr>
          <w:rFonts w:ascii="Times New Roman" w:hAnsi="Times New Roman" w:cs="Times New Roman"/>
          <w:sz w:val="28"/>
          <w:szCs w:val="28"/>
        </w:rPr>
        <w:t xml:space="preserve"> </w:t>
      </w:r>
      <w:r w:rsidR="00EF7D01" w:rsidRPr="00493F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EF7D01" w:rsidRPr="00493F1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11</w:t>
        </w:r>
      </w:hyperlink>
      <w:r w:rsidR="00EF7D01" w:rsidRPr="00493F12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Правительство Российской Федерации, заказчик, уполномоченный орган не вправе устанавливать иные требования к участникам размещения заказа, кроме установленных в </w:t>
      </w:r>
      <w:hyperlink r:id="rId12" w:history="1">
        <w:r w:rsidR="00EF7D01" w:rsidRPr="00493F12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="00EF7D01" w:rsidRPr="00493F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EF7D01" w:rsidRPr="00493F12">
          <w:rPr>
            <w:rFonts w:ascii="Times New Roman" w:hAnsi="Times New Roman" w:cs="Times New Roman"/>
            <w:color w:val="0000FF"/>
            <w:sz w:val="28"/>
            <w:szCs w:val="28"/>
          </w:rPr>
          <w:t>3 статьи 11</w:t>
        </w:r>
      </w:hyperlink>
      <w:r w:rsidR="00EF7D01" w:rsidRPr="00493F12">
        <w:rPr>
          <w:rFonts w:ascii="Times New Roman" w:hAnsi="Times New Roman" w:cs="Times New Roman"/>
          <w:sz w:val="28"/>
          <w:szCs w:val="28"/>
        </w:rPr>
        <w:t xml:space="preserve"> Закона о размещении заказов.</w:t>
      </w:r>
    </w:p>
    <w:p w:rsidR="00493F12" w:rsidRDefault="00493F12" w:rsidP="00493F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41.8 Закона о размещении заказов требовать  от участника размещения заказа иные документы и сведения,  не допускается.</w:t>
      </w:r>
    </w:p>
    <w:p w:rsidR="00787D67" w:rsidRDefault="00487126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534">
        <w:rPr>
          <w:rFonts w:ascii="Times New Roman" w:hAnsi="Times New Roman" w:cs="Times New Roman"/>
          <w:sz w:val="28"/>
          <w:szCs w:val="28"/>
        </w:rPr>
        <w:t>Как установлено Комиссией Чувашского УФАС России по контролю в сфере размещения заказов, у</w:t>
      </w:r>
      <w:r w:rsidR="009028C5" w:rsidRPr="009028C5">
        <w:rPr>
          <w:rFonts w:ascii="Times New Roman" w:hAnsi="Times New Roman" w:cs="Times New Roman"/>
          <w:sz w:val="28"/>
          <w:szCs w:val="28"/>
        </w:rPr>
        <w:t xml:space="preserve">казанные в </w:t>
      </w:r>
      <w:r w:rsidR="009028C5" w:rsidRPr="00D36263">
        <w:rPr>
          <w:rFonts w:ascii="Times New Roman" w:hAnsi="Times New Roman" w:cs="Times New Roman"/>
          <w:sz w:val="28"/>
          <w:szCs w:val="28"/>
        </w:rPr>
        <w:t xml:space="preserve">жалобе </w:t>
      </w:r>
      <w:r w:rsidR="00D36263" w:rsidRPr="00D36263">
        <w:rPr>
          <w:rFonts w:ascii="Times New Roman" w:hAnsi="Times New Roman" w:cs="Times New Roman"/>
          <w:sz w:val="28"/>
          <w:szCs w:val="28"/>
        </w:rPr>
        <w:t>ООО</w:t>
      </w:r>
      <w:r w:rsidRPr="00A9234E">
        <w:rPr>
          <w:rFonts w:ascii="Times New Roman" w:hAnsi="Times New Roman" w:cs="Times New Roman"/>
          <w:sz w:val="28"/>
          <w:szCs w:val="28"/>
        </w:rPr>
        <w:t xml:space="preserve"> </w:t>
      </w:r>
      <w:r w:rsidR="00D36263">
        <w:rPr>
          <w:rFonts w:ascii="Times New Roman" w:hAnsi="Times New Roman" w:cs="Times New Roman"/>
          <w:sz w:val="28"/>
          <w:szCs w:val="28"/>
        </w:rPr>
        <w:t>«Л.М.Э. «Биоток»</w:t>
      </w:r>
      <w:r w:rsidR="00655534">
        <w:rPr>
          <w:rFonts w:ascii="Times New Roman" w:hAnsi="Times New Roman" w:cs="Times New Roman"/>
          <w:sz w:val="28"/>
          <w:szCs w:val="28"/>
        </w:rPr>
        <w:t xml:space="preserve"> </w:t>
      </w:r>
      <w:r w:rsidR="00A9234E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 w:rsidR="009028C5">
        <w:rPr>
          <w:rFonts w:ascii="Times New Roman" w:hAnsi="Times New Roman" w:cs="Times New Roman"/>
          <w:sz w:val="28"/>
          <w:szCs w:val="28"/>
        </w:rPr>
        <w:t xml:space="preserve"> </w:t>
      </w:r>
      <w:r w:rsidR="00A9234E">
        <w:rPr>
          <w:rFonts w:ascii="Times New Roman" w:hAnsi="Times New Roman" w:cs="Times New Roman"/>
          <w:sz w:val="28"/>
          <w:szCs w:val="28"/>
        </w:rPr>
        <w:t xml:space="preserve"> и сертификат  на комплекс  </w:t>
      </w:r>
      <w:proofErr w:type="spellStart"/>
      <w:r w:rsidR="00A9234E"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 w:rsidR="00A9234E">
        <w:rPr>
          <w:rFonts w:ascii="Times New Roman" w:hAnsi="Times New Roman" w:cs="Times New Roman"/>
          <w:sz w:val="28"/>
          <w:szCs w:val="28"/>
        </w:rPr>
        <w:t xml:space="preserve"> для электрофизиологических исследований и наблюдения за режимами работы ЭКС и ДРЧ, сертификат об утверждении типа средств измерения на комплекс  </w:t>
      </w:r>
      <w:proofErr w:type="spellStart"/>
      <w:r w:rsidR="00A9234E">
        <w:rPr>
          <w:rFonts w:ascii="Times New Roman" w:hAnsi="Times New Roman" w:cs="Times New Roman"/>
          <w:sz w:val="28"/>
          <w:szCs w:val="28"/>
        </w:rPr>
        <w:t>компьютизированный</w:t>
      </w:r>
      <w:proofErr w:type="spellEnd"/>
      <w:r w:rsidR="00A9234E">
        <w:rPr>
          <w:rFonts w:ascii="Times New Roman" w:hAnsi="Times New Roman" w:cs="Times New Roman"/>
          <w:sz w:val="28"/>
          <w:szCs w:val="28"/>
        </w:rPr>
        <w:t xml:space="preserve"> для электрофизиологических исследований и наблюдения за режимами ЭКС и ДРЧ, регистрационное удостоверение и</w:t>
      </w:r>
      <w:proofErr w:type="gramEnd"/>
      <w:r w:rsidR="00A9234E">
        <w:rPr>
          <w:rFonts w:ascii="Times New Roman" w:hAnsi="Times New Roman" w:cs="Times New Roman"/>
          <w:sz w:val="28"/>
          <w:szCs w:val="28"/>
        </w:rPr>
        <w:t xml:space="preserve"> сертификат соответствия  на комплекс  трехмерной локации электродов </w:t>
      </w:r>
      <w:proofErr w:type="spellStart"/>
      <w:r w:rsidR="00A9234E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A9234E">
        <w:rPr>
          <w:rFonts w:ascii="Times New Roman" w:hAnsi="Times New Roman" w:cs="Times New Roman"/>
          <w:sz w:val="28"/>
          <w:szCs w:val="28"/>
        </w:rPr>
        <w:t xml:space="preserve"> катетеров</w:t>
      </w:r>
      <w:r w:rsidR="00FF1064">
        <w:rPr>
          <w:rFonts w:ascii="Times New Roman" w:hAnsi="Times New Roman" w:cs="Times New Roman"/>
          <w:sz w:val="28"/>
          <w:szCs w:val="28"/>
        </w:rPr>
        <w:t xml:space="preserve"> не </w:t>
      </w:r>
      <w:r w:rsidR="000B76E5">
        <w:rPr>
          <w:rFonts w:ascii="Times New Roman" w:hAnsi="Times New Roman" w:cs="Times New Roman"/>
          <w:sz w:val="28"/>
          <w:szCs w:val="28"/>
        </w:rPr>
        <w:t xml:space="preserve"> </w:t>
      </w:r>
      <w:r w:rsidR="00D36263">
        <w:rPr>
          <w:rFonts w:ascii="Times New Roman" w:hAnsi="Times New Roman" w:cs="Times New Roman"/>
          <w:sz w:val="28"/>
          <w:szCs w:val="28"/>
        </w:rPr>
        <w:t>входят в перечень документов и сведений</w:t>
      </w:r>
      <w:r w:rsidR="003F584C">
        <w:rPr>
          <w:rFonts w:ascii="Times New Roman" w:hAnsi="Times New Roman" w:cs="Times New Roman"/>
          <w:sz w:val="28"/>
          <w:szCs w:val="28"/>
        </w:rPr>
        <w:t>,</w:t>
      </w:r>
      <w:r w:rsidR="00D36263">
        <w:rPr>
          <w:rFonts w:ascii="Times New Roman" w:hAnsi="Times New Roman" w:cs="Times New Roman"/>
          <w:sz w:val="28"/>
          <w:szCs w:val="28"/>
        </w:rPr>
        <w:t xml:space="preserve"> </w:t>
      </w:r>
      <w:r w:rsidR="000B76E5">
        <w:rPr>
          <w:rFonts w:ascii="Times New Roman" w:hAnsi="Times New Roman" w:cs="Times New Roman"/>
          <w:sz w:val="28"/>
          <w:szCs w:val="28"/>
        </w:rPr>
        <w:t>предусмотрен</w:t>
      </w:r>
      <w:r w:rsidR="00D36263">
        <w:rPr>
          <w:rFonts w:ascii="Times New Roman" w:hAnsi="Times New Roman" w:cs="Times New Roman"/>
          <w:sz w:val="28"/>
          <w:szCs w:val="28"/>
        </w:rPr>
        <w:t>н</w:t>
      </w:r>
      <w:r w:rsidR="000B76E5">
        <w:rPr>
          <w:rFonts w:ascii="Times New Roman" w:hAnsi="Times New Roman" w:cs="Times New Roman"/>
          <w:sz w:val="28"/>
          <w:szCs w:val="28"/>
        </w:rPr>
        <w:t>ы</w:t>
      </w:r>
      <w:r w:rsidR="00D36263">
        <w:rPr>
          <w:rFonts w:ascii="Times New Roman" w:hAnsi="Times New Roman" w:cs="Times New Roman"/>
          <w:sz w:val="28"/>
          <w:szCs w:val="28"/>
        </w:rPr>
        <w:t>х</w:t>
      </w:r>
      <w:r w:rsidR="000B76E5">
        <w:rPr>
          <w:rFonts w:ascii="Times New Roman" w:hAnsi="Times New Roman" w:cs="Times New Roman"/>
          <w:sz w:val="28"/>
          <w:szCs w:val="28"/>
        </w:rPr>
        <w:t xml:space="preserve"> </w:t>
      </w:r>
      <w:r w:rsidR="00787D67">
        <w:rPr>
          <w:rFonts w:ascii="Times New Roman" w:hAnsi="Times New Roman" w:cs="Times New Roman"/>
          <w:sz w:val="28"/>
          <w:szCs w:val="28"/>
        </w:rPr>
        <w:t>частями 1-3 статьи 11 и статьей 41.6 Закона о размещении зак</w:t>
      </w:r>
      <w:r w:rsidR="00D36263">
        <w:rPr>
          <w:rFonts w:ascii="Times New Roman" w:hAnsi="Times New Roman" w:cs="Times New Roman"/>
          <w:sz w:val="28"/>
          <w:szCs w:val="28"/>
        </w:rPr>
        <w:t>а</w:t>
      </w:r>
      <w:r w:rsidR="00787D67">
        <w:rPr>
          <w:rFonts w:ascii="Times New Roman" w:hAnsi="Times New Roman" w:cs="Times New Roman"/>
          <w:sz w:val="28"/>
          <w:szCs w:val="28"/>
        </w:rPr>
        <w:t>зов.</w:t>
      </w:r>
    </w:p>
    <w:p w:rsidR="00847655" w:rsidRDefault="00046DDD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103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документации об аукционе в электронной форме</w:t>
      </w:r>
      <w:r w:rsidR="00847655">
        <w:rPr>
          <w:rFonts w:ascii="Times New Roman" w:hAnsi="Times New Roman" w:cs="Times New Roman"/>
          <w:sz w:val="28"/>
          <w:szCs w:val="28"/>
        </w:rPr>
        <w:t xml:space="preserve"> обоснованно </w:t>
      </w:r>
    </w:p>
    <w:p w:rsidR="00493F12" w:rsidRDefault="00046DDD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9D25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D2527">
        <w:rPr>
          <w:rFonts w:ascii="Times New Roman" w:hAnsi="Times New Roman" w:cs="Times New Roman"/>
          <w:sz w:val="28"/>
          <w:szCs w:val="28"/>
        </w:rPr>
        <w:t>в составе заявки н</w:t>
      </w:r>
      <w:r>
        <w:rPr>
          <w:rFonts w:ascii="Times New Roman" w:hAnsi="Times New Roman" w:cs="Times New Roman"/>
          <w:sz w:val="28"/>
          <w:szCs w:val="28"/>
        </w:rPr>
        <w:t>азванных документов</w:t>
      </w:r>
      <w:r w:rsidR="007E1320">
        <w:rPr>
          <w:rFonts w:ascii="Times New Roman" w:hAnsi="Times New Roman" w:cs="Times New Roman"/>
          <w:sz w:val="28"/>
          <w:szCs w:val="28"/>
        </w:rPr>
        <w:t>,</w:t>
      </w:r>
      <w:r w:rsidR="00EC68DB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7E1320">
        <w:rPr>
          <w:rFonts w:ascii="Times New Roman" w:hAnsi="Times New Roman" w:cs="Times New Roman"/>
          <w:sz w:val="28"/>
          <w:szCs w:val="28"/>
        </w:rPr>
        <w:t xml:space="preserve"> они </w:t>
      </w:r>
      <w:r w:rsidR="00D25AFB">
        <w:rPr>
          <w:rFonts w:ascii="Times New Roman" w:hAnsi="Times New Roman" w:cs="Times New Roman"/>
          <w:sz w:val="28"/>
          <w:szCs w:val="28"/>
        </w:rPr>
        <w:t xml:space="preserve"> должны представляться</w:t>
      </w:r>
      <w:r w:rsidR="007E1320">
        <w:rPr>
          <w:rFonts w:ascii="Times New Roman" w:hAnsi="Times New Roman" w:cs="Times New Roman"/>
          <w:sz w:val="28"/>
          <w:szCs w:val="28"/>
        </w:rPr>
        <w:t xml:space="preserve"> </w:t>
      </w:r>
      <w:r w:rsidR="003F584C">
        <w:rPr>
          <w:rFonts w:ascii="Times New Roman" w:hAnsi="Times New Roman" w:cs="Times New Roman"/>
          <w:sz w:val="28"/>
          <w:szCs w:val="28"/>
        </w:rPr>
        <w:t>вместе с поставкой оборудования.</w:t>
      </w:r>
    </w:p>
    <w:p w:rsidR="002C72F5" w:rsidRDefault="00A3130D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в части 8 проекта контракта предусмотрен</w:t>
      </w:r>
      <w:r w:rsidR="003F58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2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названных</w:t>
      </w:r>
      <w:r w:rsidR="0054352C">
        <w:rPr>
          <w:rFonts w:ascii="Times New Roman" w:hAnsi="Times New Roman" w:cs="Times New Roman"/>
          <w:sz w:val="28"/>
          <w:szCs w:val="28"/>
        </w:rPr>
        <w:t xml:space="preserve"> </w:t>
      </w:r>
      <w:r w:rsidR="00397CFF">
        <w:rPr>
          <w:rFonts w:ascii="Times New Roman" w:hAnsi="Times New Roman" w:cs="Times New Roman"/>
          <w:sz w:val="28"/>
          <w:szCs w:val="28"/>
        </w:rPr>
        <w:t xml:space="preserve"> регистрационны</w:t>
      </w:r>
      <w:r w:rsidR="002C72F5">
        <w:rPr>
          <w:rFonts w:ascii="Times New Roman" w:hAnsi="Times New Roman" w:cs="Times New Roman"/>
          <w:sz w:val="28"/>
          <w:szCs w:val="28"/>
        </w:rPr>
        <w:t>х</w:t>
      </w:r>
      <w:r w:rsidR="0054352C">
        <w:rPr>
          <w:rFonts w:ascii="Times New Roman" w:hAnsi="Times New Roman" w:cs="Times New Roman"/>
          <w:sz w:val="28"/>
          <w:szCs w:val="28"/>
        </w:rPr>
        <w:t xml:space="preserve"> </w:t>
      </w:r>
      <w:r w:rsidR="00397CFF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7CFF">
        <w:rPr>
          <w:rFonts w:ascii="Times New Roman" w:hAnsi="Times New Roman" w:cs="Times New Roman"/>
          <w:sz w:val="28"/>
          <w:szCs w:val="28"/>
        </w:rPr>
        <w:t xml:space="preserve">  и сертификат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2621">
        <w:rPr>
          <w:rFonts w:ascii="Times New Roman" w:hAnsi="Times New Roman" w:cs="Times New Roman"/>
          <w:sz w:val="28"/>
          <w:szCs w:val="28"/>
        </w:rPr>
        <w:t xml:space="preserve"> вместе с оборудованием</w:t>
      </w:r>
      <w:r w:rsidR="002C72F5">
        <w:rPr>
          <w:rFonts w:ascii="Times New Roman" w:hAnsi="Times New Roman" w:cs="Times New Roman"/>
          <w:sz w:val="28"/>
          <w:szCs w:val="28"/>
        </w:rPr>
        <w:t>, что не противоречит законодательству о размещении заказов.</w:t>
      </w:r>
    </w:p>
    <w:p w:rsidR="00FE236C" w:rsidRDefault="000F15DA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25940">
        <w:rPr>
          <w:rFonts w:ascii="Times New Roman" w:hAnsi="Times New Roman" w:cs="Times New Roman"/>
          <w:sz w:val="28"/>
          <w:szCs w:val="28"/>
        </w:rPr>
        <w:t>заявление ООО «Л.М.Э. «Биоток» о том, что у участника размещения заказа</w:t>
      </w:r>
      <w:r w:rsidR="00F40689">
        <w:rPr>
          <w:rFonts w:ascii="Times New Roman" w:hAnsi="Times New Roman" w:cs="Times New Roman"/>
          <w:sz w:val="28"/>
          <w:szCs w:val="28"/>
        </w:rPr>
        <w:t>,</w:t>
      </w:r>
      <w:r w:rsidR="00072690">
        <w:rPr>
          <w:rFonts w:ascii="Times New Roman" w:hAnsi="Times New Roman" w:cs="Times New Roman"/>
          <w:sz w:val="28"/>
          <w:szCs w:val="28"/>
        </w:rPr>
        <w:t xml:space="preserve"> </w:t>
      </w:r>
      <w:r w:rsidR="00E25940">
        <w:rPr>
          <w:rFonts w:ascii="Times New Roman" w:hAnsi="Times New Roman" w:cs="Times New Roman"/>
          <w:sz w:val="28"/>
          <w:szCs w:val="28"/>
        </w:rPr>
        <w:t xml:space="preserve">предложившего  </w:t>
      </w:r>
      <w:r w:rsidR="00EC68DB">
        <w:rPr>
          <w:rFonts w:ascii="Times New Roman" w:hAnsi="Times New Roman" w:cs="Times New Roman"/>
          <w:sz w:val="28"/>
          <w:szCs w:val="28"/>
        </w:rPr>
        <w:t xml:space="preserve"> </w:t>
      </w:r>
      <w:r w:rsidR="00072690">
        <w:rPr>
          <w:rFonts w:ascii="Times New Roman" w:hAnsi="Times New Roman" w:cs="Times New Roman"/>
          <w:sz w:val="28"/>
          <w:szCs w:val="28"/>
        </w:rPr>
        <w:t>комплекс для проведения электрофизиологических исследований сердца «</w:t>
      </w:r>
      <w:proofErr w:type="spellStart"/>
      <w:r w:rsidR="00072690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9B1929">
        <w:rPr>
          <w:rFonts w:ascii="Times New Roman" w:hAnsi="Times New Roman" w:cs="Times New Roman"/>
          <w:sz w:val="28"/>
          <w:szCs w:val="28"/>
        </w:rPr>
        <w:t>-</w:t>
      </w:r>
      <w:r w:rsidR="00072690">
        <w:rPr>
          <w:rFonts w:ascii="Times New Roman" w:hAnsi="Times New Roman" w:cs="Times New Roman"/>
          <w:sz w:val="28"/>
          <w:szCs w:val="28"/>
        </w:rPr>
        <w:t>М», отсутс</w:t>
      </w:r>
      <w:r w:rsidR="009B1929">
        <w:rPr>
          <w:rFonts w:ascii="Times New Roman" w:hAnsi="Times New Roman" w:cs="Times New Roman"/>
          <w:sz w:val="28"/>
          <w:szCs w:val="28"/>
        </w:rPr>
        <w:t>т</w:t>
      </w:r>
      <w:r w:rsidR="00072690">
        <w:rPr>
          <w:rFonts w:ascii="Times New Roman" w:hAnsi="Times New Roman" w:cs="Times New Roman"/>
          <w:sz w:val="28"/>
          <w:szCs w:val="28"/>
        </w:rPr>
        <w:t>ву</w:t>
      </w:r>
      <w:r w:rsidR="009B1929">
        <w:rPr>
          <w:rFonts w:ascii="Times New Roman" w:hAnsi="Times New Roman" w:cs="Times New Roman"/>
          <w:sz w:val="28"/>
          <w:szCs w:val="28"/>
        </w:rPr>
        <w:t xml:space="preserve">ет  регистрационное удостоверение, </w:t>
      </w:r>
      <w:r w:rsidR="00FE236C">
        <w:rPr>
          <w:rFonts w:ascii="Times New Roman" w:hAnsi="Times New Roman" w:cs="Times New Roman"/>
          <w:sz w:val="28"/>
          <w:szCs w:val="28"/>
        </w:rPr>
        <w:t>является необоснованным.</w:t>
      </w:r>
    </w:p>
    <w:p w:rsidR="002C72F5" w:rsidRDefault="00F847FA" w:rsidP="00EF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«Л.М.Э. «Биоток» </w:t>
      </w:r>
      <w:r w:rsidR="00B8725D">
        <w:rPr>
          <w:rFonts w:ascii="Times New Roman" w:hAnsi="Times New Roman" w:cs="Times New Roman"/>
          <w:sz w:val="28"/>
          <w:szCs w:val="28"/>
        </w:rPr>
        <w:t xml:space="preserve">в жалобе сообщает, что у оборудования </w:t>
      </w:r>
      <w:r w:rsidR="000454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5486">
        <w:rPr>
          <w:rFonts w:ascii="Times New Roman" w:hAnsi="Times New Roman" w:cs="Times New Roman"/>
          <w:sz w:val="28"/>
          <w:szCs w:val="28"/>
        </w:rPr>
        <w:t>Элкарт</w:t>
      </w:r>
      <w:proofErr w:type="spellEnd"/>
      <w:r w:rsidR="00045486">
        <w:rPr>
          <w:rFonts w:ascii="Times New Roman" w:hAnsi="Times New Roman" w:cs="Times New Roman"/>
          <w:sz w:val="28"/>
          <w:szCs w:val="28"/>
        </w:rPr>
        <w:t>-М» отсутс</w:t>
      </w:r>
      <w:r w:rsidR="00B46864">
        <w:rPr>
          <w:rFonts w:ascii="Times New Roman" w:hAnsi="Times New Roman" w:cs="Times New Roman"/>
          <w:sz w:val="28"/>
          <w:szCs w:val="28"/>
        </w:rPr>
        <w:t>т</w:t>
      </w:r>
      <w:r w:rsidR="00045486">
        <w:rPr>
          <w:rFonts w:ascii="Times New Roman" w:hAnsi="Times New Roman" w:cs="Times New Roman"/>
          <w:sz w:val="28"/>
          <w:szCs w:val="28"/>
        </w:rPr>
        <w:t>ву</w:t>
      </w:r>
      <w:r w:rsidR="00B46864">
        <w:rPr>
          <w:rFonts w:ascii="Times New Roman" w:hAnsi="Times New Roman" w:cs="Times New Roman"/>
          <w:sz w:val="28"/>
          <w:szCs w:val="28"/>
        </w:rPr>
        <w:t>ю</w:t>
      </w:r>
      <w:r w:rsidR="00421970">
        <w:rPr>
          <w:rFonts w:ascii="Times New Roman" w:hAnsi="Times New Roman" w:cs="Times New Roman"/>
          <w:sz w:val="28"/>
          <w:szCs w:val="28"/>
        </w:rPr>
        <w:t xml:space="preserve">т </w:t>
      </w:r>
      <w:r w:rsidR="00165462">
        <w:rPr>
          <w:rFonts w:ascii="Times New Roman" w:hAnsi="Times New Roman" w:cs="Times New Roman"/>
          <w:sz w:val="28"/>
          <w:szCs w:val="28"/>
        </w:rPr>
        <w:t xml:space="preserve">такие параметры как </w:t>
      </w:r>
      <w:r w:rsidR="00421970">
        <w:rPr>
          <w:rFonts w:ascii="Times New Roman" w:hAnsi="Times New Roman" w:cs="Times New Roman"/>
          <w:sz w:val="28"/>
          <w:szCs w:val="28"/>
        </w:rPr>
        <w:t>навигация</w:t>
      </w:r>
      <w:r w:rsidR="00B46864">
        <w:rPr>
          <w:rFonts w:ascii="Times New Roman" w:hAnsi="Times New Roman" w:cs="Times New Roman"/>
          <w:sz w:val="28"/>
          <w:szCs w:val="28"/>
        </w:rPr>
        <w:t xml:space="preserve">,  блок измерения </w:t>
      </w:r>
      <w:proofErr w:type="spellStart"/>
      <w:r w:rsidR="00B46864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B46864">
        <w:rPr>
          <w:rFonts w:ascii="Times New Roman" w:hAnsi="Times New Roman" w:cs="Times New Roman"/>
          <w:sz w:val="28"/>
          <w:szCs w:val="28"/>
        </w:rPr>
        <w:t xml:space="preserve">  и инвазивного давления</w:t>
      </w:r>
      <w:r w:rsidR="00421970">
        <w:rPr>
          <w:rFonts w:ascii="Times New Roman" w:hAnsi="Times New Roman" w:cs="Times New Roman"/>
          <w:sz w:val="28"/>
          <w:szCs w:val="28"/>
        </w:rPr>
        <w:t>,</w:t>
      </w:r>
      <w:r w:rsidR="00C81F56">
        <w:rPr>
          <w:rFonts w:ascii="Times New Roman" w:hAnsi="Times New Roman" w:cs="Times New Roman"/>
          <w:sz w:val="28"/>
          <w:szCs w:val="28"/>
        </w:rPr>
        <w:t xml:space="preserve">  имеет </w:t>
      </w:r>
      <w:r w:rsidR="00421970">
        <w:rPr>
          <w:rFonts w:ascii="Times New Roman" w:hAnsi="Times New Roman" w:cs="Times New Roman"/>
          <w:sz w:val="28"/>
          <w:szCs w:val="28"/>
        </w:rPr>
        <w:t xml:space="preserve"> только 6 </w:t>
      </w:r>
      <w:proofErr w:type="spellStart"/>
      <w:r w:rsidR="00421970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="00421970">
        <w:rPr>
          <w:rFonts w:ascii="Times New Roman" w:hAnsi="Times New Roman" w:cs="Times New Roman"/>
          <w:sz w:val="28"/>
          <w:szCs w:val="28"/>
        </w:rPr>
        <w:t xml:space="preserve"> каналов </w:t>
      </w:r>
      <w:proofErr w:type="spellStart"/>
      <w:r w:rsidR="00421970">
        <w:rPr>
          <w:rFonts w:ascii="Times New Roman" w:hAnsi="Times New Roman" w:cs="Times New Roman"/>
          <w:sz w:val="28"/>
          <w:szCs w:val="28"/>
        </w:rPr>
        <w:t>электрограмм</w:t>
      </w:r>
      <w:proofErr w:type="spellEnd"/>
      <w:r w:rsidR="00E17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11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E17115">
        <w:rPr>
          <w:rFonts w:ascii="Times New Roman" w:hAnsi="Times New Roman" w:cs="Times New Roman"/>
          <w:sz w:val="28"/>
          <w:szCs w:val="28"/>
        </w:rPr>
        <w:t xml:space="preserve"> заявленного в техническом задании 84-х</w:t>
      </w:r>
      <w:r w:rsidR="00BD54DF">
        <w:rPr>
          <w:rFonts w:ascii="Times New Roman" w:hAnsi="Times New Roman" w:cs="Times New Roman"/>
          <w:sz w:val="28"/>
          <w:szCs w:val="28"/>
        </w:rPr>
        <w:t>. Однако общество не представило</w:t>
      </w:r>
      <w:r w:rsidR="007E03FE">
        <w:rPr>
          <w:rFonts w:ascii="Times New Roman" w:hAnsi="Times New Roman" w:cs="Times New Roman"/>
          <w:sz w:val="28"/>
          <w:szCs w:val="28"/>
        </w:rPr>
        <w:t xml:space="preserve"> </w:t>
      </w:r>
      <w:r w:rsidR="00BD54DF">
        <w:rPr>
          <w:rFonts w:ascii="Times New Roman" w:hAnsi="Times New Roman" w:cs="Times New Roman"/>
          <w:sz w:val="28"/>
          <w:szCs w:val="28"/>
        </w:rPr>
        <w:t>п</w:t>
      </w:r>
      <w:r w:rsidR="00BB444E">
        <w:rPr>
          <w:rFonts w:ascii="Times New Roman" w:hAnsi="Times New Roman" w:cs="Times New Roman"/>
          <w:sz w:val="28"/>
          <w:szCs w:val="28"/>
        </w:rPr>
        <w:t>о</w:t>
      </w:r>
      <w:r w:rsidR="00BD54DF">
        <w:rPr>
          <w:rFonts w:ascii="Times New Roman" w:hAnsi="Times New Roman" w:cs="Times New Roman"/>
          <w:sz w:val="28"/>
          <w:szCs w:val="28"/>
        </w:rPr>
        <w:t xml:space="preserve">дтверждающих </w:t>
      </w:r>
      <w:r w:rsidR="00D25AFB">
        <w:rPr>
          <w:rFonts w:ascii="Times New Roman" w:hAnsi="Times New Roman" w:cs="Times New Roman"/>
          <w:sz w:val="28"/>
          <w:szCs w:val="28"/>
        </w:rPr>
        <w:t>документов</w:t>
      </w:r>
      <w:r w:rsidR="00BD54DF"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</w:t>
      </w:r>
      <w:r w:rsidRPr="0063068C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BB" w:rsidRDefault="00AF56BB" w:rsidP="00895882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895882" w:rsidRPr="00895882" w:rsidRDefault="00895882" w:rsidP="00895882"/>
    <w:p w:rsidR="003D7789" w:rsidRPr="003D7789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D1391">
        <w:rPr>
          <w:rFonts w:ascii="Times New Roman" w:hAnsi="Times New Roman" w:cs="Times New Roman"/>
          <w:b w:val="0"/>
          <w:bCs w:val="0"/>
          <w:sz w:val="28"/>
          <w:szCs w:val="28"/>
        </w:rPr>
        <w:t>«Лаборатория медицинской электроники «Биоток»</w:t>
      </w:r>
      <w:r w:rsidR="00373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13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</w:t>
      </w: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обоснованной.</w:t>
      </w:r>
      <w:r>
        <w:tab/>
      </w:r>
      <w:r w:rsidR="00067F07">
        <w:tab/>
      </w:r>
    </w:p>
    <w:p w:rsidR="00895882" w:rsidRDefault="00AF56BB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EC0F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="00193610"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91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13FB">
        <w:rPr>
          <w:rFonts w:ascii="Times New Roman" w:hAnsi="Times New Roman" w:cs="Times New Roman"/>
          <w:sz w:val="28"/>
          <w:szCs w:val="28"/>
        </w:rPr>
        <w:t>Л.В.Павлова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14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55" w:rsidRDefault="00847655" w:rsidP="00076F58">
      <w:pPr>
        <w:spacing w:after="0" w:line="240" w:lineRule="auto"/>
      </w:pPr>
      <w:r>
        <w:separator/>
      </w:r>
    </w:p>
  </w:endnote>
  <w:endnote w:type="continuationSeparator" w:id="0">
    <w:p w:rsidR="00847655" w:rsidRDefault="00847655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5" w:rsidRDefault="008476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140">
      <w:rPr>
        <w:noProof/>
      </w:rPr>
      <w:t>1</w:t>
    </w:r>
    <w:r>
      <w:rPr>
        <w:noProof/>
      </w:rPr>
      <w:fldChar w:fldCharType="end"/>
    </w:r>
  </w:p>
  <w:p w:rsidR="00847655" w:rsidRDefault="00847655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55" w:rsidRDefault="00847655" w:rsidP="00076F58">
      <w:pPr>
        <w:spacing w:after="0" w:line="240" w:lineRule="auto"/>
      </w:pPr>
      <w:r>
        <w:separator/>
      </w:r>
    </w:p>
  </w:footnote>
  <w:footnote w:type="continuationSeparator" w:id="0">
    <w:p w:rsidR="00847655" w:rsidRDefault="00847655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C"/>
    <w:rsid w:val="000103A7"/>
    <w:rsid w:val="000178E3"/>
    <w:rsid w:val="0002155D"/>
    <w:rsid w:val="000217A0"/>
    <w:rsid w:val="0002328C"/>
    <w:rsid w:val="00023CB3"/>
    <w:rsid w:val="00024DCB"/>
    <w:rsid w:val="00026E80"/>
    <w:rsid w:val="00031343"/>
    <w:rsid w:val="000326FC"/>
    <w:rsid w:val="000327CB"/>
    <w:rsid w:val="00033FF0"/>
    <w:rsid w:val="00037F93"/>
    <w:rsid w:val="00041A83"/>
    <w:rsid w:val="00042A4C"/>
    <w:rsid w:val="00045486"/>
    <w:rsid w:val="00046DDD"/>
    <w:rsid w:val="000554FA"/>
    <w:rsid w:val="00056167"/>
    <w:rsid w:val="000562FC"/>
    <w:rsid w:val="00056C54"/>
    <w:rsid w:val="00067DBE"/>
    <w:rsid w:val="00067F07"/>
    <w:rsid w:val="00072690"/>
    <w:rsid w:val="00072C91"/>
    <w:rsid w:val="00075253"/>
    <w:rsid w:val="00076F58"/>
    <w:rsid w:val="00077615"/>
    <w:rsid w:val="000810B6"/>
    <w:rsid w:val="000834FC"/>
    <w:rsid w:val="00084AD9"/>
    <w:rsid w:val="0008579F"/>
    <w:rsid w:val="00086A9B"/>
    <w:rsid w:val="00090444"/>
    <w:rsid w:val="00090B09"/>
    <w:rsid w:val="00092EB0"/>
    <w:rsid w:val="00094A1A"/>
    <w:rsid w:val="000A0A2C"/>
    <w:rsid w:val="000A20B1"/>
    <w:rsid w:val="000B1E95"/>
    <w:rsid w:val="000B76E5"/>
    <w:rsid w:val="000C28EF"/>
    <w:rsid w:val="000C2A71"/>
    <w:rsid w:val="000C7A2D"/>
    <w:rsid w:val="000D34F6"/>
    <w:rsid w:val="000D55B0"/>
    <w:rsid w:val="000D6BC2"/>
    <w:rsid w:val="000D77BC"/>
    <w:rsid w:val="000E2121"/>
    <w:rsid w:val="000E3641"/>
    <w:rsid w:val="000F13BD"/>
    <w:rsid w:val="000F15DA"/>
    <w:rsid w:val="000F62F1"/>
    <w:rsid w:val="00101F9E"/>
    <w:rsid w:val="001022EB"/>
    <w:rsid w:val="00103673"/>
    <w:rsid w:val="00104280"/>
    <w:rsid w:val="001051EC"/>
    <w:rsid w:val="00107760"/>
    <w:rsid w:val="00122809"/>
    <w:rsid w:val="0012682E"/>
    <w:rsid w:val="00130D1D"/>
    <w:rsid w:val="00131ABD"/>
    <w:rsid w:val="00136872"/>
    <w:rsid w:val="00137B90"/>
    <w:rsid w:val="00150CA8"/>
    <w:rsid w:val="00154D79"/>
    <w:rsid w:val="001551C8"/>
    <w:rsid w:val="00156D5F"/>
    <w:rsid w:val="001575B3"/>
    <w:rsid w:val="00162E0B"/>
    <w:rsid w:val="00165462"/>
    <w:rsid w:val="00172FFA"/>
    <w:rsid w:val="0017640A"/>
    <w:rsid w:val="00190886"/>
    <w:rsid w:val="00193610"/>
    <w:rsid w:val="001972A3"/>
    <w:rsid w:val="001A09CA"/>
    <w:rsid w:val="001A78F6"/>
    <w:rsid w:val="001B0DDD"/>
    <w:rsid w:val="001B1C94"/>
    <w:rsid w:val="001B2485"/>
    <w:rsid w:val="001B70B1"/>
    <w:rsid w:val="001C2E68"/>
    <w:rsid w:val="001D418E"/>
    <w:rsid w:val="001D7203"/>
    <w:rsid w:val="001D7230"/>
    <w:rsid w:val="001E03E1"/>
    <w:rsid w:val="001E1E86"/>
    <w:rsid w:val="001E72E3"/>
    <w:rsid w:val="001F2A8B"/>
    <w:rsid w:val="001F7918"/>
    <w:rsid w:val="00212841"/>
    <w:rsid w:val="002129F3"/>
    <w:rsid w:val="00217D0F"/>
    <w:rsid w:val="00223A28"/>
    <w:rsid w:val="00227DA6"/>
    <w:rsid w:val="002300B1"/>
    <w:rsid w:val="002470A2"/>
    <w:rsid w:val="00247A62"/>
    <w:rsid w:val="00247C52"/>
    <w:rsid w:val="00251D74"/>
    <w:rsid w:val="00254AFA"/>
    <w:rsid w:val="002635FB"/>
    <w:rsid w:val="00265351"/>
    <w:rsid w:val="0026646D"/>
    <w:rsid w:val="00266C9A"/>
    <w:rsid w:val="00270CDB"/>
    <w:rsid w:val="00271D92"/>
    <w:rsid w:val="00271DB8"/>
    <w:rsid w:val="002739C5"/>
    <w:rsid w:val="00274510"/>
    <w:rsid w:val="00275989"/>
    <w:rsid w:val="00276A23"/>
    <w:rsid w:val="00282068"/>
    <w:rsid w:val="002914E5"/>
    <w:rsid w:val="00291C76"/>
    <w:rsid w:val="0029671D"/>
    <w:rsid w:val="002A11FB"/>
    <w:rsid w:val="002A21AA"/>
    <w:rsid w:val="002C0089"/>
    <w:rsid w:val="002C36D6"/>
    <w:rsid w:val="002C52AA"/>
    <w:rsid w:val="002C72F5"/>
    <w:rsid w:val="002D0DC5"/>
    <w:rsid w:val="002D5D2D"/>
    <w:rsid w:val="002E3D22"/>
    <w:rsid w:val="002E6C40"/>
    <w:rsid w:val="002E6C58"/>
    <w:rsid w:val="002E75DE"/>
    <w:rsid w:val="002F0266"/>
    <w:rsid w:val="002F13FB"/>
    <w:rsid w:val="002F41B2"/>
    <w:rsid w:val="002F424F"/>
    <w:rsid w:val="002F4DDA"/>
    <w:rsid w:val="002F54C3"/>
    <w:rsid w:val="002F6026"/>
    <w:rsid w:val="00304D8C"/>
    <w:rsid w:val="00306C35"/>
    <w:rsid w:val="00313D12"/>
    <w:rsid w:val="00316262"/>
    <w:rsid w:val="00322698"/>
    <w:rsid w:val="003376F5"/>
    <w:rsid w:val="00341D3A"/>
    <w:rsid w:val="003426E0"/>
    <w:rsid w:val="00345496"/>
    <w:rsid w:val="00346051"/>
    <w:rsid w:val="00352EEB"/>
    <w:rsid w:val="003543B5"/>
    <w:rsid w:val="003543E7"/>
    <w:rsid w:val="003566C0"/>
    <w:rsid w:val="00360DBC"/>
    <w:rsid w:val="00361104"/>
    <w:rsid w:val="00373F28"/>
    <w:rsid w:val="00377210"/>
    <w:rsid w:val="0038059C"/>
    <w:rsid w:val="0038174F"/>
    <w:rsid w:val="003821BB"/>
    <w:rsid w:val="003826EE"/>
    <w:rsid w:val="00382FF9"/>
    <w:rsid w:val="00385780"/>
    <w:rsid w:val="003864A7"/>
    <w:rsid w:val="0038742B"/>
    <w:rsid w:val="0039081C"/>
    <w:rsid w:val="00394C38"/>
    <w:rsid w:val="00397CFF"/>
    <w:rsid w:val="003A495A"/>
    <w:rsid w:val="003A5C75"/>
    <w:rsid w:val="003B364C"/>
    <w:rsid w:val="003B392D"/>
    <w:rsid w:val="003D26F2"/>
    <w:rsid w:val="003D7789"/>
    <w:rsid w:val="003E645A"/>
    <w:rsid w:val="003E7939"/>
    <w:rsid w:val="003F36B5"/>
    <w:rsid w:val="003F584C"/>
    <w:rsid w:val="004110A4"/>
    <w:rsid w:val="00417222"/>
    <w:rsid w:val="00421970"/>
    <w:rsid w:val="00422587"/>
    <w:rsid w:val="00427FAD"/>
    <w:rsid w:val="00432690"/>
    <w:rsid w:val="004345E9"/>
    <w:rsid w:val="004347A8"/>
    <w:rsid w:val="0043593E"/>
    <w:rsid w:val="00435A0D"/>
    <w:rsid w:val="00440951"/>
    <w:rsid w:val="00441AE8"/>
    <w:rsid w:val="00441D66"/>
    <w:rsid w:val="00444AC1"/>
    <w:rsid w:val="00453D40"/>
    <w:rsid w:val="00453F06"/>
    <w:rsid w:val="0046036E"/>
    <w:rsid w:val="004672F6"/>
    <w:rsid w:val="004706CA"/>
    <w:rsid w:val="0047225D"/>
    <w:rsid w:val="0047269F"/>
    <w:rsid w:val="00473387"/>
    <w:rsid w:val="004734FF"/>
    <w:rsid w:val="00473ECA"/>
    <w:rsid w:val="004824E0"/>
    <w:rsid w:val="00487126"/>
    <w:rsid w:val="00493F12"/>
    <w:rsid w:val="004964D6"/>
    <w:rsid w:val="004A1700"/>
    <w:rsid w:val="004A1C9F"/>
    <w:rsid w:val="004A1EB5"/>
    <w:rsid w:val="004A2AFC"/>
    <w:rsid w:val="004A36EE"/>
    <w:rsid w:val="004A38DE"/>
    <w:rsid w:val="004A41ED"/>
    <w:rsid w:val="004B4E84"/>
    <w:rsid w:val="004B57D4"/>
    <w:rsid w:val="004B72C8"/>
    <w:rsid w:val="004C342A"/>
    <w:rsid w:val="004C6B5C"/>
    <w:rsid w:val="004D1140"/>
    <w:rsid w:val="004E3DD5"/>
    <w:rsid w:val="004E4EFC"/>
    <w:rsid w:val="004E7575"/>
    <w:rsid w:val="004F02FD"/>
    <w:rsid w:val="004F3EB1"/>
    <w:rsid w:val="004F5154"/>
    <w:rsid w:val="00502874"/>
    <w:rsid w:val="00505203"/>
    <w:rsid w:val="00506E8E"/>
    <w:rsid w:val="00514B45"/>
    <w:rsid w:val="0051605F"/>
    <w:rsid w:val="00521D76"/>
    <w:rsid w:val="00533034"/>
    <w:rsid w:val="00541E78"/>
    <w:rsid w:val="0054352C"/>
    <w:rsid w:val="00544544"/>
    <w:rsid w:val="00550C04"/>
    <w:rsid w:val="00550CF3"/>
    <w:rsid w:val="005519B8"/>
    <w:rsid w:val="00553F45"/>
    <w:rsid w:val="005563F3"/>
    <w:rsid w:val="0056048D"/>
    <w:rsid w:val="00560C78"/>
    <w:rsid w:val="00572621"/>
    <w:rsid w:val="00573E37"/>
    <w:rsid w:val="005752B4"/>
    <w:rsid w:val="00582861"/>
    <w:rsid w:val="00586F64"/>
    <w:rsid w:val="00590B36"/>
    <w:rsid w:val="00593A28"/>
    <w:rsid w:val="00596852"/>
    <w:rsid w:val="005A1BA3"/>
    <w:rsid w:val="005B0030"/>
    <w:rsid w:val="005B448F"/>
    <w:rsid w:val="005B6DC3"/>
    <w:rsid w:val="005C0454"/>
    <w:rsid w:val="005C1E15"/>
    <w:rsid w:val="005C4442"/>
    <w:rsid w:val="005C64D9"/>
    <w:rsid w:val="005D0F65"/>
    <w:rsid w:val="005D6505"/>
    <w:rsid w:val="005E1A6A"/>
    <w:rsid w:val="005E5312"/>
    <w:rsid w:val="005F2496"/>
    <w:rsid w:val="005F47A9"/>
    <w:rsid w:val="005F7EAB"/>
    <w:rsid w:val="00610A32"/>
    <w:rsid w:val="00611206"/>
    <w:rsid w:val="00614C27"/>
    <w:rsid w:val="00615C4A"/>
    <w:rsid w:val="00620461"/>
    <w:rsid w:val="00625389"/>
    <w:rsid w:val="0063068C"/>
    <w:rsid w:val="00635EF0"/>
    <w:rsid w:val="00636F27"/>
    <w:rsid w:val="00646D9E"/>
    <w:rsid w:val="00647E25"/>
    <w:rsid w:val="006523E2"/>
    <w:rsid w:val="0065521F"/>
    <w:rsid w:val="00655534"/>
    <w:rsid w:val="0067141C"/>
    <w:rsid w:val="006719F5"/>
    <w:rsid w:val="00675B4D"/>
    <w:rsid w:val="00676B05"/>
    <w:rsid w:val="006776EE"/>
    <w:rsid w:val="006826D3"/>
    <w:rsid w:val="006833AE"/>
    <w:rsid w:val="00685765"/>
    <w:rsid w:val="00687F51"/>
    <w:rsid w:val="006975AF"/>
    <w:rsid w:val="006A25FE"/>
    <w:rsid w:val="006A3DFC"/>
    <w:rsid w:val="006A6893"/>
    <w:rsid w:val="006B050B"/>
    <w:rsid w:val="006B477C"/>
    <w:rsid w:val="006B4C2F"/>
    <w:rsid w:val="006B5D24"/>
    <w:rsid w:val="006B7A8C"/>
    <w:rsid w:val="006C6E2F"/>
    <w:rsid w:val="006D021B"/>
    <w:rsid w:val="006D3FBE"/>
    <w:rsid w:val="006D6D17"/>
    <w:rsid w:val="006E4E58"/>
    <w:rsid w:val="006E542D"/>
    <w:rsid w:val="00701053"/>
    <w:rsid w:val="00705676"/>
    <w:rsid w:val="0070748D"/>
    <w:rsid w:val="00724D8A"/>
    <w:rsid w:val="00725AC2"/>
    <w:rsid w:val="00726D8B"/>
    <w:rsid w:val="00727143"/>
    <w:rsid w:val="00727836"/>
    <w:rsid w:val="00730344"/>
    <w:rsid w:val="00732EA5"/>
    <w:rsid w:val="00740FA7"/>
    <w:rsid w:val="007417B5"/>
    <w:rsid w:val="00741AC3"/>
    <w:rsid w:val="00744E3C"/>
    <w:rsid w:val="00746516"/>
    <w:rsid w:val="00750E49"/>
    <w:rsid w:val="0076334C"/>
    <w:rsid w:val="00767BC8"/>
    <w:rsid w:val="00770658"/>
    <w:rsid w:val="00774409"/>
    <w:rsid w:val="007840F4"/>
    <w:rsid w:val="00784309"/>
    <w:rsid w:val="00787CE0"/>
    <w:rsid w:val="00787D67"/>
    <w:rsid w:val="007937AE"/>
    <w:rsid w:val="007A1E51"/>
    <w:rsid w:val="007A2445"/>
    <w:rsid w:val="007B2AC4"/>
    <w:rsid w:val="007B3723"/>
    <w:rsid w:val="007B57C5"/>
    <w:rsid w:val="007C67D8"/>
    <w:rsid w:val="007C6BCF"/>
    <w:rsid w:val="007C78B4"/>
    <w:rsid w:val="007D1784"/>
    <w:rsid w:val="007D528F"/>
    <w:rsid w:val="007E03FE"/>
    <w:rsid w:val="007E08F0"/>
    <w:rsid w:val="007E1320"/>
    <w:rsid w:val="007E2634"/>
    <w:rsid w:val="007E290E"/>
    <w:rsid w:val="007E4B24"/>
    <w:rsid w:val="007F3BFD"/>
    <w:rsid w:val="007F7E0F"/>
    <w:rsid w:val="008109CF"/>
    <w:rsid w:val="008156BD"/>
    <w:rsid w:val="00815E4D"/>
    <w:rsid w:val="00816902"/>
    <w:rsid w:val="00816F42"/>
    <w:rsid w:val="00840349"/>
    <w:rsid w:val="0084050B"/>
    <w:rsid w:val="00842A50"/>
    <w:rsid w:val="00843163"/>
    <w:rsid w:val="008463EC"/>
    <w:rsid w:val="00847655"/>
    <w:rsid w:val="00847830"/>
    <w:rsid w:val="008502DE"/>
    <w:rsid w:val="00850A4F"/>
    <w:rsid w:val="00850AF9"/>
    <w:rsid w:val="00853FCF"/>
    <w:rsid w:val="00855DC0"/>
    <w:rsid w:val="00856B04"/>
    <w:rsid w:val="00857125"/>
    <w:rsid w:val="00861BFD"/>
    <w:rsid w:val="0086741C"/>
    <w:rsid w:val="0086781C"/>
    <w:rsid w:val="00873E1B"/>
    <w:rsid w:val="008802C3"/>
    <w:rsid w:val="00884A37"/>
    <w:rsid w:val="00884EE3"/>
    <w:rsid w:val="00886728"/>
    <w:rsid w:val="0089016F"/>
    <w:rsid w:val="0089151D"/>
    <w:rsid w:val="00895882"/>
    <w:rsid w:val="00895E4D"/>
    <w:rsid w:val="008A22F3"/>
    <w:rsid w:val="008A34C6"/>
    <w:rsid w:val="008A660B"/>
    <w:rsid w:val="008B28D4"/>
    <w:rsid w:val="008B71C2"/>
    <w:rsid w:val="008C077A"/>
    <w:rsid w:val="008C6576"/>
    <w:rsid w:val="008C6B65"/>
    <w:rsid w:val="008D0725"/>
    <w:rsid w:val="008D7FFD"/>
    <w:rsid w:val="008E0DCF"/>
    <w:rsid w:val="008E1D4A"/>
    <w:rsid w:val="008E478D"/>
    <w:rsid w:val="008E49A5"/>
    <w:rsid w:val="008E570B"/>
    <w:rsid w:val="008F2142"/>
    <w:rsid w:val="008F2716"/>
    <w:rsid w:val="008F7C43"/>
    <w:rsid w:val="009023FB"/>
    <w:rsid w:val="009028C5"/>
    <w:rsid w:val="0090680A"/>
    <w:rsid w:val="0091373F"/>
    <w:rsid w:val="009207AA"/>
    <w:rsid w:val="00923266"/>
    <w:rsid w:val="00924D30"/>
    <w:rsid w:val="00936E4B"/>
    <w:rsid w:val="00937DE6"/>
    <w:rsid w:val="009564E3"/>
    <w:rsid w:val="00956822"/>
    <w:rsid w:val="009623BC"/>
    <w:rsid w:val="0096253B"/>
    <w:rsid w:val="009628DD"/>
    <w:rsid w:val="00971A5F"/>
    <w:rsid w:val="00974B32"/>
    <w:rsid w:val="00977610"/>
    <w:rsid w:val="0099075C"/>
    <w:rsid w:val="00993488"/>
    <w:rsid w:val="00994B79"/>
    <w:rsid w:val="009966AD"/>
    <w:rsid w:val="009B1929"/>
    <w:rsid w:val="009B1CE5"/>
    <w:rsid w:val="009B206C"/>
    <w:rsid w:val="009B69CC"/>
    <w:rsid w:val="009B7599"/>
    <w:rsid w:val="009C3DBD"/>
    <w:rsid w:val="009C5818"/>
    <w:rsid w:val="009D0320"/>
    <w:rsid w:val="009D2527"/>
    <w:rsid w:val="009D3614"/>
    <w:rsid w:val="009D666F"/>
    <w:rsid w:val="009D744F"/>
    <w:rsid w:val="009D7B5E"/>
    <w:rsid w:val="009E03B6"/>
    <w:rsid w:val="009E32F9"/>
    <w:rsid w:val="009E3423"/>
    <w:rsid w:val="009E516A"/>
    <w:rsid w:val="009F0E5D"/>
    <w:rsid w:val="009F36E2"/>
    <w:rsid w:val="009F4795"/>
    <w:rsid w:val="00A15643"/>
    <w:rsid w:val="00A22C8A"/>
    <w:rsid w:val="00A255BF"/>
    <w:rsid w:val="00A3130D"/>
    <w:rsid w:val="00A3165A"/>
    <w:rsid w:val="00A35ADD"/>
    <w:rsid w:val="00A35FB4"/>
    <w:rsid w:val="00A47F15"/>
    <w:rsid w:val="00A528D6"/>
    <w:rsid w:val="00A5353E"/>
    <w:rsid w:val="00A54F17"/>
    <w:rsid w:val="00A645CA"/>
    <w:rsid w:val="00A64B88"/>
    <w:rsid w:val="00A748E3"/>
    <w:rsid w:val="00A77233"/>
    <w:rsid w:val="00A8269D"/>
    <w:rsid w:val="00A82D77"/>
    <w:rsid w:val="00A85FBB"/>
    <w:rsid w:val="00A9234E"/>
    <w:rsid w:val="00A9606F"/>
    <w:rsid w:val="00AA1934"/>
    <w:rsid w:val="00AB0F5B"/>
    <w:rsid w:val="00AB44F5"/>
    <w:rsid w:val="00AB49EA"/>
    <w:rsid w:val="00AB566E"/>
    <w:rsid w:val="00AC576A"/>
    <w:rsid w:val="00AD0B15"/>
    <w:rsid w:val="00AD15F8"/>
    <w:rsid w:val="00AD2414"/>
    <w:rsid w:val="00AD61AB"/>
    <w:rsid w:val="00AE76A3"/>
    <w:rsid w:val="00AF56BB"/>
    <w:rsid w:val="00AF76ED"/>
    <w:rsid w:val="00B0210E"/>
    <w:rsid w:val="00B1561E"/>
    <w:rsid w:val="00B30BA5"/>
    <w:rsid w:val="00B325AF"/>
    <w:rsid w:val="00B37361"/>
    <w:rsid w:val="00B42745"/>
    <w:rsid w:val="00B4535B"/>
    <w:rsid w:val="00B46864"/>
    <w:rsid w:val="00B51E64"/>
    <w:rsid w:val="00B638DC"/>
    <w:rsid w:val="00B6430A"/>
    <w:rsid w:val="00B64A2C"/>
    <w:rsid w:val="00B65B91"/>
    <w:rsid w:val="00B65E31"/>
    <w:rsid w:val="00B66E8F"/>
    <w:rsid w:val="00B721D8"/>
    <w:rsid w:val="00B734B3"/>
    <w:rsid w:val="00B76E5F"/>
    <w:rsid w:val="00B76F01"/>
    <w:rsid w:val="00B8725D"/>
    <w:rsid w:val="00B9130F"/>
    <w:rsid w:val="00BA2241"/>
    <w:rsid w:val="00BA5738"/>
    <w:rsid w:val="00BA784A"/>
    <w:rsid w:val="00BB444E"/>
    <w:rsid w:val="00BB632B"/>
    <w:rsid w:val="00BB7DBD"/>
    <w:rsid w:val="00BC11E4"/>
    <w:rsid w:val="00BC26CE"/>
    <w:rsid w:val="00BD3D01"/>
    <w:rsid w:val="00BD54DF"/>
    <w:rsid w:val="00BE1419"/>
    <w:rsid w:val="00BE3AE6"/>
    <w:rsid w:val="00C011B0"/>
    <w:rsid w:val="00C01460"/>
    <w:rsid w:val="00C034AD"/>
    <w:rsid w:val="00C0495B"/>
    <w:rsid w:val="00C15C72"/>
    <w:rsid w:val="00C218AD"/>
    <w:rsid w:val="00C3641A"/>
    <w:rsid w:val="00C4184D"/>
    <w:rsid w:val="00C42C63"/>
    <w:rsid w:val="00C43133"/>
    <w:rsid w:val="00C571AC"/>
    <w:rsid w:val="00C61270"/>
    <w:rsid w:val="00C618A1"/>
    <w:rsid w:val="00C67BEA"/>
    <w:rsid w:val="00C70300"/>
    <w:rsid w:val="00C70B0C"/>
    <w:rsid w:val="00C75FF5"/>
    <w:rsid w:val="00C80B83"/>
    <w:rsid w:val="00C81F56"/>
    <w:rsid w:val="00C91946"/>
    <w:rsid w:val="00C94774"/>
    <w:rsid w:val="00CA19E8"/>
    <w:rsid w:val="00CA39CA"/>
    <w:rsid w:val="00CA499C"/>
    <w:rsid w:val="00CA6407"/>
    <w:rsid w:val="00CB1A2C"/>
    <w:rsid w:val="00CB2D8E"/>
    <w:rsid w:val="00CB50D2"/>
    <w:rsid w:val="00CC1744"/>
    <w:rsid w:val="00CC439E"/>
    <w:rsid w:val="00CC647C"/>
    <w:rsid w:val="00CD11A0"/>
    <w:rsid w:val="00CD2F4B"/>
    <w:rsid w:val="00CD6C20"/>
    <w:rsid w:val="00CE3153"/>
    <w:rsid w:val="00CE322A"/>
    <w:rsid w:val="00CF13A2"/>
    <w:rsid w:val="00CF658F"/>
    <w:rsid w:val="00CF65D6"/>
    <w:rsid w:val="00D0484C"/>
    <w:rsid w:val="00D20F92"/>
    <w:rsid w:val="00D25AFB"/>
    <w:rsid w:val="00D27A1E"/>
    <w:rsid w:val="00D31C0A"/>
    <w:rsid w:val="00D31DE3"/>
    <w:rsid w:val="00D36263"/>
    <w:rsid w:val="00D42410"/>
    <w:rsid w:val="00D44D2C"/>
    <w:rsid w:val="00D44F37"/>
    <w:rsid w:val="00D50A1A"/>
    <w:rsid w:val="00D53AD4"/>
    <w:rsid w:val="00D5482B"/>
    <w:rsid w:val="00D55A10"/>
    <w:rsid w:val="00D56CC2"/>
    <w:rsid w:val="00D6623A"/>
    <w:rsid w:val="00D71E84"/>
    <w:rsid w:val="00D72C15"/>
    <w:rsid w:val="00D74691"/>
    <w:rsid w:val="00D7661E"/>
    <w:rsid w:val="00D834B4"/>
    <w:rsid w:val="00D93898"/>
    <w:rsid w:val="00D939EF"/>
    <w:rsid w:val="00D95AC1"/>
    <w:rsid w:val="00D96540"/>
    <w:rsid w:val="00D965ED"/>
    <w:rsid w:val="00D971E2"/>
    <w:rsid w:val="00D97C87"/>
    <w:rsid w:val="00DA18F2"/>
    <w:rsid w:val="00DA2C1D"/>
    <w:rsid w:val="00DB28C3"/>
    <w:rsid w:val="00DB7FDF"/>
    <w:rsid w:val="00DC45CF"/>
    <w:rsid w:val="00DC5C43"/>
    <w:rsid w:val="00DE01F6"/>
    <w:rsid w:val="00DE30A4"/>
    <w:rsid w:val="00DE4530"/>
    <w:rsid w:val="00DE47A7"/>
    <w:rsid w:val="00DE5E7C"/>
    <w:rsid w:val="00DF10A0"/>
    <w:rsid w:val="00DF28E0"/>
    <w:rsid w:val="00DF36C3"/>
    <w:rsid w:val="00DF3AC6"/>
    <w:rsid w:val="00DF3C7E"/>
    <w:rsid w:val="00DF41FA"/>
    <w:rsid w:val="00DF4F69"/>
    <w:rsid w:val="00DF7C0D"/>
    <w:rsid w:val="00DF7C3F"/>
    <w:rsid w:val="00E0104D"/>
    <w:rsid w:val="00E01060"/>
    <w:rsid w:val="00E0424A"/>
    <w:rsid w:val="00E0684D"/>
    <w:rsid w:val="00E0714F"/>
    <w:rsid w:val="00E16177"/>
    <w:rsid w:val="00E1622F"/>
    <w:rsid w:val="00E17115"/>
    <w:rsid w:val="00E173C9"/>
    <w:rsid w:val="00E17849"/>
    <w:rsid w:val="00E228AE"/>
    <w:rsid w:val="00E235C3"/>
    <w:rsid w:val="00E25940"/>
    <w:rsid w:val="00E261E0"/>
    <w:rsid w:val="00E352DE"/>
    <w:rsid w:val="00E47A84"/>
    <w:rsid w:val="00E50574"/>
    <w:rsid w:val="00E61C77"/>
    <w:rsid w:val="00E61F95"/>
    <w:rsid w:val="00E642E3"/>
    <w:rsid w:val="00E65314"/>
    <w:rsid w:val="00E75D2D"/>
    <w:rsid w:val="00E75EC6"/>
    <w:rsid w:val="00E80A20"/>
    <w:rsid w:val="00E81CBD"/>
    <w:rsid w:val="00E82C45"/>
    <w:rsid w:val="00E902CB"/>
    <w:rsid w:val="00E93BCD"/>
    <w:rsid w:val="00E971CF"/>
    <w:rsid w:val="00EA2F15"/>
    <w:rsid w:val="00EA34AF"/>
    <w:rsid w:val="00EA484A"/>
    <w:rsid w:val="00EA50DB"/>
    <w:rsid w:val="00EB4D02"/>
    <w:rsid w:val="00EB6B1E"/>
    <w:rsid w:val="00EC0F14"/>
    <w:rsid w:val="00EC425E"/>
    <w:rsid w:val="00EC68DB"/>
    <w:rsid w:val="00ED095C"/>
    <w:rsid w:val="00ED5E8B"/>
    <w:rsid w:val="00ED613A"/>
    <w:rsid w:val="00EE4DE1"/>
    <w:rsid w:val="00EE7D22"/>
    <w:rsid w:val="00EF3A42"/>
    <w:rsid w:val="00EF4F6A"/>
    <w:rsid w:val="00EF7D01"/>
    <w:rsid w:val="00F02D2B"/>
    <w:rsid w:val="00F10FE2"/>
    <w:rsid w:val="00F177BB"/>
    <w:rsid w:val="00F234ED"/>
    <w:rsid w:val="00F2587E"/>
    <w:rsid w:val="00F25B29"/>
    <w:rsid w:val="00F36296"/>
    <w:rsid w:val="00F40689"/>
    <w:rsid w:val="00F413AC"/>
    <w:rsid w:val="00F52496"/>
    <w:rsid w:val="00F5528B"/>
    <w:rsid w:val="00F847FA"/>
    <w:rsid w:val="00F859C1"/>
    <w:rsid w:val="00F86B52"/>
    <w:rsid w:val="00F86BEB"/>
    <w:rsid w:val="00F930EA"/>
    <w:rsid w:val="00FA7E86"/>
    <w:rsid w:val="00FB0167"/>
    <w:rsid w:val="00FB36A5"/>
    <w:rsid w:val="00FB6535"/>
    <w:rsid w:val="00FC340F"/>
    <w:rsid w:val="00FC455F"/>
    <w:rsid w:val="00FC6CFD"/>
    <w:rsid w:val="00FD1391"/>
    <w:rsid w:val="00FD40A9"/>
    <w:rsid w:val="00FE0031"/>
    <w:rsid w:val="00FE236C"/>
    <w:rsid w:val="00FF1064"/>
    <w:rsid w:val="00FF155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uiPriority w:val="99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uiPriority w:val="99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51EB41FF2768A30B94B56A29AAAC1124EB1308BF83480713D962FCF252F71346C840EE71026EF179eCS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EB41FF2768A30B94B56A29AAAC1124EB1308BF83480713D962FCF252F71346C840EE71026EF176eCS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B41FF2768A30B94B56A29AAAC1124EB1308BF83480713D962FCF252F71346C840EE71026EF873eCS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EB41FF2768A30B94B56A29AAAC1124EB1308BF83480713D962FCF252F71346C840EE71026EF179eCS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B41FF2768A30B94B56A29AAAC1124EB1308BF83480713D962FCF252F71346C840EE71026EF176eCS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2012-02-03T10:58:00Z</cp:lastPrinted>
  <dcterms:created xsi:type="dcterms:W3CDTF">2012-09-03T12:03:00Z</dcterms:created>
  <dcterms:modified xsi:type="dcterms:W3CDTF">2012-09-03T12:03:00Z</dcterms:modified>
</cp:coreProperties>
</file>