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Default="002F3A57" w:rsidP="002F3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57">
        <w:rPr>
          <w:rFonts w:ascii="Times New Roman" w:hAnsi="Times New Roman" w:cs="Times New Roman"/>
          <w:b/>
          <w:sz w:val="28"/>
          <w:szCs w:val="28"/>
        </w:rPr>
        <w:t>О вступивших (вступающих) в силу в 2017 году исчерпывающих перечнях процедур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3A57" w:rsidRDefault="002F3A57" w:rsidP="002F3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строительства линейных объектов водоснабжения и водоотведения и в сфере строительства объектов водоснабжения и водоотведения, за исключением линейных объектов (постановление Правительства Российской Федерации от 07.11.2016 № 1138) с 16.05.2017;</w:t>
      </w:r>
    </w:p>
    <w:p w:rsidR="002F3A57" w:rsidRDefault="002F3A57" w:rsidP="002F3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строительства объектов электросетевого хозяйства с уровнем напряжения</w:t>
      </w:r>
      <w:r w:rsidR="00216BBF">
        <w:rPr>
          <w:rFonts w:ascii="Times New Roman" w:hAnsi="Times New Roman" w:cs="Times New Roman"/>
          <w:sz w:val="28"/>
          <w:szCs w:val="28"/>
        </w:rPr>
        <w:t xml:space="preserve"> ниже 35 </w:t>
      </w:r>
      <w:proofErr w:type="spellStart"/>
      <w:r w:rsidR="00216BB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16BBF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27.12.2016 № 1504) с 29.06.2017;</w:t>
      </w:r>
    </w:p>
    <w:p w:rsidR="00216BBF" w:rsidRDefault="00445535" w:rsidP="002F3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строительства объектов капитального строительства нежилого назначения </w:t>
      </w:r>
      <w:r>
        <w:rPr>
          <w:rFonts w:ascii="Times New Roman" w:hAnsi="Times New Roman" w:cs="Times New Roman"/>
          <w:sz w:val="28"/>
          <w:szCs w:val="28"/>
        </w:rPr>
        <w:t>(постановление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28.03.2017 № 346) с 30.09</w:t>
      </w:r>
      <w:r>
        <w:rPr>
          <w:rFonts w:ascii="Times New Roman" w:hAnsi="Times New Roman" w:cs="Times New Roman"/>
          <w:sz w:val="28"/>
          <w:szCs w:val="28"/>
        </w:rPr>
        <w:t>.2017;</w:t>
      </w:r>
    </w:p>
    <w:p w:rsidR="00445535" w:rsidRPr="002F3A57" w:rsidRDefault="0090181A" w:rsidP="002F3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строительства сетей теплоснабжения </w:t>
      </w:r>
      <w:r>
        <w:rPr>
          <w:rFonts w:ascii="Times New Roman" w:hAnsi="Times New Roman" w:cs="Times New Roman"/>
          <w:sz w:val="28"/>
          <w:szCs w:val="28"/>
        </w:rPr>
        <w:t>(постановление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17.04.2017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52) с 25.10.2017.</w:t>
      </w:r>
      <w:bookmarkStart w:id="0" w:name="_GoBack"/>
      <w:bookmarkEnd w:id="0"/>
    </w:p>
    <w:sectPr w:rsidR="00445535" w:rsidRPr="002F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AD"/>
    <w:rsid w:val="001B35A3"/>
    <w:rsid w:val="00216BBF"/>
    <w:rsid w:val="002F3A57"/>
    <w:rsid w:val="00445535"/>
    <w:rsid w:val="008C5AAD"/>
    <w:rsid w:val="0090181A"/>
    <w:rsid w:val="00E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5</cp:revision>
  <dcterms:created xsi:type="dcterms:W3CDTF">2017-10-11T09:10:00Z</dcterms:created>
  <dcterms:modified xsi:type="dcterms:W3CDTF">2017-10-11T09:16:00Z</dcterms:modified>
</cp:coreProperties>
</file>