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3F6F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3F6F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F12BA" w:rsidRDefault="00ED4FAD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Default="00283AC4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10F5B" w:rsidRDefault="00610F5B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70163" w:rsidRDefault="001C02A3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исх. 06-04/3061 от 23.04.2014</w:t>
      </w:r>
    </w:p>
    <w:p w:rsidR="005019E2" w:rsidRDefault="005019E2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019E2" w:rsidRDefault="005019E2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7ECB" w:rsidRPr="00283AC4" w:rsidRDefault="00D67ECB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Default="00283AC4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2D38B2" w:rsidRDefault="00283AC4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</w:t>
      </w:r>
      <w:r w:rsidR="00CC7B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результатам рассмотрения жалоб</w:t>
      </w:r>
      <w:r w:rsidR="005019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ы</w:t>
      </w: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2D38B2" w:rsidRDefault="005019E2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ООО «Центр взрывобезопасности»</w:t>
      </w:r>
    </w:p>
    <w:p w:rsidR="002D38B2" w:rsidRDefault="002D38B2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3AC4" w:rsidRPr="00283AC4" w:rsidRDefault="00283AC4" w:rsidP="003F6F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38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</w:t>
      </w:r>
      <w:r w:rsidR="005019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79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3F6F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5019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</w:t>
      </w:r>
      <w:r w:rsidR="005E76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апреля</w:t>
      </w:r>
      <w:r w:rsidR="00565F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A242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019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="0001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67E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апреля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3F6F2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079D3" w:rsidRPr="00850CCD" w:rsidRDefault="001079D3" w:rsidP="003F6F24">
      <w:pPr>
        <w:keepNext/>
        <w:widowControl/>
        <w:autoSpaceDN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="002D38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олю в сфере 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закупок 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</w:t>
      </w:r>
      <w:r w:rsidR="008B42FC">
        <w:rPr>
          <w:rFonts w:ascii="Times New Roman" w:eastAsia="Times New Roman" w:hAnsi="Times New Roman" w:cs="Times New Roman"/>
          <w:color w:val="000000"/>
          <w:sz w:val="28"/>
          <w:szCs w:val="28"/>
        </w:rPr>
        <w:t>в, работ, услуг для обеспечения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и муниципальных нужд, созданная на основании приказ</w:t>
      </w:r>
      <w:r w:rsidR="002D38B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5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Чувашского УФАС России </w:t>
      </w:r>
      <w:r w:rsidR="001274F4" w:rsidRPr="00B90A0B">
        <w:rPr>
          <w:rFonts w:ascii="Times New Roman" w:hAnsi="Times New Roman" w:cs="Times New Roman"/>
          <w:sz w:val="28"/>
          <w:szCs w:val="28"/>
        </w:rPr>
        <w:t>от</w:t>
      </w:r>
      <w:r w:rsidR="00D67ECB">
        <w:rPr>
          <w:rFonts w:ascii="Times New Roman" w:hAnsi="Times New Roman" w:cs="Times New Roman"/>
          <w:sz w:val="28"/>
          <w:szCs w:val="28"/>
        </w:rPr>
        <w:t xml:space="preserve"> 13.01.2014 №2, от 17.02.2014 №34 </w:t>
      </w:r>
      <w:r w:rsidR="002D38B2">
        <w:rPr>
          <w:rFonts w:ascii="Times New Roman" w:hAnsi="Times New Roman" w:cs="Times New Roman"/>
          <w:sz w:val="28"/>
          <w:szCs w:val="28"/>
        </w:rPr>
        <w:t xml:space="preserve">и от </w:t>
      </w:r>
      <w:r w:rsidR="00CC7BAE">
        <w:rPr>
          <w:rFonts w:ascii="Times New Roman" w:hAnsi="Times New Roman" w:cs="Times New Roman"/>
          <w:sz w:val="28"/>
          <w:szCs w:val="28"/>
        </w:rPr>
        <w:t>11.04.2014 №109</w:t>
      </w:r>
      <w:r w:rsidR="001274F4" w:rsidRPr="00B90A0B">
        <w:rPr>
          <w:rFonts w:ascii="Times New Roman" w:hAnsi="Times New Roman" w:cs="Times New Roman"/>
          <w:sz w:val="28"/>
          <w:szCs w:val="28"/>
        </w:rPr>
        <w:t xml:space="preserve"> в составе:</w:t>
      </w:r>
      <w:r w:rsidRPr="00850CCD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gramEnd"/>
    </w:p>
    <w:p w:rsidR="001079D3" w:rsidRPr="00850CCD" w:rsidRDefault="00F448E4" w:rsidP="003F6F24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3119" w:hanging="24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/>
        </w:rPr>
        <w:t>«…»</w:t>
      </w:r>
    </w:p>
    <w:p w:rsidR="00B87BDA" w:rsidRPr="00B87BDA" w:rsidRDefault="00B87BDA" w:rsidP="003F6F2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B87B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присутствии представител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Pr="00B87B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заказчика </w:t>
      </w:r>
      <w:r w:rsidRPr="00B87BDA">
        <w:rPr>
          <w:rFonts w:ascii="Times New Roman" w:eastAsiaTheme="minorHAnsi" w:hAnsi="Times New Roman" w:cs="Times New Roman"/>
          <w:kern w:val="0"/>
          <w:sz w:val="28"/>
          <w:szCs w:val="28"/>
          <w:u w:val="single"/>
        </w:rPr>
        <w:t>федерального казенного учреждения "Управление автомобильной магистрали Нижний Новгород-Уфа Федерального дорожного агентства"</w:t>
      </w:r>
      <w:r w:rsidRPr="00B87BDA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B87BDA" w:rsidRDefault="00F448E4" w:rsidP="003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CC7BAE" w:rsidRPr="005019E2" w:rsidRDefault="005019E2" w:rsidP="003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заявителя - </w:t>
      </w:r>
      <w:r w:rsidR="00CC7BAE" w:rsidRPr="005019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общества с ограниченной ответственностью «</w:t>
      </w:r>
      <w:r w:rsidRPr="005019E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Центр взрывобезопасности</w:t>
      </w:r>
      <w:r w:rsidR="00CC7BAE" w:rsidRPr="005019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»:</w:t>
      </w:r>
    </w:p>
    <w:p w:rsidR="00CC7BAE" w:rsidRDefault="00F448E4" w:rsidP="003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  <w:r w:rsidR="00CC7B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</w:t>
      </w:r>
      <w:r w:rsidR="005019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доверенности</w:t>
      </w:r>
      <w:r w:rsidR="00CC7B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);</w:t>
      </w:r>
    </w:p>
    <w:p w:rsidR="00952D7A" w:rsidRPr="00FE7D95" w:rsidRDefault="00283AC4" w:rsidP="003F6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рассмотрев жалоб</w:t>
      </w:r>
      <w:r w:rsidR="005019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451686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019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F80CAE" w:rsidRP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«</w:t>
      </w:r>
      <w:r w:rsidR="005019E2" w:rsidRPr="005019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Центр взрывобезопасности</w:t>
      </w:r>
      <w:r w:rsidR="00F80CAE" w:rsidRP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134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019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(далее – ООО «ЦВБ») </w:t>
      </w:r>
      <w:r w:rsidR="00B863A5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</w:t>
      </w:r>
      <w:r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нарушении</w:t>
      </w:r>
      <w:r w:rsidR="006A5202" w:rsidRPr="00FE7D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конкурсной комисси</w:t>
      </w:r>
      <w:r w:rsidR="00407E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ей</w:t>
      </w:r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80CAE" w:rsidRP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</w:t>
      </w:r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</w:t>
      </w:r>
      <w:r w:rsidR="00F80CAE" w:rsidRP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казенно</w:t>
      </w:r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 </w:t>
      </w:r>
      <w:r w:rsidR="00F80CAE" w:rsidRP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учреждени</w:t>
      </w:r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F80CAE" w:rsidRP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"Управление автомобильной магистрали Нижний Новгород-Уфа Федерального дорожного агентства" </w:t>
      </w:r>
      <w:r w:rsidR="0028796A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(далее – </w:t>
      </w:r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ФКУ </w:t>
      </w:r>
      <w:proofErr w:type="spellStart"/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Упрдор</w:t>
      </w:r>
      <w:proofErr w:type="spellEnd"/>
      <w:r w:rsidR="00F80C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«Волга»</w:t>
      </w:r>
      <w:r w:rsidR="00FE7D95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Заказчик</w:t>
      </w:r>
      <w:r w:rsidR="0028796A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 w:rsidR="0020415E" w:rsidRPr="000009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Федерального</w:t>
      </w:r>
      <w:r w:rsidR="0020415E" w:rsidRPr="005E76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закона от 05.04.2013 N 44-ФЗ </w:t>
      </w:r>
      <w:r w:rsidR="00B74245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«О контрактной </w:t>
      </w:r>
      <w:r w:rsidR="0020415E" w:rsidRPr="00B742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системе в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сфере </w:t>
      </w:r>
      <w:r w:rsid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закупок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товаров,</w:t>
      </w:r>
      <w:r w:rsidR="009262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работ, услуг для обеспечения государственных и муниципальных нужд» (далее - Закон о контрактной системе), руководствуясь статьей 106 Закона о контрактной</w:t>
      </w:r>
      <w:proofErr w:type="gramEnd"/>
      <w:r w:rsidR="0020415E" w:rsidRPr="002041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системе.</w:t>
      </w:r>
    </w:p>
    <w:p w:rsidR="00134122" w:rsidRDefault="00134122" w:rsidP="003F6F2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3F6F2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УСТАНОВИЛА:</w:t>
      </w:r>
    </w:p>
    <w:p w:rsidR="00C541B1" w:rsidRPr="00C541B1" w:rsidRDefault="00D156F0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lastRenderedPageBreak/>
        <w:t>В Управление Ф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едеральной антимонопольной службы по Чувашской </w:t>
      </w:r>
      <w:r w:rsid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Республике</w:t>
      </w:r>
      <w:r w:rsidR="00F80CA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- </w:t>
      </w:r>
      <w:r w:rsidR="00F80CAE" w:rsidRPr="0013412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Чувашии </w:t>
      </w:r>
      <w:r w:rsidR="00C777EA">
        <w:rPr>
          <w:rFonts w:ascii="Times New Roman" w:hAnsi="Times New Roman" w:cs="Times New Roman"/>
          <w:sz w:val="28"/>
          <w:szCs w:val="28"/>
        </w:rPr>
        <w:t>обратил</w:t>
      </w:r>
      <w:r w:rsidR="00A132CD">
        <w:rPr>
          <w:rFonts w:ascii="Times New Roman" w:hAnsi="Times New Roman" w:cs="Times New Roman"/>
          <w:sz w:val="28"/>
          <w:szCs w:val="28"/>
        </w:rPr>
        <w:t>ось</w:t>
      </w:r>
      <w:r w:rsidR="00134122" w:rsidRPr="00134122">
        <w:rPr>
          <w:rFonts w:ascii="Times New Roman" w:hAnsi="Times New Roman" w:cs="Times New Roman"/>
          <w:sz w:val="28"/>
          <w:szCs w:val="28"/>
        </w:rPr>
        <w:t xml:space="preserve"> </w:t>
      </w:r>
      <w:r w:rsidR="00134122" w:rsidRPr="00134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</w:t>
      </w:r>
      <w:r w:rsidR="00EC3B5B" w:rsidRPr="001341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A132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ЦВБ</w:t>
      </w:r>
      <w:r w:rsidR="00EC3B5B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EC3B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777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жалоб</w:t>
      </w:r>
      <w:r w:rsidR="00A132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C777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действия </w:t>
      </w:r>
      <w:r w:rsidR="00F80CA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конкурсной комиссии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B7424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при проведении </w:t>
      </w:r>
      <w:r w:rsidR="00F80CA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открытого конкурса</w:t>
      </w:r>
      <w:r w:rsidR="00B7424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A552DE" w:rsidRPr="00A552DE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</w:t>
      </w:r>
      <w:r w:rsid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снащение категорированных объектов средствами обеспечения транспортной безопасности - Путепровод </w:t>
      </w:r>
      <w:proofErr w:type="gramStart"/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через </w:t>
      </w:r>
      <w:proofErr w:type="spellStart"/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</w:t>
      </w:r>
      <w:proofErr w:type="gramEnd"/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.д</w:t>
      </w:r>
      <w:proofErr w:type="spellEnd"/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 Москва-Казань </w:t>
      </w:r>
      <w:proofErr w:type="gramStart"/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км</w:t>
      </w:r>
      <w:proofErr w:type="gramEnd"/>
      <w:r w:rsidR="00A132CD" w:rsidRP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732+221 на автодороге М-7 «Волга» от Москвы через Владимир, Нижний Новгород, Казань </w:t>
      </w:r>
      <w:r w:rsidR="00A132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до Уфы в Чувашской Республике</w:t>
      </w:r>
      <w:r w:rsidR="00846E64" w:rsidRPr="00846E6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(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изв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 №</w:t>
      </w:r>
      <w:r w:rsidR="00C541B1" w:rsidRPr="00C541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132CD" w:rsidRPr="00A132CD">
        <w:rPr>
          <w:rFonts w:ascii="Times New Roman" w:hAnsi="Times New Roman" w:cs="Times New Roman"/>
          <w:sz w:val="28"/>
          <w:szCs w:val="28"/>
        </w:rPr>
        <w:t>0315100000314000018</w:t>
      </w:r>
      <w:r w:rsidR="00623B7B" w:rsidRPr="00EC3B5B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).</w:t>
      </w:r>
    </w:p>
    <w:p w:rsidR="00B51D5F" w:rsidRDefault="00170DCA" w:rsidP="00C777EA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В жалобе ОО</w:t>
      </w:r>
      <w:r w:rsidR="00C777EA"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 «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ЦВБ</w:t>
      </w:r>
      <w:r w:rsidR="00C777EA"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» сообщает о несогласии с отказом в допуске к участию в открытом конкурсе, по причине предоставления копии платежного </w:t>
      </w:r>
      <w:proofErr w:type="gramStart"/>
      <w:r w:rsidR="00C777EA"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поручения</w:t>
      </w:r>
      <w:proofErr w:type="gramEnd"/>
      <w:r w:rsidR="00C777EA"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заверенного банком. Общество указывает, что в составе заявки включена не копия платежного поручения об оплате обеспечения, а платежное поручение, подтверждающее перечисление денежных сре</w:t>
      </w:r>
      <w:proofErr w:type="gramStart"/>
      <w:r w:rsidR="00C777EA"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дств в к</w:t>
      </w:r>
      <w:proofErr w:type="gramEnd"/>
      <w:r w:rsidR="00C777EA"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ачестве обеспечения заявки на участие в открытом конкурсе с отметкой банка, выполненной по системе «Клиент-банк». </w:t>
      </w:r>
      <w:r w:rsidR="009F51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Утверждает, что платежное поручение содержит все необходимые реквизиты, в том числе название платежа, банковский счет, отметку банка о его исполнении, а также дату списания денежных сре</w:t>
      </w:r>
      <w:proofErr w:type="gramStart"/>
      <w:r w:rsidR="009F51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дств с р</w:t>
      </w:r>
      <w:proofErr w:type="gramEnd"/>
      <w:r w:rsidR="009F51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асчетного счета Общества.</w:t>
      </w:r>
    </w:p>
    <w:p w:rsidR="00C777EA" w:rsidRPr="00C777EA" w:rsidRDefault="00C777EA" w:rsidP="00C777EA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связи с неправомерными действиями конкурсной комиссии по </w:t>
      </w:r>
      <w:proofErr w:type="spellStart"/>
      <w:r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недопуску</w:t>
      </w:r>
      <w:proofErr w:type="spellEnd"/>
      <w:r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 участию в конкурсе просит признать решение конкурсной комиссии необоснованным.</w:t>
      </w:r>
    </w:p>
    <w:p w:rsidR="007835BF" w:rsidRDefault="00C73E35" w:rsidP="003F6F2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Представител</w:t>
      </w:r>
      <w:r w:rsidR="00E32C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B7424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Заказчика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нарушения законодательства о </w:t>
      </w:r>
      <w:r w:rsidR="00FA6DF8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контрактной системе</w:t>
      </w:r>
      <w:r w:rsidRPr="00C73E35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не признал</w:t>
      </w:r>
      <w:r w:rsidR="00E06A3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="00CF407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</w:t>
      </w:r>
      <w:r w:rsidR="00E06A3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E06A36" w:rsidRPr="00C221BF">
        <w:rPr>
          <w:rFonts w:ascii="Times New Roman" w:hAnsi="Times New Roman" w:cs="Times New Roman"/>
          <w:sz w:val="28"/>
          <w:szCs w:val="28"/>
        </w:rPr>
        <w:t>счита</w:t>
      </w:r>
      <w:r w:rsidR="00E06A36">
        <w:rPr>
          <w:rFonts w:ascii="Times New Roman" w:hAnsi="Times New Roman" w:cs="Times New Roman"/>
          <w:sz w:val="28"/>
          <w:szCs w:val="28"/>
        </w:rPr>
        <w:t>ют</w:t>
      </w:r>
      <w:r w:rsidR="00E06A36" w:rsidRPr="00C221BF">
        <w:rPr>
          <w:rFonts w:ascii="Times New Roman" w:hAnsi="Times New Roman" w:cs="Times New Roman"/>
          <w:sz w:val="28"/>
          <w:szCs w:val="28"/>
        </w:rPr>
        <w:t xml:space="preserve">, что </w:t>
      </w:r>
      <w:r w:rsidR="00CF4074">
        <w:rPr>
          <w:rFonts w:ascii="Times New Roman" w:hAnsi="Times New Roman" w:cs="Times New Roman"/>
          <w:sz w:val="28"/>
          <w:szCs w:val="28"/>
        </w:rPr>
        <w:t>решение конкурсной комиссии обоснованное.</w:t>
      </w:r>
    </w:p>
    <w:p w:rsidR="00C777EA" w:rsidRPr="00C777EA" w:rsidRDefault="00C777EA" w:rsidP="009F51E9">
      <w:pPr>
        <w:pStyle w:val="ConsPlusNormal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Пояснили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</w:t>
      </w:r>
      <w:r w:rsidR="009905D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что</w:t>
      </w:r>
      <w:r w:rsidR="009F51E9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</w:t>
      </w:r>
      <w:r w:rsidR="0085394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онкурсная комиссия рассматривает заявки участников на их соответствие 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требованиям </w:t>
      </w:r>
      <w:r w:rsidR="00E879E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Закона о контрактной системе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и конкурсной документации</w:t>
      </w:r>
      <w:r w:rsidR="001F32E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Согласно Положению Банка России</w:t>
      </w:r>
      <w:r w:rsidR="00407E6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от 19.06.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2012 г. №383-П «О правилах осуществления перевода денежных средств» </w:t>
      </w:r>
      <w:r w:rsidR="00DB0D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отметкой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банка в платежном поручении </w:t>
      </w:r>
      <w:r w:rsidR="00DB0D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бумажном носителе считается штамп, проставленный 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банк</w:t>
      </w:r>
      <w:r w:rsidR="00DB0D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ом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плательщика</w:t>
      </w:r>
      <w:r w:rsidR="00DB0D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DB0D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удостоверенный 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подпись</w:t>
      </w:r>
      <w:r w:rsidR="00DB0DD3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ю уполномоченного лица банка</w:t>
      </w:r>
      <w:r w:rsidR="002E2B0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. </w:t>
      </w:r>
      <w:r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Считают, что если отметка банка на платежном поручении не является оригиналом, то платежное поручение является копией, которое должно быть дополнительно заверено печатью банка. В случае</w:t>
      </w:r>
      <w:proofErr w:type="gramStart"/>
      <w:r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,</w:t>
      </w:r>
      <w:proofErr w:type="gramEnd"/>
      <w:r w:rsidRPr="00C777E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если платежное поручение представлено по системе «Клиент-банк», которое плательщик подписывает своей электронной подписью, к платежному поручению должны прикладываться дополнительные файлы о подтверждении электронной подписи плательщика, договор по обслуживанию «Клиент-банк» и такое платежное поручение также должно заверяться печатью банка.</w:t>
      </w:r>
    </w:p>
    <w:p w:rsidR="00C541B1" w:rsidRDefault="00C541B1" w:rsidP="003F6F2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proofErr w:type="gramStart"/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Изучив представленные документы, заслушав </w:t>
      </w:r>
      <w:r w:rsidR="00E32C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лиц, участвующих 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в рассмотрении </w:t>
      </w:r>
      <w:r w:rsidR="000C30D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жалобы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Комиссия Чувашского УФАС России по контролю в сфере закупок товаров, работ, услуг для обеспечения государственных и муниципальных нужд </w:t>
      </w:r>
      <w:r w:rsidR="00A204BC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установила следующее</w:t>
      </w:r>
      <w:r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gramEnd"/>
    </w:p>
    <w:p w:rsidR="00C541B1" w:rsidRPr="007B17D0" w:rsidRDefault="000E05C1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0E05C1">
        <w:rPr>
          <w:rFonts w:ascii="Times New Roman" w:hAnsi="Times New Roman" w:cs="Times New Roman"/>
          <w:sz w:val="28"/>
          <w:szCs w:val="28"/>
        </w:rPr>
        <w:t>закупки</w:t>
      </w:r>
      <w:r w:rsidR="00F96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E05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– </w:t>
      </w:r>
      <w:r w:rsidR="00F96AD1" w:rsidRPr="00F96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ФКУ </w:t>
      </w:r>
      <w:proofErr w:type="spellStart"/>
      <w:r w:rsidR="00F96AD1" w:rsidRPr="00F96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Упрдор</w:t>
      </w:r>
      <w:proofErr w:type="spellEnd"/>
      <w:r w:rsidR="00F96AD1" w:rsidRPr="00F96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«Волга»</w:t>
      </w:r>
      <w:r w:rsidR="00023CD3" w:rsidRPr="00023CD3">
        <w:rPr>
          <w:rFonts w:ascii="Times New Roman" w:hAnsi="Times New Roman" w:cs="Times New Roman"/>
          <w:sz w:val="28"/>
          <w:szCs w:val="28"/>
        </w:rPr>
        <w:t xml:space="preserve"> </w:t>
      </w:r>
      <w:r w:rsidR="0033281D">
        <w:rPr>
          <w:rFonts w:ascii="Times New Roman" w:hAnsi="Times New Roman" w:cs="Times New Roman"/>
          <w:sz w:val="28"/>
          <w:szCs w:val="28"/>
        </w:rPr>
        <w:t>13</w:t>
      </w:r>
      <w:r w:rsidR="0033281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.03</w:t>
      </w:r>
      <w:r w:rsid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.201</w:t>
      </w:r>
      <w:r w:rsidR="0080024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4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года на официальном сайте </w:t>
      </w:r>
      <w:r w:rsidR="00485C02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www</w:t>
      </w:r>
      <w:r w:rsidR="00485C02" w:rsidRPr="00485C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zakupki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gov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proofErr w:type="spellStart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val="en-US" w:eastAsia="ko-KR"/>
        </w:rPr>
        <w:t>ru</w:t>
      </w:r>
      <w:proofErr w:type="spellEnd"/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размещено извещение №</w:t>
      </w:r>
      <w:r w:rsidR="00C541B1" w:rsidRPr="00C541B1">
        <w:rPr>
          <w:rFonts w:ascii="Times New Roman" w:eastAsia="Batang" w:hAnsi="Times New Roman" w:cs="Times New Roman"/>
          <w:color w:val="000000"/>
          <w:kern w:val="0"/>
          <w:sz w:val="27"/>
          <w:szCs w:val="27"/>
          <w:lang w:eastAsia="ko-KR"/>
        </w:rPr>
        <w:t xml:space="preserve"> </w:t>
      </w:r>
      <w:r w:rsidR="0033281D" w:rsidRPr="0033281D">
        <w:rPr>
          <w:rFonts w:ascii="Times New Roman" w:hAnsi="Times New Roman" w:cs="Times New Roman"/>
          <w:sz w:val="28"/>
          <w:szCs w:val="28"/>
        </w:rPr>
        <w:t>0315100000314000018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о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проведении </w:t>
      </w:r>
      <w:r w:rsidR="00F96AD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открытого </w:t>
      </w:r>
      <w:r w:rsidR="00F96AD1" w:rsidRPr="00C45F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конкурса</w:t>
      </w:r>
      <w:r w:rsidR="00664526" w:rsidRPr="00C45F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Pr="00C45F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на </w:t>
      </w:r>
      <w:r w:rsidR="0033281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</w:t>
      </w:r>
      <w:r w:rsidR="0033281D" w:rsidRPr="0033281D">
        <w:rPr>
          <w:rFonts w:ascii="Times New Roman" w:hAnsi="Times New Roman" w:cs="Times New Roman"/>
          <w:sz w:val="28"/>
          <w:szCs w:val="28"/>
        </w:rPr>
        <w:t xml:space="preserve">снащение </w:t>
      </w:r>
      <w:r w:rsidR="0033281D" w:rsidRPr="0033281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категорированных объектов средствами обеспечения транспортной безопасности - Путепровод </w:t>
      </w:r>
      <w:proofErr w:type="gramStart"/>
      <w:r w:rsidR="0033281D" w:rsidRPr="0033281D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33281D" w:rsidRPr="0033281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3281D" w:rsidRPr="0033281D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33281D" w:rsidRPr="0033281D">
        <w:rPr>
          <w:rFonts w:ascii="Times New Roman" w:hAnsi="Times New Roman" w:cs="Times New Roman"/>
          <w:sz w:val="28"/>
          <w:szCs w:val="28"/>
        </w:rPr>
        <w:t xml:space="preserve">. Москва-Казань </w:t>
      </w:r>
      <w:proofErr w:type="gramStart"/>
      <w:r w:rsidR="0033281D" w:rsidRPr="003328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33281D" w:rsidRPr="0033281D">
        <w:rPr>
          <w:rFonts w:ascii="Times New Roman" w:hAnsi="Times New Roman" w:cs="Times New Roman"/>
          <w:sz w:val="28"/>
          <w:szCs w:val="28"/>
        </w:rPr>
        <w:t xml:space="preserve"> 732+221 на автодороге М-7 «Волга» от Москвы через Владимир, Нижний Новгород, Казан</w:t>
      </w:r>
      <w:r w:rsidR="0033281D">
        <w:rPr>
          <w:rFonts w:ascii="Times New Roman" w:hAnsi="Times New Roman" w:cs="Times New Roman"/>
          <w:sz w:val="28"/>
          <w:szCs w:val="28"/>
        </w:rPr>
        <w:t>ь до Уфы в Чувашской Республике</w:t>
      </w:r>
      <w:r w:rsidR="00664526" w:rsidRPr="00C45F80">
        <w:rPr>
          <w:rFonts w:ascii="Times New Roman" w:hAnsi="Times New Roman" w:cs="Times New Roman"/>
          <w:sz w:val="28"/>
          <w:szCs w:val="28"/>
        </w:rPr>
        <w:t>,</w:t>
      </w:r>
      <w:r w:rsidR="00C541B1" w:rsidRPr="00C45F8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 начальной</w:t>
      </w:r>
      <w:r w:rsidR="00C541B1" w:rsidRPr="00FC093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(максимальной) ценой контракта </w:t>
      </w:r>
      <w:r w:rsidR="0033281D" w:rsidRPr="0033281D">
        <w:rPr>
          <w:rFonts w:ascii="Times New Roman" w:hAnsi="Times New Roman" w:cs="Times New Roman"/>
          <w:sz w:val="28"/>
          <w:szCs w:val="28"/>
        </w:rPr>
        <w:t>18</w:t>
      </w:r>
      <w:r w:rsidR="0033281D">
        <w:rPr>
          <w:rFonts w:ascii="Times New Roman" w:hAnsi="Times New Roman" w:cs="Times New Roman"/>
          <w:sz w:val="28"/>
          <w:szCs w:val="28"/>
        </w:rPr>
        <w:t> </w:t>
      </w:r>
      <w:r w:rsidR="0033281D" w:rsidRPr="0033281D">
        <w:rPr>
          <w:rFonts w:ascii="Times New Roman" w:hAnsi="Times New Roman" w:cs="Times New Roman"/>
          <w:sz w:val="28"/>
          <w:szCs w:val="28"/>
        </w:rPr>
        <w:t>474</w:t>
      </w:r>
      <w:r w:rsidR="0033281D">
        <w:rPr>
          <w:rFonts w:ascii="Times New Roman" w:hAnsi="Times New Roman" w:cs="Times New Roman"/>
          <w:sz w:val="28"/>
          <w:szCs w:val="28"/>
        </w:rPr>
        <w:t> 620,</w:t>
      </w:r>
      <w:r w:rsidR="0033281D" w:rsidRPr="0033281D">
        <w:rPr>
          <w:rFonts w:ascii="Times New Roman" w:hAnsi="Times New Roman" w:cs="Times New Roman"/>
          <w:sz w:val="28"/>
          <w:szCs w:val="28"/>
        </w:rPr>
        <w:t>00</w:t>
      </w:r>
      <w:r w:rsidR="0033281D">
        <w:rPr>
          <w:rFonts w:ascii="Times New Roman" w:hAnsi="Times New Roman" w:cs="Times New Roman"/>
          <w:sz w:val="28"/>
          <w:szCs w:val="28"/>
        </w:rPr>
        <w:t xml:space="preserve"> </w:t>
      </w:r>
      <w:r w:rsidR="00C541B1" w:rsidRPr="007B17D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руб</w:t>
      </w:r>
      <w:r w:rsidR="00C541B1" w:rsidRPr="00664526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EC73A3" w:rsidRPr="00FC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E2" w:rsidRPr="00FF0FE2" w:rsidRDefault="00FF0FE2" w:rsidP="00FF0F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Согласно протоколу вскрытия конвертов с заявками на у</w:t>
      </w:r>
      <w:r w:rsidR="0033281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частие в открытом конкурсе от 03.04</w:t>
      </w: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.2014 года подано </w:t>
      </w:r>
      <w:r w:rsidR="0033281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4 заявки</w:t>
      </w: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. Итоговым протоколом рассмотрения и оценки за</w:t>
      </w:r>
      <w:r w:rsidR="0033281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явок на участие в конкурсе от 04.04</w:t>
      </w: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.2014 года </w:t>
      </w:r>
      <w:r w:rsidR="0033281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две</w:t>
      </w: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заявки отклонены от участия в конкурсе, в том числе заявка участника №</w:t>
      </w:r>
      <w:r w:rsidR="0033281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2 (ОО</w:t>
      </w: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О «</w:t>
      </w:r>
      <w:r w:rsidR="003328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ЦВБ</w:t>
      </w:r>
      <w:r w:rsidRPr="00FF0F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»).</w:t>
      </w:r>
    </w:p>
    <w:p w:rsidR="00FF0FE2" w:rsidRPr="00FF0FE2" w:rsidRDefault="00FF0FE2" w:rsidP="00FF0FE2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>Основанием для отказа участника №</w:t>
      </w:r>
      <w:r w:rsidR="00CC31C8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 w:rsidR="00CC31C8" w:rsidRPr="00CC31C8">
        <w:rPr>
          <w:rFonts w:ascii="Times New Roman" w:eastAsia="Calibri" w:hAnsi="Times New Roman" w:cs="Times New Roman"/>
          <w:kern w:val="0"/>
          <w:sz w:val="28"/>
          <w:szCs w:val="28"/>
        </w:rPr>
        <w:t>ООО «ЦВБ</w:t>
      </w:r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») в допуске к участию в открытом конкурсе является не соответствие заявки требованиям </w:t>
      </w:r>
      <w:r w:rsidR="00CC31C8">
        <w:rPr>
          <w:rFonts w:ascii="Times New Roman" w:eastAsia="Calibri" w:hAnsi="Times New Roman" w:cs="Times New Roman"/>
          <w:kern w:val="0"/>
          <w:sz w:val="28"/>
          <w:szCs w:val="28"/>
        </w:rPr>
        <w:t>пункта 5.1.9</w:t>
      </w:r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раздела 5 конкурсной документации и пункту 5 части 2 статьи 51 Закона о контрактной системе.</w:t>
      </w:r>
    </w:p>
    <w:p w:rsidR="00FF0FE2" w:rsidRPr="00FF0FE2" w:rsidRDefault="00FF0FE2" w:rsidP="00FF0FE2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На основании пункта 4 части 1 статьи 50 Закона о контрактной системе </w:t>
      </w:r>
    </w:p>
    <w:p w:rsidR="00FF0FE2" w:rsidRPr="00FF0FE2" w:rsidRDefault="00FF0FE2" w:rsidP="00FF0F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конкурсная документация наряду с информацией, указанной в извещении о проведении открытого конкурса, должна содержать</w:t>
      </w:r>
      <w:r w:rsidRPr="00FF0FE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предусмотренные </w:t>
      </w:r>
      <w:hyperlink r:id="rId8" w:history="1">
        <w:r w:rsidRPr="00FF0FE2">
          <w:rPr>
            <w:rFonts w:ascii="Times New Roman" w:eastAsia="Calibri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статьей 51</w:t>
        </w:r>
      </w:hyperlink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настоящего Федерального закона 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инструкцию по ее заполнению, при этом не допускается установление требований, влекущих за собой ограничение количества участников открытого конкурса</w:t>
      </w:r>
      <w:proofErr w:type="gramEnd"/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или ограничение доступа к участию в открытом конкурсе.</w:t>
      </w:r>
    </w:p>
    <w:p w:rsidR="00FF0FE2" w:rsidRPr="00FF0FE2" w:rsidRDefault="00FF0FE2" w:rsidP="00FF0F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В соответствии с пунктом 5 части 2 статьи 51 Закона о контрактной системе заявка на участие в открытом конкурсе должна содержать всю указанную заказчиком в конкурсной документации информацию, а именно</w:t>
      </w:r>
      <w:r w:rsidRPr="00FF0FE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>документы:</w:t>
      </w:r>
    </w:p>
    <w:p w:rsidR="00FF0FE2" w:rsidRPr="00FF0FE2" w:rsidRDefault="00FF0FE2" w:rsidP="00FF0F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-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</w:r>
      <w:proofErr w:type="gramStart"/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>дств в к</w:t>
      </w:r>
      <w:proofErr w:type="gramEnd"/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>ачестве обеспечения заявки на участие в открытом конкурсе с отметкой банка, или заверенная банком копия этого платежного поручения либо включенная в реестр банковских гарантий банковская гарантия).</w:t>
      </w:r>
    </w:p>
    <w:p w:rsidR="00FF0FE2" w:rsidRPr="00FF0FE2" w:rsidRDefault="00FF0FE2" w:rsidP="00FF0FE2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Требовать от участника открытого конкурса иные документы и информацию, за исключением предусмотренных </w:t>
      </w:r>
      <w:hyperlink r:id="rId9" w:history="1">
        <w:r w:rsidRPr="00FF0FE2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частью 2</w:t>
        </w:r>
      </w:hyperlink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настоящей статьи документов и информации, не допускается (часть 5 статьи 51 Закона).</w:t>
      </w:r>
    </w:p>
    <w:p w:rsidR="00FF0FE2" w:rsidRPr="00FF0FE2" w:rsidRDefault="00FF0FE2" w:rsidP="00FF0F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>По правилам части 2 статьи 53 Закона о контрактной системе заявка на участие в конкурсе признается надлежащей, если она соответствует требованиям настоящего Федерального закона,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FF0FE2" w:rsidRDefault="00FF0FE2" w:rsidP="00FF0FE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Частью 3 статьи 53 Закона о контрактной системе конкурсная комиссия отклоняет заявку на участие в конкурсе, если участник конкурса, подавший </w:t>
      </w:r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FF0FE2" w:rsidRPr="00FF0FE2" w:rsidRDefault="00FF0FE2" w:rsidP="003B4C7D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соответствии с частью 3 статьи 863 Гражданского кодекса Российской Федерации (далее – ГК РФ)</w:t>
      </w:r>
      <w:r w:rsidRPr="00FF0FE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Pr="00FF0FE2">
        <w:rPr>
          <w:rFonts w:ascii="Times New Roman" w:eastAsiaTheme="minorHAnsi" w:hAnsi="Times New Roman" w:cs="Times New Roman"/>
          <w:kern w:val="0"/>
          <w:sz w:val="28"/>
          <w:szCs w:val="28"/>
        </w:rPr>
        <w:t>орядок осуществления расчетов платежными поручениями регулируется законом, а также установленными в соответствии с ним банковскими правилами и применяемыми в банковской практике обычаями делового оборота.</w:t>
      </w:r>
    </w:p>
    <w:p w:rsidR="003B4C7D" w:rsidRPr="003B4C7D" w:rsidRDefault="003B4C7D" w:rsidP="003B4C7D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Пунктом 1 статьи 865 ГК </w:t>
      </w:r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РФ </w:t>
      </w:r>
      <w:r w:rsidR="00170D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для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б</w:t>
      </w:r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>анк</w:t>
      </w:r>
      <w:r w:rsidR="00170DCA">
        <w:rPr>
          <w:rFonts w:ascii="Times New Roman" w:eastAsiaTheme="minorHAnsi" w:hAnsi="Times New Roman" w:cs="Times New Roman"/>
          <w:kern w:val="0"/>
          <w:sz w:val="28"/>
          <w:szCs w:val="28"/>
        </w:rPr>
        <w:t>а, принявшего</w:t>
      </w:r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платежное поручение плательщика,</w:t>
      </w:r>
      <w:r w:rsidR="00170DC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установлена</w:t>
      </w:r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обязан</w:t>
      </w:r>
      <w:r w:rsidR="00170DCA">
        <w:rPr>
          <w:rFonts w:ascii="Times New Roman" w:eastAsiaTheme="minorHAnsi" w:hAnsi="Times New Roman" w:cs="Times New Roman"/>
          <w:kern w:val="0"/>
          <w:sz w:val="28"/>
          <w:szCs w:val="28"/>
        </w:rPr>
        <w:t>ность</w:t>
      </w:r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перечислить соответствующую денежную сумму банку получателя сре</w:t>
      </w:r>
      <w:proofErr w:type="gramStart"/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>дств дл</w:t>
      </w:r>
      <w:proofErr w:type="gramEnd"/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я ее зачисления на счет лица, указанного в поручении, в срок, установленный пунктом 1 </w:t>
      </w:r>
      <w:hyperlink r:id="rId10" w:history="1">
        <w:r w:rsidRPr="003B4C7D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статьи 863</w:t>
        </w:r>
      </w:hyperlink>
      <w:r w:rsidRPr="003B4C7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настоящего Кодекса.</w:t>
      </w:r>
    </w:p>
    <w:p w:rsidR="00FF0FE2" w:rsidRPr="00FF0FE2" w:rsidRDefault="00FF0FE2" w:rsidP="003B4C7D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>Согласно пункту 1.24 Положения Банка России от 19.06.2012г. №383-П «О правилах осуществления перевода денежных средств» (далее - Положение) распоряжение плательщика в электронном виде, реестр (при наличии) подписываются электронной подписью (электронными подписями), аналогом собственноручной подписи (аналогами собственноручных подписей) и (или) удостоверяются кодами, паролями и иными средствами, позволяющими подтвердить, что распоряжение (реестр) составлено (составлен) плательщиком или уполномоченным на это лицом (лицами).</w:t>
      </w:r>
      <w:proofErr w:type="gramEnd"/>
    </w:p>
    <w:p w:rsidR="00FF0FE2" w:rsidRPr="00FF0FE2" w:rsidRDefault="00FF0FE2" w:rsidP="00FF0FE2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>По правилам статьи 6 Федерального закона от 06.04.2011 №63-ФЗ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FF0FE2" w:rsidRPr="00FF0FE2" w:rsidRDefault="00FF0FE2" w:rsidP="00FF0FE2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F0FE2"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пунктом 2.13 Положения в поступившем распоряжении банк плательщика указывает дату поступления распоряжения в банк плательщика. В поступившем от получателя средств распоряжении банк получателя средств указывает дату поступления распоряжения в банк получателя средств. 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информации, позволяющей отправителю распоряжения идентифицировать распоряжение и дату приема его к исполнению.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очередь.</w:t>
      </w:r>
    </w:p>
    <w:p w:rsidR="00FF179D" w:rsidRDefault="00FF179D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F51E9">
        <w:rPr>
          <w:rFonts w:ascii="Times New Roman" w:eastAsia="Calibri" w:hAnsi="Times New Roman" w:cs="Times New Roman"/>
          <w:kern w:val="0"/>
          <w:sz w:val="28"/>
          <w:szCs w:val="28"/>
        </w:rPr>
        <w:t>Из</w:t>
      </w:r>
      <w:r w:rsidRPr="00FF17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представленных документов следует, что требования к участникам конкурса, которые должны быть представлены в заявках участников конкурса, установлены Заказчиком в пункт</w:t>
      </w:r>
      <w:r w:rsidR="0026230E"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 w:rsidRPr="00FF17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26230E">
        <w:rPr>
          <w:rFonts w:ascii="Times New Roman" w:eastAsia="Calibri" w:hAnsi="Times New Roman" w:cs="Times New Roman"/>
          <w:kern w:val="0"/>
          <w:sz w:val="28"/>
          <w:szCs w:val="28"/>
        </w:rPr>
        <w:t>5.1.</w:t>
      </w:r>
      <w:r w:rsidR="00FC43E0">
        <w:rPr>
          <w:rFonts w:ascii="Times New Roman" w:eastAsia="Calibri" w:hAnsi="Times New Roman" w:cs="Times New Roman"/>
          <w:kern w:val="0"/>
          <w:sz w:val="28"/>
          <w:szCs w:val="28"/>
        </w:rPr>
        <w:t>9</w:t>
      </w:r>
      <w:r w:rsidR="0026230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FF17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раздела </w:t>
      </w:r>
      <w:r w:rsidR="0026230E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Pr="00FF17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26230E">
        <w:rPr>
          <w:rFonts w:ascii="Times New Roman" w:eastAsia="Calibri" w:hAnsi="Times New Roman" w:cs="Times New Roman"/>
          <w:kern w:val="0"/>
          <w:sz w:val="28"/>
          <w:szCs w:val="28"/>
        </w:rPr>
        <w:t xml:space="preserve">«Требования к содержанию, в том числе к описанию предложения участника открытого конкурса, к форме, составу заявки на участие в открытом конкурсе» </w:t>
      </w:r>
      <w:r w:rsidRPr="00FF179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конкурсной документации. </w:t>
      </w:r>
    </w:p>
    <w:p w:rsidR="009667B7" w:rsidRDefault="009667B7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При этом действующее законодательство (п.5 ч.2 ст.51 Закона о контрактной системе) определяет, что документами</w:t>
      </w:r>
      <w:r w:rsidR="00DB0DD3">
        <w:rPr>
          <w:rFonts w:ascii="Times New Roman" w:eastAsia="Calibri" w:hAnsi="Times New Roman" w:cs="Times New Roman"/>
          <w:kern w:val="0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подтверждающими внесение обеспечения заявки следует считать как платежно</w:t>
      </w:r>
      <w:r w:rsidR="00DB0DD3"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поручени</w:t>
      </w:r>
      <w:r w:rsidR="00DB0DD3">
        <w:rPr>
          <w:rFonts w:ascii="Times New Roman" w:eastAsia="Calibri" w:hAnsi="Times New Roman" w:cs="Times New Roman"/>
          <w:kern w:val="0"/>
          <w:sz w:val="28"/>
          <w:szCs w:val="28"/>
        </w:rPr>
        <w:t>е с наличием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отметки банка, так и копи</w:t>
      </w:r>
      <w:r w:rsidR="00DB0DD3"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платежного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поручения</w:t>
      </w:r>
      <w:proofErr w:type="gramEnd"/>
      <w:r w:rsidR="00DB0DD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заверенную банком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. Заказчик в рассматриваемом случае признает надлежащим документом только заверенную банком копию платежного поручения, что не соответствует положению установленному </w:t>
      </w:r>
      <w:r w:rsidR="00DB0DD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пунктом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5 части 2 статьи 51 Закона о контрактной системе</w:t>
      </w:r>
      <w:r w:rsidR="001C6BB8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1B262C" w:rsidRDefault="001B262C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Комиссией установлено, чт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 </w:t>
      </w:r>
      <w:r w:rsidR="00FC43E0" w:rsidRPr="00FC4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ООО</w:t>
      </w:r>
      <w:proofErr w:type="gramEnd"/>
      <w:r w:rsidR="00FC43E0" w:rsidRPr="00FC43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«ЦВБ»</w:t>
      </w:r>
      <w:r w:rsidR="00F33896" w:rsidRPr="00F3389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при подаче заявки на участие в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конкурсе</w:t>
      </w:r>
      <w:r w:rsidR="00F33896" w:rsidRPr="00F3389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представило</w:t>
      </w:r>
      <w:r w:rsidR="0035159F" w:rsidRPr="0035159F">
        <w:rPr>
          <w:rFonts w:ascii="Times New Roman" w:hAnsi="Times New Roman"/>
          <w:sz w:val="24"/>
          <w:szCs w:val="24"/>
        </w:rPr>
        <w:t xml:space="preserve"> </w:t>
      </w:r>
      <w:r w:rsidR="00F33896" w:rsidRPr="00F33896">
        <w:rPr>
          <w:rFonts w:ascii="Times New Roman" w:eastAsia="Calibri" w:hAnsi="Times New Roman" w:cs="Times New Roman"/>
          <w:kern w:val="0"/>
          <w:sz w:val="28"/>
          <w:szCs w:val="28"/>
        </w:rPr>
        <w:t>платежное поручение</w:t>
      </w:r>
      <w:r w:rsidR="00FC43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от 24</w:t>
      </w:r>
      <w:r w:rsidR="00C058F0">
        <w:rPr>
          <w:rFonts w:ascii="Times New Roman" w:eastAsia="Calibri" w:hAnsi="Times New Roman" w:cs="Times New Roman"/>
          <w:kern w:val="0"/>
          <w:sz w:val="28"/>
          <w:szCs w:val="28"/>
        </w:rPr>
        <w:t>.03.2014</w:t>
      </w:r>
      <w:r w:rsidR="00FC43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№240</w:t>
      </w:r>
      <w:r w:rsidR="00F33896" w:rsidRPr="00F3389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 отметкой банка о проведении банковской операции, в назначении платежа которого указано на обеспечение </w:t>
      </w:r>
      <w:r w:rsidR="00FC43E0" w:rsidRPr="00F33896">
        <w:rPr>
          <w:rFonts w:ascii="Times New Roman" w:eastAsia="Calibri" w:hAnsi="Times New Roman" w:cs="Times New Roman"/>
          <w:kern w:val="0"/>
          <w:sz w:val="28"/>
          <w:szCs w:val="28"/>
        </w:rPr>
        <w:t>заявки,</w:t>
      </w:r>
      <w:r w:rsidR="00F33896" w:rsidRPr="00F3389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 участи</w:t>
      </w:r>
      <w:r w:rsidR="004A606B"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 w:rsidR="00F33896" w:rsidRPr="00F3389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 </w:t>
      </w:r>
      <w:r w:rsidR="003515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открытом конкурсе </w:t>
      </w:r>
      <w:r w:rsidR="00FC43E0">
        <w:rPr>
          <w:rFonts w:ascii="Times New Roman" w:eastAsia="Calibri" w:hAnsi="Times New Roman" w:cs="Times New Roman"/>
          <w:kern w:val="0"/>
          <w:sz w:val="28"/>
          <w:szCs w:val="28"/>
        </w:rPr>
        <w:t>на</w:t>
      </w:r>
      <w:r w:rsidR="00846E64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C43E0" w:rsidRPr="00FC43E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оснащение категорированных объектов средствами обеспечения транспортной безопасности</w:t>
      </w:r>
      <w:r w:rsidR="00FC43E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по извещению №</w:t>
      </w:r>
      <w:r w:rsidR="00FC43E0" w:rsidRPr="0033281D">
        <w:rPr>
          <w:rFonts w:ascii="Times New Roman" w:hAnsi="Times New Roman" w:cs="Times New Roman"/>
          <w:sz w:val="28"/>
          <w:szCs w:val="28"/>
        </w:rPr>
        <w:t>0315100000314000018</w:t>
      </w:r>
      <w:r w:rsidR="0035159F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.</w:t>
      </w:r>
      <w:r w:rsidR="00FC43E0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</w:p>
    <w:p w:rsidR="00CE04CC" w:rsidRPr="001D5A4A" w:rsidRDefault="00CE04CC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D5A4A">
        <w:rPr>
          <w:rFonts w:ascii="Times New Roman" w:hAnsi="Times New Roman" w:cs="Times New Roman"/>
          <w:sz w:val="28"/>
          <w:szCs w:val="28"/>
        </w:rPr>
        <w:t>Платежное поручение о переводе денежных средств выполнено пр</w:t>
      </w:r>
      <w:r w:rsidR="001D5A4A">
        <w:rPr>
          <w:rFonts w:ascii="Times New Roman" w:hAnsi="Times New Roman" w:cs="Times New Roman"/>
          <w:sz w:val="28"/>
          <w:szCs w:val="28"/>
        </w:rPr>
        <w:t>и помощи системы «Банк-клиент»,</w:t>
      </w:r>
      <w:r w:rsidRPr="001D5A4A">
        <w:rPr>
          <w:rFonts w:ascii="Times New Roman" w:hAnsi="Times New Roman" w:cs="Times New Roman"/>
          <w:sz w:val="28"/>
          <w:szCs w:val="28"/>
        </w:rPr>
        <w:t xml:space="preserve"> </w:t>
      </w:r>
      <w:r w:rsidR="001D5A4A">
        <w:rPr>
          <w:rFonts w:ascii="Times New Roman" w:hAnsi="Times New Roman" w:cs="Times New Roman"/>
          <w:sz w:val="28"/>
          <w:szCs w:val="28"/>
        </w:rPr>
        <w:t xml:space="preserve">где в поле </w:t>
      </w:r>
      <w:r w:rsidR="00CB29C7">
        <w:rPr>
          <w:rFonts w:ascii="Times New Roman" w:hAnsi="Times New Roman" w:cs="Times New Roman"/>
          <w:sz w:val="28"/>
          <w:szCs w:val="28"/>
        </w:rPr>
        <w:t>«</w:t>
      </w:r>
      <w:r w:rsidR="001D5A4A">
        <w:rPr>
          <w:rFonts w:ascii="Times New Roman" w:hAnsi="Times New Roman" w:cs="Times New Roman"/>
          <w:sz w:val="28"/>
          <w:szCs w:val="28"/>
        </w:rPr>
        <w:t>отметка банка</w:t>
      </w:r>
      <w:r w:rsidR="00CB29C7">
        <w:rPr>
          <w:rFonts w:ascii="Times New Roman" w:hAnsi="Times New Roman" w:cs="Times New Roman"/>
          <w:sz w:val="28"/>
          <w:szCs w:val="28"/>
        </w:rPr>
        <w:t>»</w:t>
      </w:r>
      <w:r w:rsidR="001D5A4A" w:rsidRPr="001D5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A4A" w:rsidRPr="001D5A4A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1D5A4A" w:rsidRPr="001D5A4A">
        <w:rPr>
          <w:rFonts w:ascii="Times New Roman" w:eastAsia="Calibri" w:hAnsi="Times New Roman" w:cs="Times New Roman"/>
          <w:kern w:val="0"/>
          <w:sz w:val="28"/>
          <w:szCs w:val="28"/>
        </w:rPr>
        <w:t>штамп банка осуществившего банковскую операцию</w:t>
      </w:r>
      <w:r w:rsidR="001D5A4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 отметкой </w:t>
      </w:r>
      <w:r w:rsidR="00926A53">
        <w:rPr>
          <w:rFonts w:ascii="Times New Roman" w:eastAsia="Calibri" w:hAnsi="Times New Roman" w:cs="Times New Roman"/>
          <w:kern w:val="0"/>
          <w:sz w:val="28"/>
          <w:szCs w:val="28"/>
        </w:rPr>
        <w:t>принят</w:t>
      </w:r>
      <w:proofErr w:type="gramEnd"/>
      <w:r w:rsidR="00926A5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банком в 20:07 24.03.2014</w:t>
      </w:r>
      <w:r w:rsidR="001D5A4A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35159F" w:rsidRPr="0035159F" w:rsidRDefault="001D5A4A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Наряду с этим п</w:t>
      </w:r>
      <w:r w:rsidR="0035159F" w:rsidRPr="0035159F">
        <w:rPr>
          <w:rFonts w:ascii="Times New Roman" w:eastAsia="Calibri" w:hAnsi="Times New Roman" w:cs="Times New Roman"/>
          <w:kern w:val="0"/>
          <w:sz w:val="28"/>
          <w:szCs w:val="28"/>
        </w:rPr>
        <w:t>латежное поручение было</w:t>
      </w:r>
      <w:r w:rsidR="0035159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заверено печатью </w:t>
      </w:r>
      <w:r w:rsidR="00926A53">
        <w:rPr>
          <w:rFonts w:ascii="Times New Roman" w:eastAsia="Calibri" w:hAnsi="Times New Roman" w:cs="Times New Roman"/>
          <w:kern w:val="0"/>
          <w:sz w:val="28"/>
          <w:szCs w:val="28"/>
        </w:rPr>
        <w:t>ОО</w:t>
      </w:r>
      <w:r w:rsidR="007C5DA3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 «</w:t>
      </w:r>
      <w:r w:rsidR="00926A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ЦВБ</w:t>
      </w:r>
      <w:r w:rsidR="007C5DA3" w:rsidRPr="00010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4A60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подписано </w:t>
      </w:r>
      <w:proofErr w:type="spellStart"/>
      <w:r w:rsidR="00926A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Клиновицким</w:t>
      </w:r>
      <w:proofErr w:type="spellEnd"/>
      <w:r w:rsidR="00926A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С.А. и Голиковой А.Г. </w:t>
      </w:r>
      <w:r w:rsidR="00C058F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качестве обеспечения заявки </w:t>
      </w:r>
      <w:r w:rsidR="00926A53">
        <w:rPr>
          <w:rFonts w:ascii="Times New Roman" w:eastAsia="Calibri" w:hAnsi="Times New Roman" w:cs="Times New Roman"/>
          <w:kern w:val="0"/>
          <w:sz w:val="28"/>
          <w:szCs w:val="28"/>
        </w:rPr>
        <w:t>24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>.03.2014</w:t>
      </w:r>
      <w:r w:rsidR="00C058F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года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AA457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 счета 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>плательщик</w:t>
      </w:r>
      <w:r w:rsidR="00AA4573">
        <w:rPr>
          <w:rFonts w:ascii="Times New Roman" w:eastAsia="Calibri" w:hAnsi="Times New Roman" w:cs="Times New Roman"/>
          <w:kern w:val="0"/>
          <w:sz w:val="28"/>
          <w:szCs w:val="28"/>
        </w:rPr>
        <w:t>а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</w:t>
      </w:r>
      <w:r w:rsidR="00926A53">
        <w:rPr>
          <w:rFonts w:ascii="Times New Roman" w:eastAsia="Calibri" w:hAnsi="Times New Roman" w:cs="Times New Roman"/>
          <w:kern w:val="0"/>
          <w:sz w:val="28"/>
          <w:szCs w:val="28"/>
        </w:rPr>
        <w:t>ОО</w:t>
      </w:r>
      <w:r w:rsidR="007C5DA3" w:rsidRPr="007C5DA3">
        <w:rPr>
          <w:rFonts w:ascii="Times New Roman" w:eastAsia="Calibri" w:hAnsi="Times New Roman" w:cs="Times New Roman"/>
          <w:kern w:val="0"/>
          <w:sz w:val="28"/>
          <w:szCs w:val="28"/>
        </w:rPr>
        <w:t>О «</w:t>
      </w:r>
      <w:r w:rsidR="00926A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ЦВБ</w:t>
      </w:r>
      <w:r w:rsidR="007C5DA3" w:rsidRPr="007C5DA3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) </w:t>
      </w:r>
      <w:r w:rsidR="00AA457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были списаны денежные средства и вложены на </w:t>
      </w:r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счет получателя УФК по ЧР (ФКУ </w:t>
      </w:r>
      <w:proofErr w:type="spellStart"/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>Упрдор</w:t>
      </w:r>
      <w:proofErr w:type="spellEnd"/>
      <w:r w:rsidR="007C5D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«Волга»)</w:t>
      </w:r>
      <w:r w:rsidR="00AA4573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670D8B" w:rsidRDefault="00CE04CC" w:rsidP="003F6F24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CE04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соответствии с частью 5 статьи 44 Закона о контрактной системе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</w:t>
      </w:r>
      <w:r w:rsidRPr="00CE04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</w:t>
      </w:r>
      <w:proofErr w:type="gramEnd"/>
      <w:r w:rsidRPr="00CE04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Pr="00CE04CC">
        <w:rPr>
          <w:rFonts w:ascii="Times New Roman" w:eastAsiaTheme="minorHAnsi" w:hAnsi="Times New Roman" w:cs="Times New Roman"/>
          <w:kern w:val="0"/>
          <w:sz w:val="28"/>
          <w:szCs w:val="28"/>
        </w:rPr>
        <w:t>соответствии</w:t>
      </w:r>
      <w:proofErr w:type="gramEnd"/>
      <w:r w:rsidRPr="00CE04C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</w:t>
      </w:r>
    </w:p>
    <w:p w:rsidR="0080731D" w:rsidRDefault="00670D8B" w:rsidP="003F6F2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ходе рассмотрения дела установлено, что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денежные средства</w:t>
      </w:r>
      <w:r w:rsidR="008073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внесенные в качестве обеспечения заявки на участие в открытом конкурсе поступают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временный расчетный счет заказчика. Заказчик до рассмотрения и оценки заявок </w:t>
      </w:r>
      <w:r w:rsidR="006A75B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имеет возможность проверить поступление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денежны</w:t>
      </w:r>
      <w:r w:rsidR="006A75B3">
        <w:rPr>
          <w:rFonts w:ascii="Times New Roman" w:eastAsiaTheme="minorHAnsi" w:hAnsi="Times New Roman" w:cs="Times New Roman"/>
          <w:kern w:val="0"/>
          <w:sz w:val="28"/>
          <w:szCs w:val="28"/>
        </w:rPr>
        <w:t>х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A75B3">
        <w:rPr>
          <w:rFonts w:ascii="Times New Roman" w:eastAsiaTheme="minorHAnsi" w:hAnsi="Times New Roman" w:cs="Times New Roman"/>
          <w:kern w:val="0"/>
          <w:sz w:val="28"/>
          <w:szCs w:val="28"/>
        </w:rPr>
        <w:t>средств</w:t>
      </w:r>
      <w:r w:rsidR="008073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C6BB8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="008073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A75B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конкретного </w:t>
      </w:r>
      <w:r w:rsidR="0080731D">
        <w:rPr>
          <w:rFonts w:ascii="Times New Roman" w:eastAsiaTheme="minorHAnsi" w:hAnsi="Times New Roman" w:cs="Times New Roman"/>
          <w:kern w:val="0"/>
          <w:sz w:val="28"/>
          <w:szCs w:val="28"/>
        </w:rPr>
        <w:t>участника.</w:t>
      </w:r>
    </w:p>
    <w:p w:rsidR="00C777EA" w:rsidRPr="00C777EA" w:rsidRDefault="00C777EA" w:rsidP="00C777EA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C777EA">
        <w:rPr>
          <w:rFonts w:ascii="Times New Roman" w:eastAsiaTheme="minorHAnsi" w:hAnsi="Times New Roman" w:cs="Times New Roman"/>
          <w:kern w:val="0"/>
          <w:sz w:val="28"/>
          <w:szCs w:val="28"/>
        </w:rPr>
        <w:t>Таким образом, Заказчик, кроме докум</w:t>
      </w:r>
      <w:r w:rsidR="00170DCA">
        <w:rPr>
          <w:rFonts w:ascii="Times New Roman" w:eastAsiaTheme="minorHAnsi" w:hAnsi="Times New Roman" w:cs="Times New Roman"/>
          <w:kern w:val="0"/>
          <w:sz w:val="28"/>
          <w:szCs w:val="28"/>
        </w:rPr>
        <w:t>ента об оплате достоверно владеет</w:t>
      </w:r>
      <w:r w:rsidRPr="00C777E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информацией о поступлении денежных средств от участника конкурса.</w:t>
      </w:r>
    </w:p>
    <w:p w:rsidR="005157E7" w:rsidRPr="00EC1E56" w:rsidRDefault="0016773D" w:rsidP="003F6F2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Исследовав представленные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материалах дела документы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заслушав доводы и возражения стороны</w:t>
      </w:r>
      <w:r w:rsidR="0080731D" w:rsidRPr="008073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8073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Комиссия Чувашского УФАС России приходит к выводу, что </w:t>
      </w:r>
      <w:r w:rsidR="00926A53">
        <w:rPr>
          <w:rFonts w:ascii="Times New Roman" w:eastAsiaTheme="minorHAnsi" w:hAnsi="Times New Roman" w:cs="Times New Roman"/>
          <w:kern w:val="0"/>
          <w:sz w:val="28"/>
          <w:szCs w:val="28"/>
        </w:rPr>
        <w:t>ОО</w:t>
      </w:r>
      <w:r w:rsidR="0080731D" w:rsidRPr="006A75B3">
        <w:rPr>
          <w:rFonts w:ascii="Times New Roman" w:eastAsiaTheme="minorHAnsi" w:hAnsi="Times New Roman" w:cs="Times New Roman"/>
          <w:kern w:val="0"/>
          <w:sz w:val="28"/>
          <w:szCs w:val="28"/>
        </w:rPr>
        <w:t>О «</w:t>
      </w:r>
      <w:r w:rsidR="00926A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ЦВБ</w:t>
      </w:r>
      <w:r w:rsidR="0080731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» в составе заявки предоставило </w:t>
      </w:r>
      <w:r w:rsidR="004A606B">
        <w:rPr>
          <w:rFonts w:ascii="Times New Roman" w:eastAsiaTheme="minorHAnsi" w:hAnsi="Times New Roman" w:cs="Times New Roman"/>
          <w:kern w:val="0"/>
          <w:sz w:val="28"/>
          <w:szCs w:val="28"/>
        </w:rPr>
        <w:t>плат</w:t>
      </w:r>
      <w:r w:rsidR="00926A53">
        <w:rPr>
          <w:rFonts w:ascii="Times New Roman" w:eastAsiaTheme="minorHAnsi" w:hAnsi="Times New Roman" w:cs="Times New Roman"/>
          <w:kern w:val="0"/>
          <w:sz w:val="28"/>
          <w:szCs w:val="28"/>
        </w:rPr>
        <w:t>ежное поручение от 24.03.2014 №240</w:t>
      </w:r>
      <w:r w:rsidR="003953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которое содержит все </w:t>
      </w:r>
      <w:r w:rsidR="00395364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необходимые реквизиты, в том числе информацию получателя, название платежа, банковский счет, отметку банка о его исполнении, а также дату списания денежных средств с расчетного счета Общества.</w:t>
      </w:r>
      <w:proofErr w:type="gramEnd"/>
      <w:r w:rsidR="003953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 w:rsidR="00395364">
        <w:rPr>
          <w:rFonts w:ascii="Times New Roman" w:eastAsiaTheme="minorHAnsi" w:hAnsi="Times New Roman" w:cs="Times New Roman"/>
          <w:kern w:val="0"/>
          <w:sz w:val="28"/>
          <w:szCs w:val="28"/>
        </w:rPr>
        <w:t>Следовательно</w:t>
      </w:r>
      <w:proofErr w:type="gramEnd"/>
      <w:r w:rsidR="0039536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F852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конкурсная комиссия </w:t>
      </w:r>
      <w:r w:rsidR="00EC1E56">
        <w:rPr>
          <w:rFonts w:ascii="Times New Roman" w:eastAsiaTheme="minorHAnsi" w:hAnsi="Times New Roman" w:cs="Times New Roman"/>
          <w:kern w:val="0"/>
          <w:sz w:val="28"/>
          <w:szCs w:val="28"/>
        </w:rPr>
        <w:t>Заказчика</w:t>
      </w:r>
      <w:r w:rsidR="00F852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неправомерно отклонила </w:t>
      </w:r>
      <w:r w:rsidR="00EC1E5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заявку </w:t>
      </w:r>
      <w:r w:rsidR="00F852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участника </w:t>
      </w:r>
      <w:r w:rsidR="00926A53">
        <w:rPr>
          <w:rFonts w:ascii="Times New Roman" w:eastAsiaTheme="minorHAnsi" w:hAnsi="Times New Roman" w:cs="Times New Roman"/>
          <w:kern w:val="0"/>
          <w:sz w:val="28"/>
          <w:szCs w:val="28"/>
        </w:rPr>
        <w:t>ОО</w:t>
      </w:r>
      <w:r w:rsidR="00F85261" w:rsidRPr="006A75B3">
        <w:rPr>
          <w:rFonts w:ascii="Times New Roman" w:eastAsiaTheme="minorHAnsi" w:hAnsi="Times New Roman" w:cs="Times New Roman"/>
          <w:kern w:val="0"/>
          <w:sz w:val="28"/>
          <w:szCs w:val="28"/>
        </w:rPr>
        <w:t>О «</w:t>
      </w:r>
      <w:r w:rsidR="00926A53">
        <w:rPr>
          <w:rFonts w:ascii="Times New Roman" w:eastAsiaTheme="minorHAnsi" w:hAnsi="Times New Roman" w:cs="Times New Roman"/>
          <w:kern w:val="0"/>
          <w:sz w:val="28"/>
          <w:szCs w:val="28"/>
        </w:rPr>
        <w:t>ЦВБ</w:t>
      </w:r>
      <w:r w:rsidR="00F85261">
        <w:rPr>
          <w:rFonts w:ascii="Times New Roman" w:eastAsiaTheme="minorHAnsi" w:hAnsi="Times New Roman" w:cs="Times New Roman"/>
          <w:kern w:val="0"/>
          <w:sz w:val="28"/>
          <w:szCs w:val="28"/>
        </w:rPr>
        <w:t>» к участи</w:t>
      </w:r>
      <w:r w:rsidR="00EC1E56">
        <w:rPr>
          <w:rFonts w:ascii="Times New Roman" w:eastAsiaTheme="minorHAnsi" w:hAnsi="Times New Roman" w:cs="Times New Roman"/>
          <w:kern w:val="0"/>
          <w:sz w:val="28"/>
          <w:szCs w:val="28"/>
        </w:rPr>
        <w:t>ю</w:t>
      </w:r>
      <w:r w:rsidR="00F852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открытом конкурсе, что нарушает требования части 2 статьи 53 Закона о контрактной системе.</w:t>
      </w:r>
    </w:p>
    <w:p w:rsidR="00EC1E56" w:rsidRPr="00EC1E56" w:rsidRDefault="00EC1E56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EC1E56">
        <w:rPr>
          <w:rFonts w:ascii="Times New Roman" w:eastAsia="Calibri" w:hAnsi="Times New Roman" w:cs="Times New Roman"/>
          <w:kern w:val="0"/>
          <w:sz w:val="28"/>
          <w:szCs w:val="28"/>
        </w:rPr>
        <w:t>Пунктом 2 части 22 статьи 99 Закона о контрактной системе установлено, что при выявлении в результате рассмотрения жалобы на действия комиссии по осуществлению закупок нарушений законодательства Российской Федерации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Федерации.</w:t>
      </w:r>
    </w:p>
    <w:p w:rsidR="00EC1E56" w:rsidRPr="00EC1E56" w:rsidRDefault="00EC1E56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EC1E56">
        <w:rPr>
          <w:rFonts w:ascii="Times New Roman" w:eastAsia="Calibri" w:hAnsi="Times New Roman" w:cs="Times New Roman"/>
          <w:kern w:val="0"/>
          <w:sz w:val="28"/>
          <w:szCs w:val="28"/>
        </w:rPr>
        <w:t xml:space="preserve">Частью 8 статьи 106 Закона о контрактной системе определено, что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11" w:history="1">
        <w:r w:rsidRPr="00EC1E56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пунктом 2 части 22 статьи 99</w:t>
        </w:r>
      </w:hyperlink>
      <w:r w:rsidRPr="00EC1E5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 Закона, а также о совершении иных действий, предусмотренных </w:t>
      </w:r>
      <w:hyperlink r:id="rId12" w:history="1">
        <w:r w:rsidRPr="00EC1E56">
          <w:rPr>
            <w:rStyle w:val="a7"/>
            <w:rFonts w:ascii="Times New Roman" w:eastAsia="Calibri" w:hAnsi="Times New Roman" w:cs="Times New Roman"/>
            <w:kern w:val="0"/>
            <w:sz w:val="28"/>
            <w:szCs w:val="28"/>
          </w:rPr>
          <w:t>частью 22 статьи 99</w:t>
        </w:r>
      </w:hyperlink>
      <w:r w:rsidRPr="00EC1E5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настоящего</w:t>
      </w:r>
      <w:proofErr w:type="gramEnd"/>
      <w:r w:rsidRPr="00EC1E5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Федерального закона.</w:t>
      </w:r>
    </w:p>
    <w:p w:rsidR="00C541B1" w:rsidRPr="00C541B1" w:rsidRDefault="0016773D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C541B1"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уководствуясь частью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 статьи 106</w:t>
      </w:r>
      <w:r w:rsidR="009F30CD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C541B1" w:rsidRPr="00C541B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Комиссия</w:t>
      </w:r>
    </w:p>
    <w:p w:rsidR="00C541B1" w:rsidRPr="00C541B1" w:rsidRDefault="00C541B1" w:rsidP="003F6F2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B203F5" w:rsidRDefault="00B203F5" w:rsidP="003F6F2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3F6F2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РЕШИЛА:</w:t>
      </w:r>
    </w:p>
    <w:p w:rsidR="00C541B1" w:rsidRPr="00C541B1" w:rsidRDefault="00C541B1" w:rsidP="003F6F2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Default="004A606B" w:rsidP="003F6F24">
      <w:pPr>
        <w:pStyle w:val="a6"/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Признать жалоб</w:t>
      </w:r>
      <w:proofErr w:type="gramStart"/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у ОО</w:t>
      </w:r>
      <w:r w:rsidR="002E4A90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gramEnd"/>
      <w:r w:rsidR="002E4A90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926A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ЦВБ</w:t>
      </w:r>
      <w:r w:rsidR="002E4A90" w:rsidRPr="00571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C541B1" w:rsidRPr="0057122A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264ED5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обоснованной</w:t>
      </w:r>
      <w:r w:rsidR="002E4A90" w:rsidRPr="0057122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.</w:t>
      </w:r>
    </w:p>
    <w:p w:rsidR="00DE44D3" w:rsidRPr="009A32A7" w:rsidRDefault="00A666CA" w:rsidP="003F6F2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</w:t>
      </w:r>
      <w:r w:rsid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Признать в действиях </w:t>
      </w:r>
      <w:r w:rsid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конкурсной комиссии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3F6F2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Заказчика 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– </w:t>
      </w:r>
      <w:r w:rsidR="00DE44D3" w:rsidRP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Федерального казенного  учреждения "Управление автомобильной магистрали Нижний Новгород-Уфа Федерального дорожного агентства" 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нарушени</w:t>
      </w:r>
      <w:r w:rsidR="001677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</w:t>
      </w:r>
      <w:r w:rsidR="00DE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статьи </w:t>
      </w:r>
      <w:r w:rsidR="00DE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53 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="00DE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proofErr w:type="spellStart"/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изв</w:t>
      </w:r>
      <w:proofErr w:type="spellEnd"/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№ </w:t>
      </w:r>
      <w:r w:rsidR="00747020" w:rsidRPr="00747020">
        <w:rPr>
          <w:rFonts w:ascii="Times New Roman" w:hAnsi="Times New Roman" w:cs="Times New Roman"/>
          <w:sz w:val="28"/>
          <w:szCs w:val="28"/>
        </w:rPr>
        <w:t>0315100000314000018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).</w:t>
      </w:r>
    </w:p>
    <w:p w:rsidR="00DE44D3" w:rsidRPr="009A32A7" w:rsidRDefault="00A666CA" w:rsidP="003F6F2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Выдать </w:t>
      </w:r>
      <w:r w:rsidR="00DE44D3" w:rsidRP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конкурсной комиссии</w:t>
      </w:r>
      <w:r w:rsidR="003F6F2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Заказчика</w:t>
      </w:r>
      <w:r w:rsidR="00DE44D3" w:rsidRP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– Федерально</w:t>
      </w:r>
      <w:r w:rsidR="001677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го</w:t>
      </w:r>
      <w:r w:rsidR="00DE44D3" w:rsidRP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казенно</w:t>
      </w:r>
      <w:r w:rsidR="001677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го</w:t>
      </w:r>
      <w:r w:rsidR="00DE44D3" w:rsidRP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учреждени</w:t>
      </w:r>
      <w:r w:rsidR="0016773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я</w:t>
      </w:r>
      <w:r w:rsidR="00DE44D3" w:rsidRPr="00DE44D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"Управление автомобильной магистрали Нижний Новгород-Уфа Федерального дорожного агентства" 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предписание об устранении нарушения 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части </w:t>
      </w:r>
      <w:r w:rsidR="00DE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статьи </w:t>
      </w:r>
      <w:r w:rsidR="00DE44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53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E44D3" w:rsidRPr="009A32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proofErr w:type="spellStart"/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изв</w:t>
      </w:r>
      <w:proofErr w:type="spellEnd"/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№ </w:t>
      </w:r>
      <w:r w:rsidR="00747020" w:rsidRPr="00747020">
        <w:rPr>
          <w:rFonts w:ascii="Times New Roman" w:hAnsi="Times New Roman" w:cs="Times New Roman"/>
          <w:sz w:val="28"/>
          <w:szCs w:val="28"/>
        </w:rPr>
        <w:t>0315100000314000018</w:t>
      </w:r>
      <w:r w:rsidR="00DE44D3" w:rsidRPr="009A32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).</w:t>
      </w:r>
    </w:p>
    <w:p w:rsidR="00C541B1" w:rsidRDefault="00C541B1" w:rsidP="003F6F2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21FE" w:rsidRDefault="005421FE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541B1" w:rsidRPr="00C541B1" w:rsidRDefault="00C541B1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Председатель Комиссии                                                   </w:t>
      </w:r>
      <w:r w:rsidR="005421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9233D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B0D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F448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bookmarkStart w:id="0" w:name="_GoBack"/>
      <w:bookmarkEnd w:id="0"/>
    </w:p>
    <w:p w:rsidR="00C541B1" w:rsidRPr="00C541B1" w:rsidRDefault="005421FE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541B1" w:rsidRPr="00C541B1" w:rsidRDefault="00C541B1" w:rsidP="00F448E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Члены Комиссии       </w:t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541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F448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</w:p>
    <w:p w:rsidR="005421FE" w:rsidRDefault="009E627B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 xml:space="preserve">   </w:t>
      </w:r>
    </w:p>
    <w:p w:rsidR="008E716C" w:rsidRDefault="008E716C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9E627B" w:rsidRDefault="009E627B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</w:p>
    <w:p w:rsidR="00C541B1" w:rsidRPr="00C541B1" w:rsidRDefault="00C541B1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>Примечание:</w:t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Решение Комиссии Чувашского УФАС России по контролю в сфере размещения заказов</w:t>
      </w:r>
    </w:p>
    <w:p w:rsidR="00C541B1" w:rsidRPr="00C541B1" w:rsidRDefault="00C541B1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 xml:space="preserve"> может быть обжаловано в судебном порядке в течение трех месяцев со дня его </w:t>
      </w:r>
    </w:p>
    <w:p w:rsidR="00C541B1" w:rsidRDefault="00C541B1" w:rsidP="003F6F2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</w:pP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</w:r>
      <w:r w:rsidRPr="00C541B1">
        <w:rPr>
          <w:rFonts w:ascii="Times New Roman" w:eastAsia="Batang" w:hAnsi="Times New Roman" w:cs="Times New Roman"/>
          <w:i/>
          <w:iCs/>
          <w:kern w:val="0"/>
          <w:sz w:val="20"/>
          <w:szCs w:val="20"/>
          <w:lang w:eastAsia="ko-KR"/>
        </w:rPr>
        <w:tab/>
        <w:t>принятия  (часть 9 статьи 106 Закона о контрактной системе)</w:t>
      </w:r>
    </w:p>
    <w:sectPr w:rsidR="00C541B1" w:rsidSect="009C4985">
      <w:footerReference w:type="default" r:id="rId13"/>
      <w:pgSz w:w="11906" w:h="16838"/>
      <w:pgMar w:top="993" w:right="850" w:bottom="851" w:left="1701" w:header="720" w:footer="5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22" w:rsidRDefault="00783222">
      <w:pPr>
        <w:spacing w:after="0" w:line="240" w:lineRule="auto"/>
      </w:pPr>
      <w:r>
        <w:separator/>
      </w:r>
    </w:p>
  </w:endnote>
  <w:endnote w:type="continuationSeparator" w:id="0">
    <w:p w:rsidR="00783222" w:rsidRDefault="0078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5618"/>
      <w:docPartObj>
        <w:docPartGallery w:val="Page Numbers (Bottom of Page)"/>
        <w:docPartUnique/>
      </w:docPartObj>
    </w:sdtPr>
    <w:sdtEndPr/>
    <w:sdtContent>
      <w:p w:rsidR="000721B8" w:rsidRDefault="00072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8E4">
          <w:rPr>
            <w:noProof/>
          </w:rPr>
          <w:t>6</w:t>
        </w:r>
        <w:r>
          <w:fldChar w:fldCharType="end"/>
        </w:r>
      </w:p>
    </w:sdtContent>
  </w:sdt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22" w:rsidRDefault="00783222">
      <w:pPr>
        <w:spacing w:after="0" w:line="240" w:lineRule="auto"/>
      </w:pPr>
      <w:r>
        <w:separator/>
      </w:r>
    </w:p>
  </w:footnote>
  <w:footnote w:type="continuationSeparator" w:id="0">
    <w:p w:rsidR="00783222" w:rsidRDefault="0078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7CAF0B2D"/>
    <w:multiLevelType w:val="hybridMultilevel"/>
    <w:tmpl w:val="A15CBF1C"/>
    <w:lvl w:ilvl="0" w:tplc="A574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0980"/>
    <w:rsid w:val="00002DE9"/>
    <w:rsid w:val="0000535C"/>
    <w:rsid w:val="0000562B"/>
    <w:rsid w:val="0000583E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172B"/>
    <w:rsid w:val="000429C0"/>
    <w:rsid w:val="00044B75"/>
    <w:rsid w:val="00045B23"/>
    <w:rsid w:val="00046505"/>
    <w:rsid w:val="0004722B"/>
    <w:rsid w:val="0005053C"/>
    <w:rsid w:val="0005062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505"/>
    <w:rsid w:val="00066C54"/>
    <w:rsid w:val="00067353"/>
    <w:rsid w:val="00071635"/>
    <w:rsid w:val="000721B8"/>
    <w:rsid w:val="0007299C"/>
    <w:rsid w:val="000732DF"/>
    <w:rsid w:val="000746A2"/>
    <w:rsid w:val="00074B99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5DE1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44F1"/>
    <w:rsid w:val="000B51AC"/>
    <w:rsid w:val="000B5F82"/>
    <w:rsid w:val="000B634D"/>
    <w:rsid w:val="000B6C56"/>
    <w:rsid w:val="000B7D2F"/>
    <w:rsid w:val="000C0C2B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130A"/>
    <w:rsid w:val="000D45E9"/>
    <w:rsid w:val="000D5069"/>
    <w:rsid w:val="000D5573"/>
    <w:rsid w:val="000D6F5E"/>
    <w:rsid w:val="000D7AAA"/>
    <w:rsid w:val="000E05C1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79D3"/>
    <w:rsid w:val="00110396"/>
    <w:rsid w:val="00113A3F"/>
    <w:rsid w:val="00115418"/>
    <w:rsid w:val="001160F1"/>
    <w:rsid w:val="00116401"/>
    <w:rsid w:val="001171FB"/>
    <w:rsid w:val="00117936"/>
    <w:rsid w:val="00120066"/>
    <w:rsid w:val="0012039C"/>
    <w:rsid w:val="001210D3"/>
    <w:rsid w:val="00121248"/>
    <w:rsid w:val="001212F4"/>
    <w:rsid w:val="00121B29"/>
    <w:rsid w:val="00123D25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2167"/>
    <w:rsid w:val="00132557"/>
    <w:rsid w:val="00133C17"/>
    <w:rsid w:val="00133C2C"/>
    <w:rsid w:val="00133E3D"/>
    <w:rsid w:val="00134122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3D8B"/>
    <w:rsid w:val="0014748D"/>
    <w:rsid w:val="00147D53"/>
    <w:rsid w:val="001501C2"/>
    <w:rsid w:val="00150D7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6BE"/>
    <w:rsid w:val="001624D2"/>
    <w:rsid w:val="00162E8E"/>
    <w:rsid w:val="001646F0"/>
    <w:rsid w:val="00164700"/>
    <w:rsid w:val="00164A9E"/>
    <w:rsid w:val="001653AD"/>
    <w:rsid w:val="001656E8"/>
    <w:rsid w:val="00166187"/>
    <w:rsid w:val="001676A2"/>
    <w:rsid w:val="0016773D"/>
    <w:rsid w:val="00167D10"/>
    <w:rsid w:val="00170163"/>
    <w:rsid w:val="0017026A"/>
    <w:rsid w:val="00170AEF"/>
    <w:rsid w:val="00170DCA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D1B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0542"/>
    <w:rsid w:val="001B0A1C"/>
    <w:rsid w:val="001B262C"/>
    <w:rsid w:val="001B3B9A"/>
    <w:rsid w:val="001B4983"/>
    <w:rsid w:val="001B5418"/>
    <w:rsid w:val="001B6F90"/>
    <w:rsid w:val="001C02A3"/>
    <w:rsid w:val="001C0825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6BB8"/>
    <w:rsid w:val="001C75AE"/>
    <w:rsid w:val="001C7613"/>
    <w:rsid w:val="001C7D91"/>
    <w:rsid w:val="001C7ECD"/>
    <w:rsid w:val="001D014D"/>
    <w:rsid w:val="001D0B7A"/>
    <w:rsid w:val="001D140A"/>
    <w:rsid w:val="001D2C06"/>
    <w:rsid w:val="001D311C"/>
    <w:rsid w:val="001D43E1"/>
    <w:rsid w:val="001D44F3"/>
    <w:rsid w:val="001D4715"/>
    <w:rsid w:val="001D4D50"/>
    <w:rsid w:val="001D5A4A"/>
    <w:rsid w:val="001D76C6"/>
    <w:rsid w:val="001D7C13"/>
    <w:rsid w:val="001E1614"/>
    <w:rsid w:val="001E1928"/>
    <w:rsid w:val="001E1B6A"/>
    <w:rsid w:val="001E2452"/>
    <w:rsid w:val="001E2C7B"/>
    <w:rsid w:val="001E460D"/>
    <w:rsid w:val="001E7E3D"/>
    <w:rsid w:val="001F00D9"/>
    <w:rsid w:val="001F0142"/>
    <w:rsid w:val="001F103B"/>
    <w:rsid w:val="001F1621"/>
    <w:rsid w:val="001F2241"/>
    <w:rsid w:val="001F3047"/>
    <w:rsid w:val="001F32E1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977"/>
    <w:rsid w:val="0021133D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37DB"/>
    <w:rsid w:val="00224320"/>
    <w:rsid w:val="00224459"/>
    <w:rsid w:val="002277F3"/>
    <w:rsid w:val="00227EDF"/>
    <w:rsid w:val="00230FBD"/>
    <w:rsid w:val="0023215E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42B"/>
    <w:rsid w:val="002457EB"/>
    <w:rsid w:val="00245873"/>
    <w:rsid w:val="002463D5"/>
    <w:rsid w:val="00246549"/>
    <w:rsid w:val="00247248"/>
    <w:rsid w:val="0024730D"/>
    <w:rsid w:val="00247B9F"/>
    <w:rsid w:val="002501E6"/>
    <w:rsid w:val="00251B1F"/>
    <w:rsid w:val="00256510"/>
    <w:rsid w:val="00257BFF"/>
    <w:rsid w:val="00262159"/>
    <w:rsid w:val="0026230E"/>
    <w:rsid w:val="00264ED5"/>
    <w:rsid w:val="00265C2A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2EBF"/>
    <w:rsid w:val="00273BCF"/>
    <w:rsid w:val="0027478C"/>
    <w:rsid w:val="00275600"/>
    <w:rsid w:val="00276185"/>
    <w:rsid w:val="002768A0"/>
    <w:rsid w:val="00277065"/>
    <w:rsid w:val="00280697"/>
    <w:rsid w:val="00281660"/>
    <w:rsid w:val="00281FD9"/>
    <w:rsid w:val="00283AC4"/>
    <w:rsid w:val="0028478D"/>
    <w:rsid w:val="00284C82"/>
    <w:rsid w:val="00285747"/>
    <w:rsid w:val="0028642B"/>
    <w:rsid w:val="0028796A"/>
    <w:rsid w:val="00287B85"/>
    <w:rsid w:val="002910E2"/>
    <w:rsid w:val="002922D7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593A"/>
    <w:rsid w:val="002A5D5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00F5"/>
    <w:rsid w:val="002C1713"/>
    <w:rsid w:val="002C2F4B"/>
    <w:rsid w:val="002C4572"/>
    <w:rsid w:val="002C49E3"/>
    <w:rsid w:val="002C5C86"/>
    <w:rsid w:val="002C6269"/>
    <w:rsid w:val="002C7492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5982"/>
    <w:rsid w:val="002D7D23"/>
    <w:rsid w:val="002D7E9D"/>
    <w:rsid w:val="002E198A"/>
    <w:rsid w:val="002E2B0D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12BA"/>
    <w:rsid w:val="002F291B"/>
    <w:rsid w:val="002F4FFF"/>
    <w:rsid w:val="002F64B3"/>
    <w:rsid w:val="002F661B"/>
    <w:rsid w:val="002F70A5"/>
    <w:rsid w:val="00301043"/>
    <w:rsid w:val="00301AFA"/>
    <w:rsid w:val="00301C87"/>
    <w:rsid w:val="00305FFD"/>
    <w:rsid w:val="0030614C"/>
    <w:rsid w:val="00306780"/>
    <w:rsid w:val="00306826"/>
    <w:rsid w:val="00306B7C"/>
    <w:rsid w:val="00307405"/>
    <w:rsid w:val="00307FC9"/>
    <w:rsid w:val="00310173"/>
    <w:rsid w:val="00310A5F"/>
    <w:rsid w:val="00311784"/>
    <w:rsid w:val="00312183"/>
    <w:rsid w:val="00313AAD"/>
    <w:rsid w:val="00313DF3"/>
    <w:rsid w:val="00313FE3"/>
    <w:rsid w:val="00316F3A"/>
    <w:rsid w:val="00316FF4"/>
    <w:rsid w:val="003205B6"/>
    <w:rsid w:val="003208E6"/>
    <w:rsid w:val="00325122"/>
    <w:rsid w:val="0032519F"/>
    <w:rsid w:val="003251EE"/>
    <w:rsid w:val="0032593A"/>
    <w:rsid w:val="00326960"/>
    <w:rsid w:val="00326B67"/>
    <w:rsid w:val="00327722"/>
    <w:rsid w:val="00330572"/>
    <w:rsid w:val="00331590"/>
    <w:rsid w:val="00332350"/>
    <w:rsid w:val="0033281D"/>
    <w:rsid w:val="00332CDA"/>
    <w:rsid w:val="003330CD"/>
    <w:rsid w:val="003343E2"/>
    <w:rsid w:val="00337282"/>
    <w:rsid w:val="003373BA"/>
    <w:rsid w:val="00337664"/>
    <w:rsid w:val="003401B8"/>
    <w:rsid w:val="00340466"/>
    <w:rsid w:val="003421E7"/>
    <w:rsid w:val="003434AB"/>
    <w:rsid w:val="00343E26"/>
    <w:rsid w:val="00344CA2"/>
    <w:rsid w:val="003452DE"/>
    <w:rsid w:val="00345EBE"/>
    <w:rsid w:val="003462EA"/>
    <w:rsid w:val="003463B4"/>
    <w:rsid w:val="003470CF"/>
    <w:rsid w:val="003476AB"/>
    <w:rsid w:val="0035159F"/>
    <w:rsid w:val="003525D0"/>
    <w:rsid w:val="00352D88"/>
    <w:rsid w:val="003534E1"/>
    <w:rsid w:val="00353713"/>
    <w:rsid w:val="00354709"/>
    <w:rsid w:val="00356951"/>
    <w:rsid w:val="003600D6"/>
    <w:rsid w:val="003610DD"/>
    <w:rsid w:val="00361881"/>
    <w:rsid w:val="00362207"/>
    <w:rsid w:val="00363FFD"/>
    <w:rsid w:val="003651F4"/>
    <w:rsid w:val="00366474"/>
    <w:rsid w:val="003667AF"/>
    <w:rsid w:val="00370948"/>
    <w:rsid w:val="00370D03"/>
    <w:rsid w:val="0037182F"/>
    <w:rsid w:val="00371F30"/>
    <w:rsid w:val="00372001"/>
    <w:rsid w:val="003721E2"/>
    <w:rsid w:val="00373DA8"/>
    <w:rsid w:val="0037502A"/>
    <w:rsid w:val="00380A0A"/>
    <w:rsid w:val="00381701"/>
    <w:rsid w:val="00382EE9"/>
    <w:rsid w:val="00383A2C"/>
    <w:rsid w:val="00383A79"/>
    <w:rsid w:val="00384B9C"/>
    <w:rsid w:val="00384BA6"/>
    <w:rsid w:val="00384DE0"/>
    <w:rsid w:val="003853FD"/>
    <w:rsid w:val="00385662"/>
    <w:rsid w:val="00385EAF"/>
    <w:rsid w:val="00390377"/>
    <w:rsid w:val="003922D7"/>
    <w:rsid w:val="0039337D"/>
    <w:rsid w:val="00393AC1"/>
    <w:rsid w:val="00393D55"/>
    <w:rsid w:val="00393FD2"/>
    <w:rsid w:val="00394CBF"/>
    <w:rsid w:val="00395364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90F"/>
    <w:rsid w:val="003B3A2B"/>
    <w:rsid w:val="003B4C7D"/>
    <w:rsid w:val="003B5D16"/>
    <w:rsid w:val="003B5D7C"/>
    <w:rsid w:val="003B68C9"/>
    <w:rsid w:val="003B6B62"/>
    <w:rsid w:val="003B6EA1"/>
    <w:rsid w:val="003C04D6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B46"/>
    <w:rsid w:val="003D1EA3"/>
    <w:rsid w:val="003D39D7"/>
    <w:rsid w:val="003D4E49"/>
    <w:rsid w:val="003D523E"/>
    <w:rsid w:val="003D55DC"/>
    <w:rsid w:val="003D5E37"/>
    <w:rsid w:val="003D6025"/>
    <w:rsid w:val="003E0031"/>
    <w:rsid w:val="003E0EB7"/>
    <w:rsid w:val="003E1804"/>
    <w:rsid w:val="003E2D90"/>
    <w:rsid w:val="003E3138"/>
    <w:rsid w:val="003E40DF"/>
    <w:rsid w:val="003E49F3"/>
    <w:rsid w:val="003E4FF5"/>
    <w:rsid w:val="003E5173"/>
    <w:rsid w:val="003F05F0"/>
    <w:rsid w:val="003F06DA"/>
    <w:rsid w:val="003F1191"/>
    <w:rsid w:val="003F1519"/>
    <w:rsid w:val="003F2FE5"/>
    <w:rsid w:val="003F6F24"/>
    <w:rsid w:val="003F72DF"/>
    <w:rsid w:val="003F7DE2"/>
    <w:rsid w:val="004000B2"/>
    <w:rsid w:val="00400C2A"/>
    <w:rsid w:val="00402F30"/>
    <w:rsid w:val="0040316E"/>
    <w:rsid w:val="0040364C"/>
    <w:rsid w:val="00403C57"/>
    <w:rsid w:val="004066B8"/>
    <w:rsid w:val="0040694E"/>
    <w:rsid w:val="00407E60"/>
    <w:rsid w:val="004123A8"/>
    <w:rsid w:val="004130B9"/>
    <w:rsid w:val="0041396D"/>
    <w:rsid w:val="00413A25"/>
    <w:rsid w:val="00413D0B"/>
    <w:rsid w:val="00416F88"/>
    <w:rsid w:val="00417348"/>
    <w:rsid w:val="00417A4E"/>
    <w:rsid w:val="00417DFB"/>
    <w:rsid w:val="00422C70"/>
    <w:rsid w:val="00423E6B"/>
    <w:rsid w:val="0042458A"/>
    <w:rsid w:val="00424CB7"/>
    <w:rsid w:val="00425E32"/>
    <w:rsid w:val="00426AAA"/>
    <w:rsid w:val="00426C3F"/>
    <w:rsid w:val="00427174"/>
    <w:rsid w:val="00432214"/>
    <w:rsid w:val="004336B2"/>
    <w:rsid w:val="00433831"/>
    <w:rsid w:val="004344B0"/>
    <w:rsid w:val="00434AB6"/>
    <w:rsid w:val="0043514B"/>
    <w:rsid w:val="004353A5"/>
    <w:rsid w:val="00435D35"/>
    <w:rsid w:val="00436EDC"/>
    <w:rsid w:val="00437423"/>
    <w:rsid w:val="0043779B"/>
    <w:rsid w:val="00440AF2"/>
    <w:rsid w:val="00441F2C"/>
    <w:rsid w:val="00442C28"/>
    <w:rsid w:val="004435E3"/>
    <w:rsid w:val="004455FC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5554"/>
    <w:rsid w:val="00465931"/>
    <w:rsid w:val="004666CF"/>
    <w:rsid w:val="00466B0A"/>
    <w:rsid w:val="00467A0D"/>
    <w:rsid w:val="00467B64"/>
    <w:rsid w:val="00471410"/>
    <w:rsid w:val="00472465"/>
    <w:rsid w:val="00472CFD"/>
    <w:rsid w:val="00474C51"/>
    <w:rsid w:val="00474E59"/>
    <w:rsid w:val="00476209"/>
    <w:rsid w:val="00480096"/>
    <w:rsid w:val="00480520"/>
    <w:rsid w:val="004846CF"/>
    <w:rsid w:val="0048515F"/>
    <w:rsid w:val="00485706"/>
    <w:rsid w:val="004859DB"/>
    <w:rsid w:val="00485C02"/>
    <w:rsid w:val="0048704B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044E"/>
    <w:rsid w:val="004A111D"/>
    <w:rsid w:val="004A26AD"/>
    <w:rsid w:val="004A606B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15EF"/>
    <w:rsid w:val="004C1B34"/>
    <w:rsid w:val="004C2544"/>
    <w:rsid w:val="004C2BA7"/>
    <w:rsid w:val="004C2BD8"/>
    <w:rsid w:val="004C2C5F"/>
    <w:rsid w:val="004C2C84"/>
    <w:rsid w:val="004C3702"/>
    <w:rsid w:val="004C377D"/>
    <w:rsid w:val="004C4DB9"/>
    <w:rsid w:val="004C54F4"/>
    <w:rsid w:val="004C6096"/>
    <w:rsid w:val="004C76FF"/>
    <w:rsid w:val="004D0160"/>
    <w:rsid w:val="004D119C"/>
    <w:rsid w:val="004D12FA"/>
    <w:rsid w:val="004D21BE"/>
    <w:rsid w:val="004D23FA"/>
    <w:rsid w:val="004D4464"/>
    <w:rsid w:val="004D615B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0F87"/>
    <w:rsid w:val="004F1CE2"/>
    <w:rsid w:val="004F29F4"/>
    <w:rsid w:val="004F461B"/>
    <w:rsid w:val="004F484E"/>
    <w:rsid w:val="004F4FD8"/>
    <w:rsid w:val="00500B87"/>
    <w:rsid w:val="005019E2"/>
    <w:rsid w:val="00501C3C"/>
    <w:rsid w:val="00502187"/>
    <w:rsid w:val="00503026"/>
    <w:rsid w:val="005035CE"/>
    <w:rsid w:val="00503AD6"/>
    <w:rsid w:val="005041E5"/>
    <w:rsid w:val="005045CF"/>
    <w:rsid w:val="00505C1F"/>
    <w:rsid w:val="005061CD"/>
    <w:rsid w:val="005069A2"/>
    <w:rsid w:val="00506E0F"/>
    <w:rsid w:val="005138E4"/>
    <w:rsid w:val="0051544A"/>
    <w:rsid w:val="005157E7"/>
    <w:rsid w:val="00515BF7"/>
    <w:rsid w:val="00516A7E"/>
    <w:rsid w:val="0051734C"/>
    <w:rsid w:val="00517C60"/>
    <w:rsid w:val="00517CCD"/>
    <w:rsid w:val="0052036F"/>
    <w:rsid w:val="0052368F"/>
    <w:rsid w:val="00523D65"/>
    <w:rsid w:val="005247D4"/>
    <w:rsid w:val="00524E11"/>
    <w:rsid w:val="00524E82"/>
    <w:rsid w:val="005255F1"/>
    <w:rsid w:val="0052575B"/>
    <w:rsid w:val="00530D9C"/>
    <w:rsid w:val="005313CB"/>
    <w:rsid w:val="00532341"/>
    <w:rsid w:val="00534845"/>
    <w:rsid w:val="00534FBB"/>
    <w:rsid w:val="0053518D"/>
    <w:rsid w:val="0053539B"/>
    <w:rsid w:val="00535FB5"/>
    <w:rsid w:val="0053617D"/>
    <w:rsid w:val="00536B4C"/>
    <w:rsid w:val="00537C5F"/>
    <w:rsid w:val="00541232"/>
    <w:rsid w:val="00541CEA"/>
    <w:rsid w:val="005421FE"/>
    <w:rsid w:val="005435AE"/>
    <w:rsid w:val="0054439E"/>
    <w:rsid w:val="005448F1"/>
    <w:rsid w:val="00545F6C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4EEF"/>
    <w:rsid w:val="00565C1E"/>
    <w:rsid w:val="00565FB3"/>
    <w:rsid w:val="0056621F"/>
    <w:rsid w:val="0057122A"/>
    <w:rsid w:val="005723D5"/>
    <w:rsid w:val="00572B66"/>
    <w:rsid w:val="005746CC"/>
    <w:rsid w:val="005753FC"/>
    <w:rsid w:val="00577059"/>
    <w:rsid w:val="00581334"/>
    <w:rsid w:val="00583A21"/>
    <w:rsid w:val="0058451D"/>
    <w:rsid w:val="0058527B"/>
    <w:rsid w:val="005866B9"/>
    <w:rsid w:val="00586C73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6E44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6540"/>
    <w:rsid w:val="005B7807"/>
    <w:rsid w:val="005B7EB7"/>
    <w:rsid w:val="005C2938"/>
    <w:rsid w:val="005C433C"/>
    <w:rsid w:val="005C4CE0"/>
    <w:rsid w:val="005C5288"/>
    <w:rsid w:val="005C6C21"/>
    <w:rsid w:val="005D0F19"/>
    <w:rsid w:val="005D12E8"/>
    <w:rsid w:val="005D2163"/>
    <w:rsid w:val="005D25AD"/>
    <w:rsid w:val="005D4431"/>
    <w:rsid w:val="005D6210"/>
    <w:rsid w:val="005D62D9"/>
    <w:rsid w:val="005D7C8C"/>
    <w:rsid w:val="005E0E6C"/>
    <w:rsid w:val="005E1068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E7673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189"/>
    <w:rsid w:val="00603E98"/>
    <w:rsid w:val="00604ED3"/>
    <w:rsid w:val="00605387"/>
    <w:rsid w:val="00605E62"/>
    <w:rsid w:val="00606542"/>
    <w:rsid w:val="006076A2"/>
    <w:rsid w:val="00607EB6"/>
    <w:rsid w:val="0061023B"/>
    <w:rsid w:val="00610442"/>
    <w:rsid w:val="00610F5B"/>
    <w:rsid w:val="0061115E"/>
    <w:rsid w:val="00611F98"/>
    <w:rsid w:val="00612176"/>
    <w:rsid w:val="00612D2C"/>
    <w:rsid w:val="0061322A"/>
    <w:rsid w:val="00613589"/>
    <w:rsid w:val="00613BC2"/>
    <w:rsid w:val="00613D8F"/>
    <w:rsid w:val="006144EB"/>
    <w:rsid w:val="0061592B"/>
    <w:rsid w:val="00616046"/>
    <w:rsid w:val="00617550"/>
    <w:rsid w:val="00617D3C"/>
    <w:rsid w:val="006202AA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2617"/>
    <w:rsid w:val="0065409A"/>
    <w:rsid w:val="00654926"/>
    <w:rsid w:val="00655336"/>
    <w:rsid w:val="0065536F"/>
    <w:rsid w:val="00656626"/>
    <w:rsid w:val="006579EB"/>
    <w:rsid w:val="00657CCE"/>
    <w:rsid w:val="00660897"/>
    <w:rsid w:val="006614A3"/>
    <w:rsid w:val="00661B85"/>
    <w:rsid w:val="00662271"/>
    <w:rsid w:val="006628DF"/>
    <w:rsid w:val="00662A81"/>
    <w:rsid w:val="00663CF3"/>
    <w:rsid w:val="00663F20"/>
    <w:rsid w:val="006642D9"/>
    <w:rsid w:val="00664526"/>
    <w:rsid w:val="00667396"/>
    <w:rsid w:val="00670D8B"/>
    <w:rsid w:val="00670DC9"/>
    <w:rsid w:val="0067176D"/>
    <w:rsid w:val="00673843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91F70"/>
    <w:rsid w:val="00692A47"/>
    <w:rsid w:val="006930DC"/>
    <w:rsid w:val="00695108"/>
    <w:rsid w:val="00696325"/>
    <w:rsid w:val="00697418"/>
    <w:rsid w:val="006A29BD"/>
    <w:rsid w:val="006A303F"/>
    <w:rsid w:val="006A5202"/>
    <w:rsid w:val="006A5260"/>
    <w:rsid w:val="006A61AF"/>
    <w:rsid w:val="006A6B17"/>
    <w:rsid w:val="006A75B3"/>
    <w:rsid w:val="006B0827"/>
    <w:rsid w:val="006B08D0"/>
    <w:rsid w:val="006B32E0"/>
    <w:rsid w:val="006B3C92"/>
    <w:rsid w:val="006B3D61"/>
    <w:rsid w:val="006B4349"/>
    <w:rsid w:val="006B4DE8"/>
    <w:rsid w:val="006B6143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16A"/>
    <w:rsid w:val="006D1D5F"/>
    <w:rsid w:val="006D2232"/>
    <w:rsid w:val="006D2F1E"/>
    <w:rsid w:val="006D3BA6"/>
    <w:rsid w:val="006D5F69"/>
    <w:rsid w:val="006D7E8B"/>
    <w:rsid w:val="006E11B7"/>
    <w:rsid w:val="006E13E7"/>
    <w:rsid w:val="006E1E84"/>
    <w:rsid w:val="006E261D"/>
    <w:rsid w:val="006E2C85"/>
    <w:rsid w:val="006E32BE"/>
    <w:rsid w:val="006E42D4"/>
    <w:rsid w:val="006E76CC"/>
    <w:rsid w:val="006E791E"/>
    <w:rsid w:val="006F0DDF"/>
    <w:rsid w:val="006F1C98"/>
    <w:rsid w:val="006F2C41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21C8"/>
    <w:rsid w:val="0073317F"/>
    <w:rsid w:val="0073328A"/>
    <w:rsid w:val="00733C50"/>
    <w:rsid w:val="007346FA"/>
    <w:rsid w:val="00734EDD"/>
    <w:rsid w:val="00735816"/>
    <w:rsid w:val="0073602D"/>
    <w:rsid w:val="00736735"/>
    <w:rsid w:val="00736E72"/>
    <w:rsid w:val="007400E2"/>
    <w:rsid w:val="0074267B"/>
    <w:rsid w:val="00743665"/>
    <w:rsid w:val="00744394"/>
    <w:rsid w:val="00745BEB"/>
    <w:rsid w:val="00747020"/>
    <w:rsid w:val="007478E3"/>
    <w:rsid w:val="0075047D"/>
    <w:rsid w:val="00750A38"/>
    <w:rsid w:val="00750BAA"/>
    <w:rsid w:val="0075104F"/>
    <w:rsid w:val="00753E56"/>
    <w:rsid w:val="007547C8"/>
    <w:rsid w:val="007565B6"/>
    <w:rsid w:val="00756E4E"/>
    <w:rsid w:val="007577F2"/>
    <w:rsid w:val="00757BC0"/>
    <w:rsid w:val="00760A5C"/>
    <w:rsid w:val="00761A4C"/>
    <w:rsid w:val="00763D7B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222"/>
    <w:rsid w:val="007835BF"/>
    <w:rsid w:val="007835FB"/>
    <w:rsid w:val="00785BDF"/>
    <w:rsid w:val="00786EAC"/>
    <w:rsid w:val="007870F7"/>
    <w:rsid w:val="00787550"/>
    <w:rsid w:val="00787D8E"/>
    <w:rsid w:val="007906BD"/>
    <w:rsid w:val="00790836"/>
    <w:rsid w:val="007913C0"/>
    <w:rsid w:val="00791A21"/>
    <w:rsid w:val="007935DB"/>
    <w:rsid w:val="007937E3"/>
    <w:rsid w:val="007941E0"/>
    <w:rsid w:val="0079468F"/>
    <w:rsid w:val="00794C35"/>
    <w:rsid w:val="007955E4"/>
    <w:rsid w:val="00796C9F"/>
    <w:rsid w:val="007972F7"/>
    <w:rsid w:val="007A0AD5"/>
    <w:rsid w:val="007A39DD"/>
    <w:rsid w:val="007A49FA"/>
    <w:rsid w:val="007A61D4"/>
    <w:rsid w:val="007A6AA7"/>
    <w:rsid w:val="007A7F8E"/>
    <w:rsid w:val="007B02C4"/>
    <w:rsid w:val="007B17D0"/>
    <w:rsid w:val="007B31F1"/>
    <w:rsid w:val="007B4920"/>
    <w:rsid w:val="007B5441"/>
    <w:rsid w:val="007B648C"/>
    <w:rsid w:val="007B725B"/>
    <w:rsid w:val="007C1020"/>
    <w:rsid w:val="007C10CD"/>
    <w:rsid w:val="007C1425"/>
    <w:rsid w:val="007C1993"/>
    <w:rsid w:val="007C32BE"/>
    <w:rsid w:val="007C40E1"/>
    <w:rsid w:val="007C4E7E"/>
    <w:rsid w:val="007C5DA3"/>
    <w:rsid w:val="007C60E1"/>
    <w:rsid w:val="007C6776"/>
    <w:rsid w:val="007C69F7"/>
    <w:rsid w:val="007C7ACE"/>
    <w:rsid w:val="007C7B49"/>
    <w:rsid w:val="007C7CD6"/>
    <w:rsid w:val="007D0140"/>
    <w:rsid w:val="007D0334"/>
    <w:rsid w:val="007D1A10"/>
    <w:rsid w:val="007D1BE9"/>
    <w:rsid w:val="007D30AF"/>
    <w:rsid w:val="007D384B"/>
    <w:rsid w:val="007D41CF"/>
    <w:rsid w:val="007D55AA"/>
    <w:rsid w:val="007D593E"/>
    <w:rsid w:val="007D6BFD"/>
    <w:rsid w:val="007D6F29"/>
    <w:rsid w:val="007E1040"/>
    <w:rsid w:val="007E19EA"/>
    <w:rsid w:val="007E1FF6"/>
    <w:rsid w:val="007E205D"/>
    <w:rsid w:val="007E248E"/>
    <w:rsid w:val="007E6B2F"/>
    <w:rsid w:val="007E795E"/>
    <w:rsid w:val="007F1AB0"/>
    <w:rsid w:val="007F2DBA"/>
    <w:rsid w:val="007F2F7B"/>
    <w:rsid w:val="007F3446"/>
    <w:rsid w:val="007F3BCD"/>
    <w:rsid w:val="007F492F"/>
    <w:rsid w:val="007F4CCE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3D19"/>
    <w:rsid w:val="00804D4C"/>
    <w:rsid w:val="008072EB"/>
    <w:rsid w:val="0080731D"/>
    <w:rsid w:val="00807EA6"/>
    <w:rsid w:val="008112C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70CB"/>
    <w:rsid w:val="008315D6"/>
    <w:rsid w:val="00831E18"/>
    <w:rsid w:val="008333AD"/>
    <w:rsid w:val="00833AC4"/>
    <w:rsid w:val="00833DC4"/>
    <w:rsid w:val="00835C6F"/>
    <w:rsid w:val="0083612E"/>
    <w:rsid w:val="00837F8F"/>
    <w:rsid w:val="00841618"/>
    <w:rsid w:val="00842941"/>
    <w:rsid w:val="00842FF3"/>
    <w:rsid w:val="0084360D"/>
    <w:rsid w:val="00844531"/>
    <w:rsid w:val="00845B65"/>
    <w:rsid w:val="00846E64"/>
    <w:rsid w:val="0085184A"/>
    <w:rsid w:val="00851F6E"/>
    <w:rsid w:val="00852572"/>
    <w:rsid w:val="00852961"/>
    <w:rsid w:val="00852F51"/>
    <w:rsid w:val="0085394D"/>
    <w:rsid w:val="0085565E"/>
    <w:rsid w:val="00860759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80E1B"/>
    <w:rsid w:val="00881462"/>
    <w:rsid w:val="0088202F"/>
    <w:rsid w:val="0088278C"/>
    <w:rsid w:val="00884597"/>
    <w:rsid w:val="0088461D"/>
    <w:rsid w:val="00885AC5"/>
    <w:rsid w:val="00885EDA"/>
    <w:rsid w:val="00885FAB"/>
    <w:rsid w:val="00886B2F"/>
    <w:rsid w:val="0088746F"/>
    <w:rsid w:val="00890004"/>
    <w:rsid w:val="00891C53"/>
    <w:rsid w:val="008942A6"/>
    <w:rsid w:val="008948E2"/>
    <w:rsid w:val="00894F5B"/>
    <w:rsid w:val="00895634"/>
    <w:rsid w:val="008969FB"/>
    <w:rsid w:val="008976B3"/>
    <w:rsid w:val="00897801"/>
    <w:rsid w:val="00897E1A"/>
    <w:rsid w:val="00897E3C"/>
    <w:rsid w:val="008A2E08"/>
    <w:rsid w:val="008A2E37"/>
    <w:rsid w:val="008A2EC7"/>
    <w:rsid w:val="008A39F8"/>
    <w:rsid w:val="008A3C82"/>
    <w:rsid w:val="008A3D8C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320"/>
    <w:rsid w:val="008D2E95"/>
    <w:rsid w:val="008D2EC7"/>
    <w:rsid w:val="008D7A18"/>
    <w:rsid w:val="008E1406"/>
    <w:rsid w:val="008E1726"/>
    <w:rsid w:val="008E1AB8"/>
    <w:rsid w:val="008E2D1C"/>
    <w:rsid w:val="008E3A57"/>
    <w:rsid w:val="008E3AEB"/>
    <w:rsid w:val="008E3EFD"/>
    <w:rsid w:val="008E3F4E"/>
    <w:rsid w:val="008E5244"/>
    <w:rsid w:val="008E55C4"/>
    <w:rsid w:val="008E5CC8"/>
    <w:rsid w:val="008E6267"/>
    <w:rsid w:val="008E716C"/>
    <w:rsid w:val="008F0C0F"/>
    <w:rsid w:val="008F0FF6"/>
    <w:rsid w:val="008F1FEE"/>
    <w:rsid w:val="008F21A7"/>
    <w:rsid w:val="008F3F09"/>
    <w:rsid w:val="008F4855"/>
    <w:rsid w:val="008F4881"/>
    <w:rsid w:val="008F5643"/>
    <w:rsid w:val="008F699B"/>
    <w:rsid w:val="00904273"/>
    <w:rsid w:val="00904ADB"/>
    <w:rsid w:val="009055A8"/>
    <w:rsid w:val="00906EF2"/>
    <w:rsid w:val="009112ED"/>
    <w:rsid w:val="00911E03"/>
    <w:rsid w:val="00912A16"/>
    <w:rsid w:val="009154E3"/>
    <w:rsid w:val="00917520"/>
    <w:rsid w:val="00917CF3"/>
    <w:rsid w:val="00917F4E"/>
    <w:rsid w:val="0092018F"/>
    <w:rsid w:val="009207DD"/>
    <w:rsid w:val="009209B6"/>
    <w:rsid w:val="00920F74"/>
    <w:rsid w:val="00923069"/>
    <w:rsid w:val="009233D8"/>
    <w:rsid w:val="009242D0"/>
    <w:rsid w:val="00924A08"/>
    <w:rsid w:val="009255A6"/>
    <w:rsid w:val="00926235"/>
    <w:rsid w:val="00926A53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3EEC"/>
    <w:rsid w:val="009352D8"/>
    <w:rsid w:val="009353E1"/>
    <w:rsid w:val="009358E4"/>
    <w:rsid w:val="009364F9"/>
    <w:rsid w:val="00936B91"/>
    <w:rsid w:val="00937A7E"/>
    <w:rsid w:val="00937D7E"/>
    <w:rsid w:val="00941C1C"/>
    <w:rsid w:val="00942069"/>
    <w:rsid w:val="00942092"/>
    <w:rsid w:val="00942146"/>
    <w:rsid w:val="009461A5"/>
    <w:rsid w:val="0094696B"/>
    <w:rsid w:val="009475BD"/>
    <w:rsid w:val="009510C5"/>
    <w:rsid w:val="00951EAD"/>
    <w:rsid w:val="00952D7A"/>
    <w:rsid w:val="009533D1"/>
    <w:rsid w:val="009534AC"/>
    <w:rsid w:val="0095385F"/>
    <w:rsid w:val="009561D1"/>
    <w:rsid w:val="00956B67"/>
    <w:rsid w:val="00960716"/>
    <w:rsid w:val="00960BA2"/>
    <w:rsid w:val="00961CAA"/>
    <w:rsid w:val="00963712"/>
    <w:rsid w:val="0096404F"/>
    <w:rsid w:val="00964D67"/>
    <w:rsid w:val="00965212"/>
    <w:rsid w:val="009655E2"/>
    <w:rsid w:val="0096662E"/>
    <w:rsid w:val="00966795"/>
    <w:rsid w:val="009667B7"/>
    <w:rsid w:val="00966C2D"/>
    <w:rsid w:val="009677FA"/>
    <w:rsid w:val="00967D8E"/>
    <w:rsid w:val="00970789"/>
    <w:rsid w:val="0097252E"/>
    <w:rsid w:val="00972E4B"/>
    <w:rsid w:val="00973523"/>
    <w:rsid w:val="00973D4C"/>
    <w:rsid w:val="00975615"/>
    <w:rsid w:val="00976341"/>
    <w:rsid w:val="009765A6"/>
    <w:rsid w:val="00976A93"/>
    <w:rsid w:val="009771F9"/>
    <w:rsid w:val="00977D3C"/>
    <w:rsid w:val="009806D6"/>
    <w:rsid w:val="009807B8"/>
    <w:rsid w:val="00981359"/>
    <w:rsid w:val="00981A79"/>
    <w:rsid w:val="00982540"/>
    <w:rsid w:val="0098583B"/>
    <w:rsid w:val="00985E8F"/>
    <w:rsid w:val="009871EB"/>
    <w:rsid w:val="00987CBE"/>
    <w:rsid w:val="009905DA"/>
    <w:rsid w:val="00990856"/>
    <w:rsid w:val="00991DCD"/>
    <w:rsid w:val="00995044"/>
    <w:rsid w:val="00995CE9"/>
    <w:rsid w:val="0099652B"/>
    <w:rsid w:val="009967A9"/>
    <w:rsid w:val="00996B50"/>
    <w:rsid w:val="0099761A"/>
    <w:rsid w:val="009A05DB"/>
    <w:rsid w:val="009A0DFA"/>
    <w:rsid w:val="009A1074"/>
    <w:rsid w:val="009A128C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6A6C"/>
    <w:rsid w:val="009B71AB"/>
    <w:rsid w:val="009B74CB"/>
    <w:rsid w:val="009C1272"/>
    <w:rsid w:val="009C1527"/>
    <w:rsid w:val="009C2D53"/>
    <w:rsid w:val="009C3AE5"/>
    <w:rsid w:val="009C43F4"/>
    <w:rsid w:val="009C4985"/>
    <w:rsid w:val="009D0230"/>
    <w:rsid w:val="009D02D5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39E6"/>
    <w:rsid w:val="009D5537"/>
    <w:rsid w:val="009D6388"/>
    <w:rsid w:val="009D728F"/>
    <w:rsid w:val="009D7DDD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1218"/>
    <w:rsid w:val="009F1656"/>
    <w:rsid w:val="009F184D"/>
    <w:rsid w:val="009F1FE7"/>
    <w:rsid w:val="009F2AC5"/>
    <w:rsid w:val="009F2F71"/>
    <w:rsid w:val="009F30CD"/>
    <w:rsid w:val="009F34B6"/>
    <w:rsid w:val="009F3E3C"/>
    <w:rsid w:val="009F4ADD"/>
    <w:rsid w:val="009F51C0"/>
    <w:rsid w:val="009F51E9"/>
    <w:rsid w:val="009F7158"/>
    <w:rsid w:val="009F7F06"/>
    <w:rsid w:val="00A001A5"/>
    <w:rsid w:val="00A00AD8"/>
    <w:rsid w:val="00A026F1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2CD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046E"/>
    <w:rsid w:val="00A204BC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501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6BF"/>
    <w:rsid w:val="00A35F3D"/>
    <w:rsid w:val="00A40705"/>
    <w:rsid w:val="00A408F9"/>
    <w:rsid w:val="00A4317D"/>
    <w:rsid w:val="00A44B2E"/>
    <w:rsid w:val="00A45001"/>
    <w:rsid w:val="00A45267"/>
    <w:rsid w:val="00A45618"/>
    <w:rsid w:val="00A45BFD"/>
    <w:rsid w:val="00A503CF"/>
    <w:rsid w:val="00A51293"/>
    <w:rsid w:val="00A528D2"/>
    <w:rsid w:val="00A52C10"/>
    <w:rsid w:val="00A540E3"/>
    <w:rsid w:val="00A54AFB"/>
    <w:rsid w:val="00A552DE"/>
    <w:rsid w:val="00A5533E"/>
    <w:rsid w:val="00A56955"/>
    <w:rsid w:val="00A575CE"/>
    <w:rsid w:val="00A5763B"/>
    <w:rsid w:val="00A57CD1"/>
    <w:rsid w:val="00A57ED4"/>
    <w:rsid w:val="00A604BA"/>
    <w:rsid w:val="00A60A3C"/>
    <w:rsid w:val="00A61926"/>
    <w:rsid w:val="00A61DA2"/>
    <w:rsid w:val="00A63453"/>
    <w:rsid w:val="00A654F3"/>
    <w:rsid w:val="00A666CA"/>
    <w:rsid w:val="00A67083"/>
    <w:rsid w:val="00A67DE1"/>
    <w:rsid w:val="00A70E9D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5831"/>
    <w:rsid w:val="00A85CDB"/>
    <w:rsid w:val="00A868BD"/>
    <w:rsid w:val="00A90FB3"/>
    <w:rsid w:val="00A91294"/>
    <w:rsid w:val="00A91907"/>
    <w:rsid w:val="00A91FBB"/>
    <w:rsid w:val="00A925C3"/>
    <w:rsid w:val="00A9379C"/>
    <w:rsid w:val="00A949CD"/>
    <w:rsid w:val="00A95E9C"/>
    <w:rsid w:val="00A966E8"/>
    <w:rsid w:val="00A96B37"/>
    <w:rsid w:val="00A97EE5"/>
    <w:rsid w:val="00AA0E5F"/>
    <w:rsid w:val="00AA2952"/>
    <w:rsid w:val="00AA4573"/>
    <w:rsid w:val="00AA55DF"/>
    <w:rsid w:val="00AA573E"/>
    <w:rsid w:val="00AA6A1C"/>
    <w:rsid w:val="00AA6D22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292B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0D9"/>
    <w:rsid w:val="00AD6E0D"/>
    <w:rsid w:val="00AD7094"/>
    <w:rsid w:val="00AD7381"/>
    <w:rsid w:val="00AE0461"/>
    <w:rsid w:val="00AE10DB"/>
    <w:rsid w:val="00AE2658"/>
    <w:rsid w:val="00AE27F2"/>
    <w:rsid w:val="00AE4F38"/>
    <w:rsid w:val="00AE5140"/>
    <w:rsid w:val="00AE7630"/>
    <w:rsid w:val="00AE7675"/>
    <w:rsid w:val="00AF061B"/>
    <w:rsid w:val="00AF0BB8"/>
    <w:rsid w:val="00AF0D1D"/>
    <w:rsid w:val="00AF3AB3"/>
    <w:rsid w:val="00AF435A"/>
    <w:rsid w:val="00AF6498"/>
    <w:rsid w:val="00B00222"/>
    <w:rsid w:val="00B00514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C28"/>
    <w:rsid w:val="00B1278D"/>
    <w:rsid w:val="00B15542"/>
    <w:rsid w:val="00B16A8F"/>
    <w:rsid w:val="00B16FE7"/>
    <w:rsid w:val="00B17128"/>
    <w:rsid w:val="00B171B4"/>
    <w:rsid w:val="00B1732E"/>
    <w:rsid w:val="00B17F1A"/>
    <w:rsid w:val="00B203F5"/>
    <w:rsid w:val="00B206E4"/>
    <w:rsid w:val="00B2080D"/>
    <w:rsid w:val="00B21D2E"/>
    <w:rsid w:val="00B22533"/>
    <w:rsid w:val="00B22A21"/>
    <w:rsid w:val="00B23AD9"/>
    <w:rsid w:val="00B25040"/>
    <w:rsid w:val="00B256F1"/>
    <w:rsid w:val="00B25982"/>
    <w:rsid w:val="00B25CEE"/>
    <w:rsid w:val="00B26F9D"/>
    <w:rsid w:val="00B275C7"/>
    <w:rsid w:val="00B279E8"/>
    <w:rsid w:val="00B30B47"/>
    <w:rsid w:val="00B311FA"/>
    <w:rsid w:val="00B32D3D"/>
    <w:rsid w:val="00B3321D"/>
    <w:rsid w:val="00B33482"/>
    <w:rsid w:val="00B33D91"/>
    <w:rsid w:val="00B340A0"/>
    <w:rsid w:val="00B3411F"/>
    <w:rsid w:val="00B34D07"/>
    <w:rsid w:val="00B35F46"/>
    <w:rsid w:val="00B379F5"/>
    <w:rsid w:val="00B37C5D"/>
    <w:rsid w:val="00B42E22"/>
    <w:rsid w:val="00B438CC"/>
    <w:rsid w:val="00B43907"/>
    <w:rsid w:val="00B43E72"/>
    <w:rsid w:val="00B45488"/>
    <w:rsid w:val="00B4664D"/>
    <w:rsid w:val="00B4753F"/>
    <w:rsid w:val="00B477D2"/>
    <w:rsid w:val="00B47889"/>
    <w:rsid w:val="00B47F9D"/>
    <w:rsid w:val="00B50082"/>
    <w:rsid w:val="00B5119C"/>
    <w:rsid w:val="00B516B0"/>
    <w:rsid w:val="00B51D5F"/>
    <w:rsid w:val="00B550F7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645FB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63A5"/>
    <w:rsid w:val="00B8694C"/>
    <w:rsid w:val="00B87B18"/>
    <w:rsid w:val="00B87BDA"/>
    <w:rsid w:val="00B87D28"/>
    <w:rsid w:val="00B93E3E"/>
    <w:rsid w:val="00B94CCA"/>
    <w:rsid w:val="00B97932"/>
    <w:rsid w:val="00BA08E9"/>
    <w:rsid w:val="00BA0C40"/>
    <w:rsid w:val="00BA24EE"/>
    <w:rsid w:val="00BA2D6B"/>
    <w:rsid w:val="00BA70FD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D86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73F1"/>
    <w:rsid w:val="00BC7809"/>
    <w:rsid w:val="00BC78B2"/>
    <w:rsid w:val="00BD04CB"/>
    <w:rsid w:val="00BD0ADC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2C0"/>
    <w:rsid w:val="00BE5A92"/>
    <w:rsid w:val="00BE6C78"/>
    <w:rsid w:val="00BE7255"/>
    <w:rsid w:val="00BE72F8"/>
    <w:rsid w:val="00BE7335"/>
    <w:rsid w:val="00BF3590"/>
    <w:rsid w:val="00BF474C"/>
    <w:rsid w:val="00BF55CD"/>
    <w:rsid w:val="00C00F65"/>
    <w:rsid w:val="00C024C8"/>
    <w:rsid w:val="00C02D65"/>
    <w:rsid w:val="00C050D3"/>
    <w:rsid w:val="00C054EF"/>
    <w:rsid w:val="00C05838"/>
    <w:rsid w:val="00C058F0"/>
    <w:rsid w:val="00C05EE4"/>
    <w:rsid w:val="00C05EEC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4AE9"/>
    <w:rsid w:val="00C16B85"/>
    <w:rsid w:val="00C16E04"/>
    <w:rsid w:val="00C17FDA"/>
    <w:rsid w:val="00C21F34"/>
    <w:rsid w:val="00C2385B"/>
    <w:rsid w:val="00C26991"/>
    <w:rsid w:val="00C26A9B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913"/>
    <w:rsid w:val="00C43151"/>
    <w:rsid w:val="00C43873"/>
    <w:rsid w:val="00C44942"/>
    <w:rsid w:val="00C458F8"/>
    <w:rsid w:val="00C45F80"/>
    <w:rsid w:val="00C461FA"/>
    <w:rsid w:val="00C46CDB"/>
    <w:rsid w:val="00C473D1"/>
    <w:rsid w:val="00C47B20"/>
    <w:rsid w:val="00C47C85"/>
    <w:rsid w:val="00C47DB6"/>
    <w:rsid w:val="00C50402"/>
    <w:rsid w:val="00C531C9"/>
    <w:rsid w:val="00C5329A"/>
    <w:rsid w:val="00C535A2"/>
    <w:rsid w:val="00C537D4"/>
    <w:rsid w:val="00C53954"/>
    <w:rsid w:val="00C53EB6"/>
    <w:rsid w:val="00C541B1"/>
    <w:rsid w:val="00C542E3"/>
    <w:rsid w:val="00C54DAD"/>
    <w:rsid w:val="00C5574F"/>
    <w:rsid w:val="00C56007"/>
    <w:rsid w:val="00C56EEF"/>
    <w:rsid w:val="00C57539"/>
    <w:rsid w:val="00C6042B"/>
    <w:rsid w:val="00C60484"/>
    <w:rsid w:val="00C60A60"/>
    <w:rsid w:val="00C60DB4"/>
    <w:rsid w:val="00C61025"/>
    <w:rsid w:val="00C61F5F"/>
    <w:rsid w:val="00C623D8"/>
    <w:rsid w:val="00C62707"/>
    <w:rsid w:val="00C62FF4"/>
    <w:rsid w:val="00C636AB"/>
    <w:rsid w:val="00C65588"/>
    <w:rsid w:val="00C67D56"/>
    <w:rsid w:val="00C73E35"/>
    <w:rsid w:val="00C740D2"/>
    <w:rsid w:val="00C758B7"/>
    <w:rsid w:val="00C7652C"/>
    <w:rsid w:val="00C76A2A"/>
    <w:rsid w:val="00C77105"/>
    <w:rsid w:val="00C77322"/>
    <w:rsid w:val="00C777EA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616D"/>
    <w:rsid w:val="00C86B92"/>
    <w:rsid w:val="00C87C68"/>
    <w:rsid w:val="00C9019B"/>
    <w:rsid w:val="00C911C6"/>
    <w:rsid w:val="00C915E1"/>
    <w:rsid w:val="00C9214C"/>
    <w:rsid w:val="00C92DE9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9C7"/>
    <w:rsid w:val="00CB2BFB"/>
    <w:rsid w:val="00CB2E16"/>
    <w:rsid w:val="00CB3EB9"/>
    <w:rsid w:val="00CB4955"/>
    <w:rsid w:val="00CB5EA0"/>
    <w:rsid w:val="00CB6305"/>
    <w:rsid w:val="00CB66D4"/>
    <w:rsid w:val="00CB6F9D"/>
    <w:rsid w:val="00CC0696"/>
    <w:rsid w:val="00CC08D1"/>
    <w:rsid w:val="00CC0E1A"/>
    <w:rsid w:val="00CC31C8"/>
    <w:rsid w:val="00CC32D7"/>
    <w:rsid w:val="00CC3D30"/>
    <w:rsid w:val="00CC578D"/>
    <w:rsid w:val="00CC5D37"/>
    <w:rsid w:val="00CC7BAE"/>
    <w:rsid w:val="00CD2A59"/>
    <w:rsid w:val="00CD372B"/>
    <w:rsid w:val="00CD3E87"/>
    <w:rsid w:val="00CD3FBF"/>
    <w:rsid w:val="00CD528C"/>
    <w:rsid w:val="00CD73E2"/>
    <w:rsid w:val="00CE0220"/>
    <w:rsid w:val="00CE04CC"/>
    <w:rsid w:val="00CE0651"/>
    <w:rsid w:val="00CE13F7"/>
    <w:rsid w:val="00CE1C3C"/>
    <w:rsid w:val="00CE3C74"/>
    <w:rsid w:val="00CE461F"/>
    <w:rsid w:val="00CE4C45"/>
    <w:rsid w:val="00CE5B5A"/>
    <w:rsid w:val="00CE7186"/>
    <w:rsid w:val="00CE751F"/>
    <w:rsid w:val="00CF0772"/>
    <w:rsid w:val="00CF0D06"/>
    <w:rsid w:val="00CF25F4"/>
    <w:rsid w:val="00CF33C8"/>
    <w:rsid w:val="00CF4074"/>
    <w:rsid w:val="00CF527B"/>
    <w:rsid w:val="00CF5D3F"/>
    <w:rsid w:val="00CF610A"/>
    <w:rsid w:val="00CF6693"/>
    <w:rsid w:val="00CF72D0"/>
    <w:rsid w:val="00CF7534"/>
    <w:rsid w:val="00CF78B3"/>
    <w:rsid w:val="00CF79F5"/>
    <w:rsid w:val="00D0004D"/>
    <w:rsid w:val="00D0065B"/>
    <w:rsid w:val="00D03B79"/>
    <w:rsid w:val="00D04130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80C"/>
    <w:rsid w:val="00D21ED1"/>
    <w:rsid w:val="00D2292F"/>
    <w:rsid w:val="00D22B84"/>
    <w:rsid w:val="00D23733"/>
    <w:rsid w:val="00D23E6E"/>
    <w:rsid w:val="00D245F8"/>
    <w:rsid w:val="00D24B9C"/>
    <w:rsid w:val="00D278B6"/>
    <w:rsid w:val="00D27ECC"/>
    <w:rsid w:val="00D30614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704F"/>
    <w:rsid w:val="00D37255"/>
    <w:rsid w:val="00D37813"/>
    <w:rsid w:val="00D37E60"/>
    <w:rsid w:val="00D402F2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6E56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59C7"/>
    <w:rsid w:val="00D56859"/>
    <w:rsid w:val="00D56D4C"/>
    <w:rsid w:val="00D5789E"/>
    <w:rsid w:val="00D6004B"/>
    <w:rsid w:val="00D618A0"/>
    <w:rsid w:val="00D61BDD"/>
    <w:rsid w:val="00D62E5C"/>
    <w:rsid w:val="00D630D7"/>
    <w:rsid w:val="00D63B94"/>
    <w:rsid w:val="00D641AD"/>
    <w:rsid w:val="00D642A5"/>
    <w:rsid w:val="00D6586A"/>
    <w:rsid w:val="00D65FE4"/>
    <w:rsid w:val="00D67D9A"/>
    <w:rsid w:val="00D67ECB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838"/>
    <w:rsid w:val="00DA0EAC"/>
    <w:rsid w:val="00DA1C87"/>
    <w:rsid w:val="00DA1E7C"/>
    <w:rsid w:val="00DA33F9"/>
    <w:rsid w:val="00DA3874"/>
    <w:rsid w:val="00DA4356"/>
    <w:rsid w:val="00DA4AC1"/>
    <w:rsid w:val="00DA6849"/>
    <w:rsid w:val="00DA7FC2"/>
    <w:rsid w:val="00DB0A56"/>
    <w:rsid w:val="00DB0DD3"/>
    <w:rsid w:val="00DB1219"/>
    <w:rsid w:val="00DB140E"/>
    <w:rsid w:val="00DB1A6C"/>
    <w:rsid w:val="00DB20F7"/>
    <w:rsid w:val="00DB2193"/>
    <w:rsid w:val="00DB496D"/>
    <w:rsid w:val="00DB5450"/>
    <w:rsid w:val="00DB704E"/>
    <w:rsid w:val="00DB7A4F"/>
    <w:rsid w:val="00DC0741"/>
    <w:rsid w:val="00DC21A0"/>
    <w:rsid w:val="00DC3B12"/>
    <w:rsid w:val="00DC3C7C"/>
    <w:rsid w:val="00DC4218"/>
    <w:rsid w:val="00DC4BD5"/>
    <w:rsid w:val="00DC73A2"/>
    <w:rsid w:val="00DC73B3"/>
    <w:rsid w:val="00DD0110"/>
    <w:rsid w:val="00DD0132"/>
    <w:rsid w:val="00DD2B6B"/>
    <w:rsid w:val="00DD309C"/>
    <w:rsid w:val="00DD41A2"/>
    <w:rsid w:val="00DD5649"/>
    <w:rsid w:val="00DD5B27"/>
    <w:rsid w:val="00DD662F"/>
    <w:rsid w:val="00DD6CC8"/>
    <w:rsid w:val="00DE1911"/>
    <w:rsid w:val="00DE21A2"/>
    <w:rsid w:val="00DE2CD0"/>
    <w:rsid w:val="00DE3C21"/>
    <w:rsid w:val="00DE44D3"/>
    <w:rsid w:val="00DE46BD"/>
    <w:rsid w:val="00DE487B"/>
    <w:rsid w:val="00DE530E"/>
    <w:rsid w:val="00DF1D51"/>
    <w:rsid w:val="00DF2FBC"/>
    <w:rsid w:val="00DF38E6"/>
    <w:rsid w:val="00DF3BAB"/>
    <w:rsid w:val="00DF4ED2"/>
    <w:rsid w:val="00DF6183"/>
    <w:rsid w:val="00E004BA"/>
    <w:rsid w:val="00E0107D"/>
    <w:rsid w:val="00E026D6"/>
    <w:rsid w:val="00E033BE"/>
    <w:rsid w:val="00E03CD4"/>
    <w:rsid w:val="00E05742"/>
    <w:rsid w:val="00E06740"/>
    <w:rsid w:val="00E06A36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201F3"/>
    <w:rsid w:val="00E21C40"/>
    <w:rsid w:val="00E21D0F"/>
    <w:rsid w:val="00E2315B"/>
    <w:rsid w:val="00E2450A"/>
    <w:rsid w:val="00E24D91"/>
    <w:rsid w:val="00E25280"/>
    <w:rsid w:val="00E25389"/>
    <w:rsid w:val="00E25741"/>
    <w:rsid w:val="00E26B8D"/>
    <w:rsid w:val="00E2704A"/>
    <w:rsid w:val="00E32C80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6D00"/>
    <w:rsid w:val="00E47033"/>
    <w:rsid w:val="00E47064"/>
    <w:rsid w:val="00E4706D"/>
    <w:rsid w:val="00E4795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5C09"/>
    <w:rsid w:val="00E77A5A"/>
    <w:rsid w:val="00E77E54"/>
    <w:rsid w:val="00E8151B"/>
    <w:rsid w:val="00E8224C"/>
    <w:rsid w:val="00E826B7"/>
    <w:rsid w:val="00E83C11"/>
    <w:rsid w:val="00E8443F"/>
    <w:rsid w:val="00E84CB2"/>
    <w:rsid w:val="00E851F4"/>
    <w:rsid w:val="00E8541E"/>
    <w:rsid w:val="00E86013"/>
    <w:rsid w:val="00E869C5"/>
    <w:rsid w:val="00E879E1"/>
    <w:rsid w:val="00E931C6"/>
    <w:rsid w:val="00E93336"/>
    <w:rsid w:val="00E94194"/>
    <w:rsid w:val="00E94B43"/>
    <w:rsid w:val="00E95384"/>
    <w:rsid w:val="00E97F87"/>
    <w:rsid w:val="00EA02B0"/>
    <w:rsid w:val="00EA0DEA"/>
    <w:rsid w:val="00EA1930"/>
    <w:rsid w:val="00EA1A46"/>
    <w:rsid w:val="00EA20E5"/>
    <w:rsid w:val="00EA2950"/>
    <w:rsid w:val="00EA2D66"/>
    <w:rsid w:val="00EA2F22"/>
    <w:rsid w:val="00EA3A00"/>
    <w:rsid w:val="00EA477B"/>
    <w:rsid w:val="00EA5ADF"/>
    <w:rsid w:val="00EA5B92"/>
    <w:rsid w:val="00EA6351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1F8"/>
    <w:rsid w:val="00EB460F"/>
    <w:rsid w:val="00EB4A7F"/>
    <w:rsid w:val="00EB5E72"/>
    <w:rsid w:val="00EB6C46"/>
    <w:rsid w:val="00EB72F1"/>
    <w:rsid w:val="00EB776E"/>
    <w:rsid w:val="00EC01D1"/>
    <w:rsid w:val="00EC157B"/>
    <w:rsid w:val="00EC1E56"/>
    <w:rsid w:val="00EC334A"/>
    <w:rsid w:val="00EC3B5B"/>
    <w:rsid w:val="00EC4E33"/>
    <w:rsid w:val="00EC5414"/>
    <w:rsid w:val="00EC59EC"/>
    <w:rsid w:val="00EC617F"/>
    <w:rsid w:val="00EC67C1"/>
    <w:rsid w:val="00EC71FD"/>
    <w:rsid w:val="00EC7341"/>
    <w:rsid w:val="00EC73A3"/>
    <w:rsid w:val="00ED006B"/>
    <w:rsid w:val="00ED3443"/>
    <w:rsid w:val="00ED3946"/>
    <w:rsid w:val="00ED4FAD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83B"/>
    <w:rsid w:val="00EF6C9D"/>
    <w:rsid w:val="00EF7014"/>
    <w:rsid w:val="00EF714E"/>
    <w:rsid w:val="00EF770F"/>
    <w:rsid w:val="00F00F5D"/>
    <w:rsid w:val="00F024BC"/>
    <w:rsid w:val="00F02A42"/>
    <w:rsid w:val="00F02B06"/>
    <w:rsid w:val="00F04409"/>
    <w:rsid w:val="00F04746"/>
    <w:rsid w:val="00F04FE5"/>
    <w:rsid w:val="00F11736"/>
    <w:rsid w:val="00F127DB"/>
    <w:rsid w:val="00F12C59"/>
    <w:rsid w:val="00F13976"/>
    <w:rsid w:val="00F14883"/>
    <w:rsid w:val="00F14D0C"/>
    <w:rsid w:val="00F15DDD"/>
    <w:rsid w:val="00F16379"/>
    <w:rsid w:val="00F163C1"/>
    <w:rsid w:val="00F1665F"/>
    <w:rsid w:val="00F17171"/>
    <w:rsid w:val="00F20918"/>
    <w:rsid w:val="00F20A4B"/>
    <w:rsid w:val="00F22C84"/>
    <w:rsid w:val="00F238A5"/>
    <w:rsid w:val="00F248F1"/>
    <w:rsid w:val="00F3026F"/>
    <w:rsid w:val="00F30B45"/>
    <w:rsid w:val="00F31ADF"/>
    <w:rsid w:val="00F33896"/>
    <w:rsid w:val="00F34708"/>
    <w:rsid w:val="00F34E45"/>
    <w:rsid w:val="00F35572"/>
    <w:rsid w:val="00F36496"/>
    <w:rsid w:val="00F36879"/>
    <w:rsid w:val="00F4092D"/>
    <w:rsid w:val="00F40B61"/>
    <w:rsid w:val="00F40B71"/>
    <w:rsid w:val="00F410B3"/>
    <w:rsid w:val="00F41AFB"/>
    <w:rsid w:val="00F41FB2"/>
    <w:rsid w:val="00F448E4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57135"/>
    <w:rsid w:val="00F6079D"/>
    <w:rsid w:val="00F617C5"/>
    <w:rsid w:val="00F62E76"/>
    <w:rsid w:val="00F6449B"/>
    <w:rsid w:val="00F649DE"/>
    <w:rsid w:val="00F64BDD"/>
    <w:rsid w:val="00F6517C"/>
    <w:rsid w:val="00F65F71"/>
    <w:rsid w:val="00F65FC8"/>
    <w:rsid w:val="00F66819"/>
    <w:rsid w:val="00F668BD"/>
    <w:rsid w:val="00F66A1F"/>
    <w:rsid w:val="00F70147"/>
    <w:rsid w:val="00F70D36"/>
    <w:rsid w:val="00F70DE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0CAE"/>
    <w:rsid w:val="00F85261"/>
    <w:rsid w:val="00F86BD4"/>
    <w:rsid w:val="00F87D2E"/>
    <w:rsid w:val="00F87E14"/>
    <w:rsid w:val="00F908C5"/>
    <w:rsid w:val="00F9140F"/>
    <w:rsid w:val="00F93871"/>
    <w:rsid w:val="00F96AD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180F"/>
    <w:rsid w:val="00FC1ED3"/>
    <w:rsid w:val="00FC20E7"/>
    <w:rsid w:val="00FC2729"/>
    <w:rsid w:val="00FC43E0"/>
    <w:rsid w:val="00FC59D6"/>
    <w:rsid w:val="00FC5F57"/>
    <w:rsid w:val="00FC7FA6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E7D95"/>
    <w:rsid w:val="00FF02A7"/>
    <w:rsid w:val="00FF0FE2"/>
    <w:rsid w:val="00FF141E"/>
    <w:rsid w:val="00FF179D"/>
    <w:rsid w:val="00FF1C22"/>
    <w:rsid w:val="00FF3266"/>
    <w:rsid w:val="00FF4141"/>
    <w:rsid w:val="00FF53F2"/>
    <w:rsid w:val="00FF59F8"/>
    <w:rsid w:val="00FF6E32"/>
    <w:rsid w:val="00FF742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">
    <w:name w:val="r"/>
    <w:basedOn w:val="a0"/>
    <w:rsid w:val="008E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E8427E14C2A431E4E9F30A39D93A777C568A35563DE4CC9A837E37C956D9966940C60C30F4D77n158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7FC2459B5006DDE269E971A8CE53530568BBB63EF997442DBD1DD41C2B504691C6358A849B7DFEN2k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7FC2459B5006DDE269E971A8CE53530568BBB63EF997442DBD1DD41C2B504691C6358A849B7DFEN2k9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F2E639014C2999AD091EF93DDBFA28A506A23631106DD6534F11F3E83DBFAE6987BD1EDF12B35DYE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0A6D824C0E8C0170AF6403E9520A06B7164713DC9EE1A7A80DDE18FE8116965B2B97ECFB5F1CEw7R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61</cp:revision>
  <cp:lastPrinted>2014-04-23T09:53:00Z</cp:lastPrinted>
  <dcterms:created xsi:type="dcterms:W3CDTF">2014-04-15T04:58:00Z</dcterms:created>
  <dcterms:modified xsi:type="dcterms:W3CDTF">2014-05-08T06:24:00Z</dcterms:modified>
</cp:coreProperties>
</file>