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B27F3" w:rsidRDefault="002B27F3" w:rsidP="002B27F3">
      <w:pPr>
        <w:widowControl/>
        <w:suppressAutoHyphens w:val="0"/>
        <w:autoSpaceDE w:val="0"/>
        <w:adjustRightInd w:val="0"/>
        <w:spacing w:after="0" w:line="240" w:lineRule="auto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B27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06-04/1092 от  20.02.2014</w:t>
      </w: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F661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474E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заказчика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474E59" w:rsidRPr="00474E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Муниципальное бюджетное учреждение "Управление жилищно-коммунального хозяйства и благоустройства"</w:t>
      </w:r>
    </w:p>
    <w:p w:rsidR="00474E59" w:rsidRDefault="00474E5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AC00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74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474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февраля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74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941C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февраля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850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приказа Чувашского УФАС России </w:t>
      </w:r>
      <w:r w:rsidRPr="00850CCD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Pr="00850CCD">
        <w:rPr>
          <w:rFonts w:ascii="Times New Roman" w:eastAsiaTheme="minorHAnsi" w:hAnsi="Times New Roman" w:cs="Times New Roman"/>
          <w:kern w:val="32"/>
          <w:sz w:val="28"/>
          <w:szCs w:val="28"/>
        </w:rPr>
        <w:t xml:space="preserve"> 13.01.2014 №2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1079D3" w:rsidRPr="00850CCD" w:rsidRDefault="001079D3" w:rsidP="000B7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 xml:space="preserve">         </w:t>
      </w:r>
      <w:r w:rsidR="000B7A16"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представителей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8B1A42" w:rsidRDefault="008B1A42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заявителя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-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общества с ограниченной ответственностью  «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Квант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4E59" w:rsidRDefault="000B7A16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474E59" w:rsidRDefault="00474E59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муниципального бюджетного учреждения "Управление жилищно-коммунального хозяйства и благоустройства":</w:t>
      </w:r>
    </w:p>
    <w:p w:rsidR="00474E59" w:rsidRPr="00474E59" w:rsidRDefault="000B7A16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474E59" w:rsidRDefault="00474E59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уполномоченного органа – Чебоксарского городского комитета по управлению имуществом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4E59" w:rsidRDefault="000B7A16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283AC4" w:rsidRPr="00283AC4" w:rsidRDefault="00283AC4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3A6B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общества с о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граниченной ответственностью  «Квант</w:t>
      </w:r>
      <w:r w:rsidR="003A6B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заказчиком 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униципальн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бюджетн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учреждени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"Управление жилищно-коммунального хозяйства и благоустройства"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</w:t>
      </w:r>
      <w:r w:rsidR="000C2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 о размещении заказов)</w:t>
      </w:r>
      <w:r w:rsidR="00EE4BE4" w:rsidRPr="00C00E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4BE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татьями 106,  112 </w:t>
      </w:r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05.04.2013 N 44-ФЗ «О контрактной  системе в сфере закупок товаров</w:t>
      </w:r>
      <w:proofErr w:type="gramEnd"/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работ, услуг для обеспечения государственных и муниципальных нужд» (дале</w:t>
      </w:r>
      <w:proofErr w:type="gramStart"/>
      <w:r w:rsidR="00EE4BE4" w:rsidRPr="00C0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EE4BE4" w:rsidRPr="00C0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контрактной системе</w:t>
      </w:r>
      <w:r w:rsidR="00EE4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41B1" w:rsidRDefault="00C541B1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Управление федеральной антимонопольной службы по Чувашской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 - Чувашии 10.02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.2014 года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обратилось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ООО «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Квант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»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аукционной комиссии при проведении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ткрыт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ого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право заключения 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энергосервисного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договора на оказание услуг, направленных на энергосбережение и повышение энергетической эффективности энергетических ресурсов, используемых для целей уличного освещения города Чебоксары (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0115300020013000833).    </w:t>
      </w:r>
    </w:p>
    <w:p w:rsidR="009F34B6" w:rsidRDefault="009F34B6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64">
        <w:rPr>
          <w:rFonts w:ascii="Times New Roman" w:hAnsi="Times New Roman" w:cs="Times New Roman"/>
          <w:sz w:val="28"/>
          <w:szCs w:val="28"/>
        </w:rPr>
        <w:t xml:space="preserve">Представитель Заявителя в своей жалобе </w:t>
      </w:r>
      <w:r w:rsidR="00D5789E">
        <w:rPr>
          <w:rFonts w:ascii="Times New Roman" w:hAnsi="Times New Roman" w:cs="Times New Roman"/>
          <w:sz w:val="28"/>
          <w:szCs w:val="28"/>
        </w:rPr>
        <w:t>сообщает</w:t>
      </w:r>
      <w:r w:rsidRPr="00DF3264">
        <w:rPr>
          <w:rFonts w:ascii="Times New Roman" w:hAnsi="Times New Roman" w:cs="Times New Roman"/>
          <w:sz w:val="28"/>
          <w:szCs w:val="28"/>
        </w:rPr>
        <w:t xml:space="preserve">, что документация об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DF3264">
        <w:rPr>
          <w:rFonts w:ascii="Times New Roman" w:hAnsi="Times New Roman" w:cs="Times New Roman"/>
          <w:sz w:val="28"/>
          <w:szCs w:val="28"/>
        </w:rPr>
        <w:t>составлена с нарушени</w:t>
      </w:r>
      <w:r>
        <w:rPr>
          <w:rFonts w:ascii="Times New Roman" w:hAnsi="Times New Roman" w:cs="Times New Roman"/>
          <w:sz w:val="28"/>
          <w:szCs w:val="28"/>
        </w:rPr>
        <w:t>ями Закона о размещении з</w:t>
      </w:r>
      <w:r w:rsidR="00030ECE">
        <w:rPr>
          <w:rFonts w:ascii="Times New Roman" w:hAnsi="Times New Roman" w:cs="Times New Roman"/>
          <w:sz w:val="28"/>
          <w:szCs w:val="28"/>
        </w:rPr>
        <w:t xml:space="preserve">аказов, </w:t>
      </w:r>
      <w:r w:rsidR="00D5789E">
        <w:rPr>
          <w:rFonts w:ascii="Times New Roman" w:hAnsi="Times New Roman" w:cs="Times New Roman"/>
          <w:sz w:val="28"/>
          <w:szCs w:val="28"/>
        </w:rPr>
        <w:t xml:space="preserve">в связи с тем, что в позиции </w:t>
      </w:r>
      <w:r w:rsidR="00030ECE">
        <w:rPr>
          <w:rFonts w:ascii="Times New Roman" w:hAnsi="Times New Roman" w:cs="Times New Roman"/>
          <w:sz w:val="28"/>
          <w:szCs w:val="28"/>
        </w:rPr>
        <w:t>6</w:t>
      </w:r>
      <w:r w:rsidR="0088202F">
        <w:rPr>
          <w:rFonts w:ascii="Times New Roman" w:hAnsi="Times New Roman" w:cs="Times New Roman"/>
          <w:sz w:val="28"/>
          <w:szCs w:val="28"/>
        </w:rPr>
        <w:t xml:space="preserve"> «Основные мероприятия»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задания</w:t>
      </w:r>
      <w:r w:rsidR="0088202F">
        <w:rPr>
          <w:rFonts w:ascii="Times New Roman" w:hAnsi="Times New Roman" w:cs="Times New Roman"/>
          <w:sz w:val="28"/>
          <w:szCs w:val="28"/>
        </w:rPr>
        <w:t xml:space="preserve"> </w:t>
      </w:r>
      <w:r w:rsidR="007C32BE">
        <w:rPr>
          <w:rFonts w:ascii="Times New Roman" w:hAnsi="Times New Roman" w:cs="Times New Roman"/>
          <w:sz w:val="28"/>
          <w:szCs w:val="28"/>
        </w:rPr>
        <w:t xml:space="preserve">без подготовки проектно-сметной документации невозможно определить стоимость работ на оказание услуг, направленных на энергоснабжение и повышение энергетической эффективности г. Чебоксары, в том числе </w:t>
      </w:r>
      <w:r w:rsidR="00D5789E">
        <w:rPr>
          <w:rFonts w:ascii="Times New Roman" w:hAnsi="Times New Roman" w:cs="Times New Roman"/>
          <w:sz w:val="28"/>
          <w:szCs w:val="28"/>
        </w:rPr>
        <w:t xml:space="preserve">по </w:t>
      </w:r>
      <w:r w:rsidR="007C32BE">
        <w:rPr>
          <w:rFonts w:ascii="Times New Roman" w:hAnsi="Times New Roman" w:cs="Times New Roman"/>
          <w:sz w:val="28"/>
          <w:szCs w:val="28"/>
        </w:rPr>
        <w:t>замен</w:t>
      </w:r>
      <w:r w:rsidR="00D5789E">
        <w:rPr>
          <w:rFonts w:ascii="Times New Roman" w:hAnsi="Times New Roman" w:cs="Times New Roman"/>
          <w:sz w:val="28"/>
          <w:szCs w:val="28"/>
        </w:rPr>
        <w:t>е,</w:t>
      </w:r>
      <w:r w:rsidR="007C32BE">
        <w:rPr>
          <w:rFonts w:ascii="Times New Roman" w:hAnsi="Times New Roman" w:cs="Times New Roman"/>
          <w:sz w:val="28"/>
          <w:szCs w:val="28"/>
        </w:rPr>
        <w:t xml:space="preserve"> по необходимости опор уличного</w:t>
      </w:r>
      <w:proofErr w:type="gramEnd"/>
      <w:r w:rsidR="007C32BE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D5789E">
        <w:rPr>
          <w:rFonts w:ascii="Times New Roman" w:hAnsi="Times New Roman" w:cs="Times New Roman"/>
          <w:sz w:val="28"/>
          <w:szCs w:val="28"/>
        </w:rPr>
        <w:t>е</w:t>
      </w:r>
      <w:r w:rsidR="007C32BE">
        <w:rPr>
          <w:rFonts w:ascii="Times New Roman" w:hAnsi="Times New Roman" w:cs="Times New Roman"/>
          <w:sz w:val="28"/>
          <w:szCs w:val="28"/>
        </w:rPr>
        <w:t xml:space="preserve"> самонесущего </w:t>
      </w:r>
      <w:r w:rsidR="001560ED">
        <w:rPr>
          <w:rFonts w:ascii="Times New Roman" w:hAnsi="Times New Roman" w:cs="Times New Roman"/>
          <w:sz w:val="28"/>
          <w:szCs w:val="28"/>
        </w:rPr>
        <w:t>изолированного</w:t>
      </w:r>
      <w:r w:rsidR="007C32BE">
        <w:rPr>
          <w:rFonts w:ascii="Times New Roman" w:hAnsi="Times New Roman" w:cs="Times New Roman"/>
          <w:sz w:val="28"/>
          <w:szCs w:val="28"/>
        </w:rPr>
        <w:t xml:space="preserve"> провода (СИП). </w:t>
      </w:r>
      <w:r w:rsidR="004000B2">
        <w:rPr>
          <w:rFonts w:ascii="Times New Roman" w:hAnsi="Times New Roman" w:cs="Times New Roman"/>
          <w:sz w:val="28"/>
          <w:szCs w:val="28"/>
        </w:rPr>
        <w:t>Указанное задание в форме</w:t>
      </w:r>
      <w:r w:rsidR="00D5789E">
        <w:rPr>
          <w:rFonts w:ascii="Times New Roman" w:hAnsi="Times New Roman" w:cs="Times New Roman"/>
          <w:sz w:val="28"/>
          <w:szCs w:val="28"/>
        </w:rPr>
        <w:t xml:space="preserve">  </w:t>
      </w:r>
      <w:r w:rsidR="007C32BE">
        <w:rPr>
          <w:rFonts w:ascii="Times New Roman" w:hAnsi="Times New Roman" w:cs="Times New Roman"/>
          <w:sz w:val="28"/>
          <w:szCs w:val="28"/>
        </w:rPr>
        <w:t xml:space="preserve"> «по </w:t>
      </w:r>
      <w:r w:rsidR="001560ED">
        <w:rPr>
          <w:rFonts w:ascii="Times New Roman" w:hAnsi="Times New Roman" w:cs="Times New Roman"/>
          <w:sz w:val="28"/>
          <w:szCs w:val="28"/>
        </w:rPr>
        <w:t>необходимости</w:t>
      </w:r>
      <w:r w:rsidR="007C32BE">
        <w:rPr>
          <w:rFonts w:ascii="Times New Roman" w:hAnsi="Times New Roman" w:cs="Times New Roman"/>
          <w:sz w:val="28"/>
          <w:szCs w:val="28"/>
        </w:rPr>
        <w:t xml:space="preserve">» </w:t>
      </w:r>
      <w:r w:rsidR="00D5789E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7C32BE">
        <w:rPr>
          <w:rFonts w:ascii="Times New Roman" w:hAnsi="Times New Roman" w:cs="Times New Roman"/>
          <w:sz w:val="28"/>
          <w:szCs w:val="28"/>
        </w:rPr>
        <w:t xml:space="preserve">о неопределенности </w:t>
      </w:r>
      <w:r w:rsidR="00D5789E">
        <w:rPr>
          <w:rFonts w:ascii="Times New Roman" w:hAnsi="Times New Roman" w:cs="Times New Roman"/>
          <w:sz w:val="28"/>
          <w:szCs w:val="28"/>
        </w:rPr>
        <w:t>подлежащ</w:t>
      </w:r>
      <w:r w:rsidR="004000B2">
        <w:rPr>
          <w:rFonts w:ascii="Times New Roman" w:hAnsi="Times New Roman" w:cs="Times New Roman"/>
          <w:sz w:val="28"/>
          <w:szCs w:val="28"/>
        </w:rPr>
        <w:t>ей</w:t>
      </w:r>
      <w:r w:rsidR="00D5789E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4000B2">
        <w:rPr>
          <w:rFonts w:ascii="Times New Roman" w:hAnsi="Times New Roman" w:cs="Times New Roman"/>
          <w:sz w:val="28"/>
          <w:szCs w:val="28"/>
        </w:rPr>
        <w:t>е</w:t>
      </w:r>
      <w:r w:rsidR="00D5789E">
        <w:rPr>
          <w:rFonts w:ascii="Times New Roman" w:hAnsi="Times New Roman" w:cs="Times New Roman"/>
          <w:sz w:val="28"/>
          <w:szCs w:val="28"/>
        </w:rPr>
        <w:t xml:space="preserve"> </w:t>
      </w:r>
      <w:r w:rsidR="007C32BE">
        <w:rPr>
          <w:rFonts w:ascii="Times New Roman" w:hAnsi="Times New Roman" w:cs="Times New Roman"/>
          <w:sz w:val="28"/>
          <w:szCs w:val="28"/>
        </w:rPr>
        <w:t>количеств</w:t>
      </w:r>
      <w:r w:rsidR="00D5789E">
        <w:rPr>
          <w:rFonts w:ascii="Times New Roman" w:hAnsi="Times New Roman" w:cs="Times New Roman"/>
          <w:sz w:val="28"/>
          <w:szCs w:val="28"/>
        </w:rPr>
        <w:t>у</w:t>
      </w:r>
      <w:r w:rsidR="007C32BE">
        <w:rPr>
          <w:rFonts w:ascii="Times New Roman" w:hAnsi="Times New Roman" w:cs="Times New Roman"/>
          <w:sz w:val="28"/>
          <w:szCs w:val="28"/>
        </w:rPr>
        <w:t xml:space="preserve"> опор освещения и </w:t>
      </w:r>
      <w:r w:rsidR="001560ED">
        <w:rPr>
          <w:rFonts w:ascii="Times New Roman" w:hAnsi="Times New Roman" w:cs="Times New Roman"/>
          <w:sz w:val="28"/>
          <w:szCs w:val="28"/>
        </w:rPr>
        <w:t>протяжённости</w:t>
      </w:r>
      <w:r w:rsidR="007C32B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32557">
        <w:rPr>
          <w:rFonts w:ascii="Times New Roman" w:hAnsi="Times New Roman" w:cs="Times New Roman"/>
          <w:sz w:val="28"/>
          <w:szCs w:val="28"/>
        </w:rPr>
        <w:t>. В п</w:t>
      </w:r>
      <w:r w:rsidR="00030ECE">
        <w:rPr>
          <w:rFonts w:ascii="Times New Roman" w:hAnsi="Times New Roman" w:cs="Times New Roman"/>
          <w:sz w:val="28"/>
          <w:szCs w:val="28"/>
        </w:rPr>
        <w:t>озици</w:t>
      </w:r>
      <w:r w:rsidR="00132557">
        <w:rPr>
          <w:rFonts w:ascii="Times New Roman" w:hAnsi="Times New Roman" w:cs="Times New Roman"/>
          <w:sz w:val="28"/>
          <w:szCs w:val="28"/>
        </w:rPr>
        <w:t>и</w:t>
      </w:r>
      <w:r w:rsidR="00030ECE">
        <w:rPr>
          <w:rFonts w:ascii="Times New Roman" w:hAnsi="Times New Roman" w:cs="Times New Roman"/>
          <w:sz w:val="28"/>
          <w:szCs w:val="28"/>
        </w:rPr>
        <w:t xml:space="preserve"> 6</w:t>
      </w:r>
      <w:r w:rsidR="001560ED">
        <w:rPr>
          <w:rFonts w:ascii="Times New Roman" w:hAnsi="Times New Roman" w:cs="Times New Roman"/>
          <w:sz w:val="28"/>
          <w:szCs w:val="28"/>
        </w:rPr>
        <w:t xml:space="preserve">.1 «Требования к </w:t>
      </w:r>
      <w:proofErr w:type="gramStart"/>
      <w:r w:rsidR="001560ED">
        <w:rPr>
          <w:rFonts w:ascii="Times New Roman" w:hAnsi="Times New Roman" w:cs="Times New Roman"/>
          <w:sz w:val="28"/>
          <w:szCs w:val="28"/>
        </w:rPr>
        <w:t>осветительному</w:t>
      </w:r>
      <w:proofErr w:type="gramEnd"/>
      <w:r w:rsidR="001560ED">
        <w:rPr>
          <w:rFonts w:ascii="Times New Roman" w:hAnsi="Times New Roman" w:cs="Times New Roman"/>
          <w:sz w:val="28"/>
          <w:szCs w:val="28"/>
        </w:rPr>
        <w:t xml:space="preserve"> оборудования»</w:t>
      </w:r>
      <w:r w:rsidR="001560ED" w:rsidRPr="001560ED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="001560ED" w:rsidRPr="001560E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560ED" w:rsidRPr="001560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60ED" w:rsidRPr="001560ED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A2046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32557">
        <w:rPr>
          <w:rFonts w:ascii="Times New Roman" w:hAnsi="Times New Roman" w:cs="Times New Roman"/>
          <w:sz w:val="28"/>
          <w:szCs w:val="28"/>
        </w:rPr>
        <w:t>определяет</w:t>
      </w:r>
      <w:r w:rsidR="005421FE" w:rsidRPr="005421FE">
        <w:rPr>
          <w:rFonts w:eastAsia="Arial Unicode MS" w:cs="Lucida Sans"/>
          <w:color w:val="00000A"/>
          <w:kern w:val="1"/>
          <w:lang w:eastAsia="zh-CN" w:bidi="hi-IN"/>
        </w:rPr>
        <w:t xml:space="preserve"> </w:t>
      </w:r>
      <w:r w:rsidR="005421FE" w:rsidRPr="005421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zh-CN" w:bidi="hi-IN"/>
        </w:rPr>
        <w:t>цельнометаллический  алюминиевый корпус, изготовленный  методом литья  покрытый белой порошковой краской, разработ</w:t>
      </w:r>
      <w:r w:rsidR="005421F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zh-CN" w:bidi="hi-IN"/>
        </w:rPr>
        <w:t>анный специально под светодиоды</w:t>
      </w:r>
      <w:r w:rsidR="00A2046E">
        <w:rPr>
          <w:rFonts w:ascii="Times New Roman" w:hAnsi="Times New Roman" w:cs="Times New Roman"/>
          <w:sz w:val="28"/>
          <w:szCs w:val="28"/>
        </w:rPr>
        <w:t xml:space="preserve">, </w:t>
      </w:r>
      <w:r w:rsidR="005421FE">
        <w:rPr>
          <w:rFonts w:ascii="Times New Roman" w:hAnsi="Times New Roman" w:cs="Times New Roman"/>
          <w:sz w:val="28"/>
          <w:szCs w:val="28"/>
        </w:rPr>
        <w:t>при этом какая-либо определенная специальная п</w:t>
      </w:r>
      <w:r w:rsidR="00A2046E">
        <w:rPr>
          <w:rFonts w:ascii="Times New Roman" w:hAnsi="Times New Roman" w:cs="Times New Roman"/>
          <w:sz w:val="28"/>
          <w:szCs w:val="28"/>
        </w:rPr>
        <w:t>орошковая краска</w:t>
      </w:r>
      <w:r w:rsidR="00132557">
        <w:rPr>
          <w:rFonts w:ascii="Times New Roman" w:hAnsi="Times New Roman" w:cs="Times New Roman"/>
          <w:sz w:val="28"/>
          <w:szCs w:val="28"/>
        </w:rPr>
        <w:t xml:space="preserve"> </w:t>
      </w:r>
      <w:r w:rsidR="00316F3A">
        <w:rPr>
          <w:rFonts w:ascii="Times New Roman" w:hAnsi="Times New Roman" w:cs="Times New Roman"/>
          <w:sz w:val="28"/>
          <w:szCs w:val="28"/>
        </w:rPr>
        <w:t>для корпусов светильников</w:t>
      </w:r>
      <w:r w:rsidR="005421FE">
        <w:rPr>
          <w:rFonts w:ascii="Times New Roman" w:hAnsi="Times New Roman" w:cs="Times New Roman"/>
          <w:sz w:val="28"/>
          <w:szCs w:val="28"/>
        </w:rPr>
        <w:t>,</w:t>
      </w:r>
      <w:r w:rsidR="00316F3A">
        <w:rPr>
          <w:rFonts w:ascii="Times New Roman" w:hAnsi="Times New Roman" w:cs="Times New Roman"/>
          <w:sz w:val="28"/>
          <w:szCs w:val="28"/>
        </w:rPr>
        <w:t xml:space="preserve"> предназначенных для светодиодов не применяется.</w:t>
      </w:r>
    </w:p>
    <w:p w:rsidR="006B7099" w:rsidRPr="006B7099" w:rsidRDefault="00D5789E" w:rsidP="00B45488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</w:t>
      </w:r>
      <w:r w:rsidR="00B45488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азчиком неправомерно объединены </w:t>
      </w:r>
      <w:r w:rsidR="00B45488">
        <w:rPr>
          <w:rFonts w:ascii="Times New Roman" w:hAnsi="Times New Roman" w:cs="Times New Roman"/>
          <w:sz w:val="28"/>
          <w:szCs w:val="28"/>
        </w:rPr>
        <w:t>в один лот монтажные работы и подготовка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, так,</w:t>
      </w:r>
      <w:r w:rsidR="00B45488">
        <w:rPr>
          <w:rFonts w:ascii="Times New Roman" w:hAnsi="Times New Roman" w:cs="Times New Roman"/>
          <w:sz w:val="28"/>
          <w:szCs w:val="28"/>
        </w:rPr>
        <w:t xml:space="preserve"> в случае объединения указанных работ в один лот, Заказчик должен был </w:t>
      </w:r>
      <w:r w:rsidR="006B7099" w:rsidRPr="006B7099">
        <w:rPr>
          <w:rFonts w:ascii="Times New Roman" w:hAnsi="Times New Roman" w:cs="Times New Roman"/>
          <w:sz w:val="28"/>
          <w:szCs w:val="28"/>
        </w:rPr>
        <w:t>установ</w:t>
      </w:r>
      <w:r w:rsidR="00B45488">
        <w:rPr>
          <w:rFonts w:ascii="Times New Roman" w:hAnsi="Times New Roman" w:cs="Times New Roman"/>
          <w:sz w:val="28"/>
          <w:szCs w:val="28"/>
        </w:rPr>
        <w:t>ить</w:t>
      </w:r>
      <w:r w:rsidR="006B7099" w:rsidRPr="006B7099">
        <w:rPr>
          <w:rFonts w:ascii="Times New Roman" w:hAnsi="Times New Roman" w:cs="Times New Roman"/>
          <w:sz w:val="28"/>
          <w:szCs w:val="28"/>
        </w:rPr>
        <w:t xml:space="preserve"> требование к участникам размещения заказа о представлении в составе второй части заявки копии свидетельства, </w:t>
      </w:r>
      <w:r>
        <w:rPr>
          <w:rFonts w:ascii="Times New Roman" w:hAnsi="Times New Roman" w:cs="Times New Roman"/>
          <w:sz w:val="28"/>
          <w:szCs w:val="28"/>
        </w:rPr>
        <w:t>участника саморегулируемой организации</w:t>
      </w:r>
      <w:r w:rsidR="0014748D">
        <w:rPr>
          <w:rFonts w:ascii="Times New Roman" w:hAnsi="Times New Roman" w:cs="Times New Roman"/>
          <w:sz w:val="28"/>
          <w:szCs w:val="28"/>
        </w:rPr>
        <w:t>.</w:t>
      </w:r>
    </w:p>
    <w:p w:rsidR="006B7099" w:rsidRPr="006B7099" w:rsidRDefault="006B7099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9">
        <w:rPr>
          <w:rFonts w:ascii="Times New Roman" w:hAnsi="Times New Roman" w:cs="Times New Roman"/>
          <w:sz w:val="28"/>
          <w:szCs w:val="28"/>
        </w:rPr>
        <w:t xml:space="preserve">Представители Уполномоченного органа и Заказчика нарушения законодательства о размещении заказов не признали, считают, что документация об открытом аукционе в электронной форме соответствует требованиям Закона о размещении заказов. </w:t>
      </w:r>
    </w:p>
    <w:p w:rsidR="009D2202" w:rsidRDefault="00B03C4B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пояснила, что в конкурсной документации (№0115300020013000833 в ред. №2 от 17.01.2014) основным мероприятием </w:t>
      </w:r>
      <w:r w:rsidR="00390377">
        <w:rPr>
          <w:rFonts w:ascii="Times New Roman" w:hAnsi="Times New Roman" w:cs="Times New Roman"/>
          <w:sz w:val="28"/>
          <w:szCs w:val="28"/>
        </w:rPr>
        <w:t>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B07BC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проекта модернизации уличного освещения г. Чебоксары</w:t>
      </w:r>
      <w:r w:rsidR="002C4572">
        <w:rPr>
          <w:rFonts w:ascii="Times New Roman" w:hAnsi="Times New Roman" w:cs="Times New Roman"/>
          <w:sz w:val="28"/>
          <w:szCs w:val="28"/>
        </w:rPr>
        <w:t>.</w:t>
      </w:r>
      <w:r w:rsidR="00B07BCB">
        <w:rPr>
          <w:rFonts w:ascii="Times New Roman" w:hAnsi="Times New Roman" w:cs="Times New Roman"/>
          <w:sz w:val="28"/>
          <w:szCs w:val="28"/>
        </w:rPr>
        <w:t xml:space="preserve"> Открытый конкурс объявлен не на поставку товара, и не на осуществление работ по монтажу установок уличного освещения, а на заключение договора оказания услуг. Заказчик не </w:t>
      </w:r>
      <w:r w:rsidR="00B07BCB">
        <w:rPr>
          <w:rFonts w:ascii="Times New Roman" w:hAnsi="Times New Roman" w:cs="Times New Roman"/>
          <w:sz w:val="28"/>
          <w:szCs w:val="28"/>
        </w:rPr>
        <w:lastRenderedPageBreak/>
        <w:t>ограничивает участников</w:t>
      </w:r>
      <w:r w:rsidR="00390377">
        <w:rPr>
          <w:rFonts w:ascii="Times New Roman" w:hAnsi="Times New Roman" w:cs="Times New Roman"/>
          <w:sz w:val="28"/>
          <w:szCs w:val="28"/>
        </w:rPr>
        <w:t xml:space="preserve"> в способе достижения</w:t>
      </w:r>
      <w:r w:rsidR="009F7F06">
        <w:rPr>
          <w:rFonts w:ascii="Times New Roman" w:hAnsi="Times New Roman" w:cs="Times New Roman"/>
          <w:sz w:val="28"/>
          <w:szCs w:val="28"/>
        </w:rPr>
        <w:t xml:space="preserve"> экономии потребления</w:t>
      </w:r>
      <w:r w:rsidR="00390377">
        <w:rPr>
          <w:rFonts w:ascii="Times New Roman" w:hAnsi="Times New Roman" w:cs="Times New Roman"/>
          <w:sz w:val="28"/>
          <w:szCs w:val="28"/>
        </w:rPr>
        <w:t xml:space="preserve"> энергии, в связи с чем,</w:t>
      </w:r>
      <w:r w:rsidR="00B07BCB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="0039037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07BCB">
        <w:rPr>
          <w:rFonts w:ascii="Times New Roman" w:hAnsi="Times New Roman" w:cs="Times New Roman"/>
          <w:sz w:val="28"/>
          <w:szCs w:val="28"/>
        </w:rPr>
        <w:t>параметры, которые должны соблюдаться в процессе оказания услуг (минимальный уровень экономии, тип осветительных приборов). Соответственно исполнитель имеет право самостоятельно разработ</w:t>
      </w:r>
      <w:r w:rsidR="009D2202">
        <w:rPr>
          <w:rFonts w:ascii="Times New Roman" w:hAnsi="Times New Roman" w:cs="Times New Roman"/>
          <w:sz w:val="28"/>
          <w:szCs w:val="28"/>
        </w:rPr>
        <w:t>ат</w:t>
      </w:r>
      <w:r w:rsidR="00B07BCB">
        <w:rPr>
          <w:rFonts w:ascii="Times New Roman" w:hAnsi="Times New Roman" w:cs="Times New Roman"/>
          <w:sz w:val="28"/>
          <w:szCs w:val="28"/>
        </w:rPr>
        <w:t xml:space="preserve">ь </w:t>
      </w:r>
      <w:r w:rsidR="00390377">
        <w:rPr>
          <w:rFonts w:ascii="Times New Roman" w:hAnsi="Times New Roman" w:cs="Times New Roman"/>
          <w:sz w:val="28"/>
          <w:szCs w:val="28"/>
        </w:rPr>
        <w:t>способ и метод</w:t>
      </w:r>
      <w:r w:rsidR="00B07BCB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9D2202">
        <w:rPr>
          <w:rFonts w:ascii="Times New Roman" w:hAnsi="Times New Roman" w:cs="Times New Roman"/>
          <w:sz w:val="28"/>
          <w:szCs w:val="28"/>
        </w:rPr>
        <w:t>поставленной задачи, согласовав в течени</w:t>
      </w:r>
      <w:proofErr w:type="gramStart"/>
      <w:r w:rsidR="009D22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2202">
        <w:rPr>
          <w:rFonts w:ascii="Times New Roman" w:hAnsi="Times New Roman" w:cs="Times New Roman"/>
          <w:sz w:val="28"/>
          <w:szCs w:val="28"/>
        </w:rPr>
        <w:t xml:space="preserve"> 2 месяцев с момента подписания </w:t>
      </w:r>
      <w:proofErr w:type="spellStart"/>
      <w:r w:rsidR="009D220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9D2202">
        <w:rPr>
          <w:rFonts w:ascii="Times New Roman" w:hAnsi="Times New Roman" w:cs="Times New Roman"/>
          <w:sz w:val="28"/>
          <w:szCs w:val="28"/>
        </w:rPr>
        <w:t xml:space="preserve"> договора, проект модернизации, на основании которого будет оказываться услуга. </w:t>
      </w:r>
    </w:p>
    <w:p w:rsidR="009F34B6" w:rsidRDefault="00390377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A39DD">
        <w:rPr>
          <w:rFonts w:ascii="Times New Roman" w:hAnsi="Times New Roman" w:cs="Times New Roman"/>
          <w:sz w:val="28"/>
          <w:szCs w:val="28"/>
        </w:rPr>
        <w:t>,</w:t>
      </w:r>
      <w:r w:rsidR="009D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выбранный способ модернизации может и не повлечь необходимость замены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внедрении</w:t>
      </w:r>
      <w:r w:rsidR="009D2202">
        <w:rPr>
          <w:rFonts w:ascii="Times New Roman" w:hAnsi="Times New Roman" w:cs="Times New Roman"/>
          <w:sz w:val="28"/>
          <w:szCs w:val="28"/>
        </w:rPr>
        <w:t xml:space="preserve"> предложенной им технологии.</w:t>
      </w:r>
    </w:p>
    <w:p w:rsidR="00785BDF" w:rsidRDefault="00785BDF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отмечает, что</w:t>
      </w:r>
      <w:r w:rsidR="003434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1 Приложения №1 </w:t>
      </w:r>
      <w:r w:rsidRPr="00785BD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BDF">
        <w:rPr>
          <w:rFonts w:ascii="Times New Roman" w:hAnsi="Times New Roman" w:cs="Times New Roman"/>
          <w:sz w:val="28"/>
          <w:szCs w:val="28"/>
        </w:rPr>
        <w:t xml:space="preserve"> Российской Федерации от 18.08.2010 №636 </w:t>
      </w:r>
      <w:r w:rsidR="003434AB" w:rsidRPr="003434AB">
        <w:rPr>
          <w:rFonts w:ascii="Times New Roman" w:hAnsi="Times New Roman" w:cs="Times New Roman"/>
          <w:sz w:val="28"/>
          <w:szCs w:val="28"/>
        </w:rPr>
        <w:t xml:space="preserve">«О требованиях к условиям </w:t>
      </w:r>
      <w:proofErr w:type="spellStart"/>
      <w:r w:rsidR="003434AB" w:rsidRPr="003434A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3434AB" w:rsidRPr="003434AB">
        <w:rPr>
          <w:rFonts w:ascii="Times New Roman" w:hAnsi="Times New Roman" w:cs="Times New Roman"/>
          <w:sz w:val="28"/>
          <w:szCs w:val="28"/>
        </w:rPr>
        <w:t xml:space="preserve"> контракта и об особенностях определения начальной (макс</w:t>
      </w:r>
      <w:r w:rsidR="005421FE">
        <w:rPr>
          <w:rFonts w:ascii="Times New Roman" w:hAnsi="Times New Roman" w:cs="Times New Roman"/>
          <w:sz w:val="28"/>
          <w:szCs w:val="28"/>
        </w:rPr>
        <w:t xml:space="preserve">имальной) цены контракта </w:t>
      </w:r>
      <w:proofErr w:type="spellStart"/>
      <w:r w:rsidR="005421FE">
        <w:rPr>
          <w:rFonts w:ascii="Times New Roman" w:hAnsi="Times New Roman" w:cs="Times New Roman"/>
          <w:sz w:val="28"/>
          <w:szCs w:val="28"/>
        </w:rPr>
        <w:t>энергос</w:t>
      </w:r>
      <w:r w:rsidR="003434AB" w:rsidRPr="003434AB">
        <w:rPr>
          <w:rFonts w:ascii="Times New Roman" w:hAnsi="Times New Roman" w:cs="Times New Roman"/>
          <w:sz w:val="28"/>
          <w:szCs w:val="28"/>
        </w:rPr>
        <w:t>ервисного</w:t>
      </w:r>
      <w:proofErr w:type="spellEnd"/>
      <w:r w:rsidR="003434AB" w:rsidRPr="003434AB">
        <w:rPr>
          <w:rFonts w:ascii="Times New Roman" w:hAnsi="Times New Roman" w:cs="Times New Roman"/>
          <w:sz w:val="28"/>
          <w:szCs w:val="28"/>
        </w:rPr>
        <w:t xml:space="preserve"> контракта (цены лота)»</w:t>
      </w:r>
      <w:r w:rsidR="003434AB">
        <w:rPr>
          <w:rFonts w:ascii="Times New Roman" w:hAnsi="Times New Roman" w:cs="Times New Roman"/>
          <w:sz w:val="28"/>
          <w:szCs w:val="28"/>
        </w:rPr>
        <w:t xml:space="preserve"> допускает использование информации полученной Исполнителем самостоятельно с целью формирования перечня мероприятий направленных на энергосбережение и повышение энергетической эффективности.</w:t>
      </w:r>
    </w:p>
    <w:p w:rsidR="002C4572" w:rsidRDefault="00390377" w:rsidP="006B709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3AC4">
        <w:rPr>
          <w:rFonts w:ascii="Times New Roman" w:hAnsi="Times New Roman" w:cs="Times New Roman"/>
          <w:sz w:val="28"/>
          <w:szCs w:val="28"/>
        </w:rPr>
        <w:t>довод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0EC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3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030ECE">
        <w:rPr>
          <w:rFonts w:ascii="Times New Roman" w:hAnsi="Times New Roman" w:cs="Times New Roman"/>
          <w:sz w:val="28"/>
          <w:szCs w:val="28"/>
        </w:rPr>
        <w:t xml:space="preserve">по позиции 6.1 </w:t>
      </w:r>
      <w:r w:rsidR="00030ECE" w:rsidRPr="00030ECE">
        <w:rPr>
          <w:rFonts w:ascii="Times New Roman" w:hAnsi="Times New Roman" w:cs="Times New Roman"/>
          <w:sz w:val="28"/>
          <w:szCs w:val="28"/>
        </w:rPr>
        <w:t xml:space="preserve">«Требования к осветительному оборудования» </w:t>
      </w:r>
      <w:r w:rsidR="00030ECE">
        <w:rPr>
          <w:rFonts w:ascii="Times New Roman" w:hAnsi="Times New Roman" w:cs="Times New Roman"/>
          <w:sz w:val="28"/>
          <w:szCs w:val="28"/>
        </w:rPr>
        <w:t xml:space="preserve">представитель Заказчика отметила, что слово «разработанный» относится исключительно к корпусу светильника, а не к краске. Требования о том, что корпус светильника должен быть </w:t>
      </w:r>
      <w:proofErr w:type="gramStart"/>
      <w:r w:rsidR="00030ECE">
        <w:rPr>
          <w:rFonts w:ascii="Times New Roman" w:hAnsi="Times New Roman" w:cs="Times New Roman"/>
          <w:sz w:val="28"/>
          <w:szCs w:val="28"/>
        </w:rPr>
        <w:t>разработан специально под светодиоды продиктовано</w:t>
      </w:r>
      <w:proofErr w:type="gramEnd"/>
      <w:r w:rsidR="00030ECE">
        <w:rPr>
          <w:rFonts w:ascii="Times New Roman" w:hAnsi="Times New Roman" w:cs="Times New Roman"/>
          <w:sz w:val="28"/>
          <w:szCs w:val="28"/>
        </w:rPr>
        <w:t xml:space="preserve"> тем, что именно корпус выполняет защитную функцию, от внешних воздействий 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необходимого </w:t>
      </w:r>
      <w:r w:rsidR="005421FE">
        <w:rPr>
          <w:rFonts w:ascii="Times New Roman" w:hAnsi="Times New Roman" w:cs="Times New Roman"/>
          <w:sz w:val="28"/>
          <w:szCs w:val="28"/>
        </w:rPr>
        <w:t>уровня</w:t>
      </w:r>
      <w:r w:rsidR="0003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ECE">
        <w:rPr>
          <w:rFonts w:ascii="Times New Roman" w:hAnsi="Times New Roman" w:cs="Times New Roman"/>
          <w:sz w:val="28"/>
          <w:szCs w:val="28"/>
        </w:rPr>
        <w:t>теплоотведения</w:t>
      </w:r>
      <w:proofErr w:type="spellEnd"/>
      <w:r w:rsidR="00030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длительного и безопасного</w:t>
      </w:r>
      <w:r w:rsidR="0003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030ECE">
        <w:rPr>
          <w:rFonts w:ascii="Times New Roman" w:hAnsi="Times New Roman" w:cs="Times New Roman"/>
          <w:sz w:val="28"/>
          <w:szCs w:val="28"/>
        </w:rPr>
        <w:t xml:space="preserve">эксплуатации светильника. Поскольку температура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030ECE">
        <w:rPr>
          <w:rFonts w:ascii="Times New Roman" w:hAnsi="Times New Roman" w:cs="Times New Roman"/>
          <w:sz w:val="28"/>
          <w:szCs w:val="28"/>
        </w:rPr>
        <w:t xml:space="preserve">оказывает решающее влияние на надежность светодиода, к качеству теплоотвода (которое и обеспечивает специально разработанный корпус светильника) предъявляются высокие требования. </w:t>
      </w:r>
    </w:p>
    <w:p w:rsidR="00C541B1" w:rsidRPr="00C541B1" w:rsidRDefault="00C541B1" w:rsidP="00C541B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п.1 части 1 статьи 99 </w:t>
      </w:r>
      <w:r w:rsidRPr="00C541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контрактной системе) </w:t>
      </w:r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 иных нормативных правовых </w:t>
      </w:r>
      <w:hyperlink r:id="rId8" w:history="1">
        <w:r w:rsidRPr="00C541B1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актов</w:t>
        </w:r>
      </w:hyperlink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</w:t>
      </w:r>
      <w:proofErr w:type="gramEnd"/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в пределах его полномочий.</w:t>
      </w:r>
    </w:p>
    <w:p w:rsidR="00C541B1" w:rsidRPr="00C541B1" w:rsidRDefault="00C541B1" w:rsidP="00C541B1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осуществление  контроля в сфере закупок товаров, </w:t>
      </w:r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lastRenderedPageBreak/>
        <w:t>работ, услуг  для обеспечения 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</w:t>
      </w:r>
      <w:proofErr w:type="gramEnd"/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и в сфере закупок товаров, работ, услуг для обеспечения федеральных нужд, которые не относятся к государственному оборонному  заказу и </w:t>
      </w:r>
      <w:proofErr w:type="gramStart"/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услуг, </w:t>
      </w:r>
      <w:r w:rsidR="005421FE"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сведения,</w:t>
      </w:r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C541B1" w:rsidRPr="00C541B1" w:rsidRDefault="00C541B1" w:rsidP="00C541B1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Согласно статье 113 Закона о контрактной системе, </w:t>
      </w:r>
      <w:r w:rsidRPr="00C541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C541B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настоящий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r w:rsidR="005421FE"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участие,</w:t>
      </w:r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в которых направлены после дня вступления в силу Закона о контрактной системе. К отношениям, возникшим до дня вступления в силу Закона о контрактной системе, он применяется в части прав и обязанностей, которые возникнут после дня его вступления в силу, если иное не предусмотрено настоящей статьей.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C541B1" w:rsidRPr="00C541B1" w:rsidRDefault="00C541B1" w:rsidP="00C541B1">
      <w:pPr>
        <w:widowControl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C541B1" w:rsidRPr="00C541B1" w:rsidRDefault="00C541B1" w:rsidP="00C541B1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основании изложенного, размещение заказов, </w:t>
      </w:r>
      <w:proofErr w:type="gramStart"/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</w:t>
      </w:r>
      <w:r w:rsidRPr="00C541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lastRenderedPageBreak/>
        <w:t xml:space="preserve">осуществляется в соответствии с Законом о размещении заказов, указанная позиция так же изложена в совместном письме ФАС России и Министерства экономического развития Российской Федерации исх. №АД/53811/13 от 30.12.2013, исх. №29401-ЕС/Д28 от 27.12.2013. 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Изучив представленные документы, заслушав пояснения лиц, участвующих в рассмотрении дела, Комиссия Чувашского УФАС России по контролю в сфере закупок товаров, работ, услуг для обеспечения государственных и муниципальных нужд приходит к следующему.</w:t>
      </w:r>
    </w:p>
    <w:p w:rsidR="00C541B1" w:rsidRPr="00A925C3" w:rsidRDefault="00A925C3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Заказчиком является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A925C3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Муниципальное бюджетное учреждение "Управление жилищно-коммунального хозяйства и благоустройства"</w:t>
      </w:r>
      <w:r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.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Уполномоченным органом - 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Чебоксарски</w:t>
      </w:r>
      <w:r w:rsid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 городским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комитет</w:t>
      </w:r>
      <w:r w:rsid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ом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управлению имуществом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1</w:t>
      </w:r>
      <w:r w:rsid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7.01.2014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</w:t>
      </w:r>
      <w:r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0115300020013000833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</w:t>
      </w:r>
      <w:r w:rsid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ткрыт</w:t>
      </w:r>
      <w:r w:rsid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ого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конкурс</w:t>
      </w:r>
      <w:r w:rsid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право заключения </w:t>
      </w:r>
      <w:proofErr w:type="spellStart"/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энергосервисного</w:t>
      </w:r>
      <w:proofErr w:type="spellEnd"/>
      <w:r w:rsidR="00A925C3" w:rsidRP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договора на оказание услуг, направленных на энергосбережение и повышение энергетической эффективности энергетических ресурсов, используемых для целей уличного освещения города </w:t>
      </w:r>
      <w:r w:rsidR="00A925C3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Чебоксары</w:t>
      </w:r>
      <w:r w:rsidRPr="00FC0932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,</w:t>
      </w:r>
      <w:r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="00A925C3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41 334 632,57 </w:t>
      </w:r>
      <w:r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  <w:r w:rsidR="00FC0932" w:rsidRPr="00FC093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73A3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решения</w:t>
      </w:r>
      <w:r w:rsidR="00EC73A3" w:rsidRPr="00EC73A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уполно</w:t>
      </w:r>
      <w:r w:rsidR="00EC73A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моченного</w:t>
      </w:r>
      <w:proofErr w:type="gramEnd"/>
      <w:r w:rsidR="00EC73A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органа от 30.12.2013</w:t>
      </w:r>
      <w:r w:rsid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в извещение внесены изменения. </w:t>
      </w:r>
    </w:p>
    <w:p w:rsidR="008B609E" w:rsidRPr="008B609E" w:rsidRDefault="008B609E" w:rsidP="008B609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Предметом контракта </w:t>
      </w:r>
      <w:r w:rsidR="00FC0932">
        <w:rPr>
          <w:rFonts w:ascii="Times New Roman" w:eastAsia="Calibri" w:hAnsi="Times New Roman" w:cs="Times New Roman"/>
          <w:kern w:val="0"/>
          <w:sz w:val="28"/>
          <w:szCs w:val="28"/>
        </w:rPr>
        <w:t>определено</w:t>
      </w: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– выполнение мероприятий направленных на энергосбережение и повышение энергетической эффективности использования энергетических ресурсов.</w:t>
      </w:r>
    </w:p>
    <w:p w:rsidR="00A925C3" w:rsidRDefault="00B438CC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Размещение заказа</w:t>
      </w:r>
      <w:r w:rsidR="00B30B47" w:rsidRPr="00B30B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 </w:t>
      </w:r>
      <w:proofErr w:type="spellStart"/>
      <w:r w:rsidR="00B30B47" w:rsidRPr="00B30B47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="00B30B47" w:rsidRPr="00B30B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для нужд заказчиков</w:t>
      </w:r>
      <w:r w:rsidR="00F238A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предусмотрено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отдельной </w:t>
      </w:r>
      <w:r w:rsidR="00F238A5">
        <w:rPr>
          <w:rFonts w:ascii="Times New Roman" w:eastAsia="Calibri" w:hAnsi="Times New Roman" w:cs="Times New Roman"/>
          <w:kern w:val="0"/>
          <w:sz w:val="28"/>
          <w:szCs w:val="28"/>
        </w:rPr>
        <w:t>статьей 56.1</w:t>
      </w:r>
      <w:r w:rsidR="00B30B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размещении заказов.</w:t>
      </w:r>
    </w:p>
    <w:p w:rsidR="00B30B47" w:rsidRDefault="00B30B47" w:rsidP="00E7285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B30B47">
        <w:rPr>
          <w:rFonts w:ascii="Times New Roman" w:eastAsia="Calibri" w:hAnsi="Times New Roman" w:cs="Times New Roman"/>
          <w:kern w:val="0"/>
          <w:sz w:val="28"/>
          <w:szCs w:val="28"/>
        </w:rPr>
        <w:t>В целях экономии поставок товаров, выполнения работ, оказания услуг, относящихся к сфере деятельности субъектов естественных монополий, оказания услуг водоснабжения, водоотведения, теплоснабжения, газоснабжения (за исключением услуг по реализации сжиженного газа), подключения (технологического присоединения) к сетям инженерно-технического обеспечения по регулируемым в соответствии с законодательством Российской Федерации ценам (тарифам), поставок электрической энергии, мазута, угля, поставок топлива, используемого в целях выработки энергии, заказчики вправе</w:t>
      </w:r>
      <w:proofErr w:type="gramEnd"/>
      <w:r w:rsidRPr="00B30B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заключать </w:t>
      </w:r>
      <w:proofErr w:type="spellStart"/>
      <w:r w:rsidRPr="00B30B47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энергосервисные</w:t>
      </w:r>
      <w:proofErr w:type="spellEnd"/>
      <w:r w:rsidRPr="00B30B4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договоры (контракты),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лее - контракт на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>) (часть 1 статьи 56.1</w:t>
      </w:r>
      <w:r w:rsid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размещении заказов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).</w:t>
      </w:r>
    </w:p>
    <w:p w:rsidR="00CE4C45" w:rsidRPr="00CE4C45" w:rsidRDefault="00CE4C45" w:rsidP="00CE4C45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Контракт на </w:t>
      </w:r>
      <w:proofErr w:type="spellStart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заключается отдельно от контрактов на поставки товаров, выполнение работ, оказание услуг, относящихся к сфере деятельности субъектов естественных монополий, на оказание услуг водоснабжения, водоотведения, теплоснабжения, газоснабжения, подключения (технологического присоединения) к сетям инженерно-технического обеспечения по регулируемым в соответствии с законодательством Российской Федерации ценам (тарифам), на поставки </w:t>
      </w:r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электрической энергии, мазута, угля, на поставки топлива, используемого в целях выработки энергии (далее</w:t>
      </w:r>
      <w:proofErr w:type="gramEnd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целях настоящей статьи - поставки энергетических ресурсов). Размещение заказа на </w:t>
      </w:r>
      <w:proofErr w:type="spellStart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осуществляется в порядке, установленном Федеральным законом</w:t>
      </w:r>
      <w:r w:rsidR="00FC09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№94-ФЗ Законом о размещении заказов</w:t>
      </w:r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 учетом положений, пр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едусмотренных часть</w:t>
      </w:r>
      <w:r w:rsidR="00FC0932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2</w:t>
      </w:r>
      <w:r w:rsidR="00FC09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статьи</w:t>
      </w:r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56.1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C0932">
        <w:rPr>
          <w:rFonts w:ascii="Times New Roman" w:eastAsia="Calibri" w:hAnsi="Times New Roman" w:cs="Times New Roman"/>
          <w:kern w:val="0"/>
          <w:sz w:val="28"/>
          <w:szCs w:val="28"/>
        </w:rPr>
        <w:t>установленного Закона</w:t>
      </w:r>
      <w:r w:rsidRPr="00CE4C45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8B609E" w:rsidRPr="008B609E" w:rsidRDefault="008B609E" w:rsidP="008B609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частью 3 статьи 56.1 Закона о размещении заказов н</w:t>
      </w: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ачальная (максимальная) цена контракта (цена лота) на </w:t>
      </w:r>
      <w:proofErr w:type="spell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определяется с учетом фактических расходов, понесенных заказчиком по контрактам на поставки соответствующих видов энергетических ресурсов за прошлый год, и не может превышать указанные расходы с учетом </w:t>
      </w:r>
      <w:hyperlink r:id="rId9" w:history="1">
        <w:r w:rsidRPr="008B609E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особенностей</w:t>
        </w:r>
      </w:hyperlink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установленных Правительством Российской Федерации в соответствии с </w:t>
      </w:r>
      <w:hyperlink r:id="rId10" w:history="1">
        <w:r w:rsidRPr="008B609E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частью 17</w:t>
        </w:r>
      </w:hyperlink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настоящей статьи.</w:t>
      </w:r>
      <w:proofErr w:type="gram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gram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конкурсной документации, документации об аукционе, документации об открытом аукционе в электронной форме, извещении о проведении запроса котировок указывается начальная (максимальная) цена контракта (цена лота) на </w:t>
      </w:r>
      <w:proofErr w:type="spell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, включая расшифровку расходов на поставки энергетических ресурсов в отношении каждого вида товаров, работ, услуг с указанием количества таких товаров, работ, услуг и стоимости единицы каждого товара, каждой работы, каждой услуги, а также одно</w:t>
      </w:r>
      <w:proofErr w:type="gram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из следующих условий:</w:t>
      </w:r>
    </w:p>
    <w:p w:rsidR="008B609E" w:rsidRPr="008B609E" w:rsidRDefault="008B609E" w:rsidP="008B609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1) фиксированный размер экономии в денежном выражении соответствующих расходов заказчика на поставки энергетических ресурсов, максимальный процент указанной экономии, который может быть уплачен исполнителю по контракту на </w:t>
      </w:r>
      <w:proofErr w:type="spell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8B609E" w:rsidRPr="008B609E" w:rsidRDefault="008B609E" w:rsidP="008B609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2) подлежащий уплате исполнителю по контракту на </w:t>
      </w:r>
      <w:proofErr w:type="spell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фиксированный процент экономии в денежном выражении соответствующих расходов заказчика на поставки энергетических ресурсов, минимальный размер такой экономии в денежном выражении;</w:t>
      </w:r>
    </w:p>
    <w:p w:rsidR="00B438CC" w:rsidRPr="00B438CC" w:rsidRDefault="008B609E" w:rsidP="00B438C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3) минимальный размер экономии в денежном выражении соответствующих расходов заказчика на поставки энергетических ресурсов, максимальный процент такой экономии, который может быть уплачен исполнителю по контракту на </w:t>
      </w:r>
      <w:proofErr w:type="spellStart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</w:t>
      </w:r>
      <w:proofErr w:type="spellEnd"/>
      <w:r w:rsidRPr="008B609E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2858">
        <w:rPr>
          <w:rFonts w:ascii="Times New Roman" w:eastAsia="Calibri" w:hAnsi="Times New Roman" w:cs="Times New Roman"/>
          <w:sz w:val="28"/>
          <w:szCs w:val="28"/>
        </w:rPr>
        <w:t>Согласно информации</w:t>
      </w:r>
      <w:r w:rsidR="00FC0932">
        <w:rPr>
          <w:rFonts w:ascii="Times New Roman" w:eastAsia="Calibri" w:hAnsi="Times New Roman" w:cs="Times New Roman"/>
          <w:sz w:val="28"/>
          <w:szCs w:val="28"/>
        </w:rPr>
        <w:t xml:space="preserve">, размещенной на </w:t>
      </w:r>
      <w:r w:rsidRPr="00E72858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FC0932">
        <w:rPr>
          <w:rFonts w:ascii="Times New Roman" w:eastAsia="Calibri" w:hAnsi="Times New Roman" w:cs="Times New Roman"/>
          <w:sz w:val="28"/>
          <w:szCs w:val="28"/>
        </w:rPr>
        <w:t>м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C0932">
        <w:rPr>
          <w:rFonts w:ascii="Times New Roman" w:eastAsia="Calibri" w:hAnsi="Times New Roman" w:cs="Times New Roman"/>
          <w:sz w:val="28"/>
          <w:szCs w:val="28"/>
        </w:rPr>
        <w:t>е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в конкурсную документацию №0115300020013000833 в ред. №2 от 17.01.2014 было внесено изменение </w:t>
      </w:r>
      <w:r w:rsidR="00FC0932">
        <w:rPr>
          <w:rFonts w:ascii="Times New Roman" w:eastAsia="Calibri" w:hAnsi="Times New Roman" w:cs="Times New Roman"/>
          <w:sz w:val="28"/>
          <w:szCs w:val="28"/>
        </w:rPr>
        <w:t>в часть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2858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Технического задания, а именно: пункт 6 «Основные мероприятия» заменен на пункт 4 «Основные мероприятия», пункт 6.1 «Требования к осветительному оборудованию» заменен на пункт 4.1«Требования к осветительному оборудованию».</w:t>
      </w:r>
      <w:proofErr w:type="gramEnd"/>
    </w:p>
    <w:p w:rsid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4 «Основные мероприятия» части </w:t>
      </w:r>
      <w:r w:rsidRPr="00E72858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Технического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конкурсной документации Заказчик </w:t>
      </w:r>
      <w:r w:rsidR="00FC0932">
        <w:rPr>
          <w:rFonts w:ascii="Times New Roman" w:eastAsia="Calibri" w:hAnsi="Times New Roman" w:cs="Times New Roman"/>
          <w:sz w:val="28"/>
          <w:szCs w:val="28"/>
        </w:rPr>
        <w:t>определил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следующее требование: 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модернизации уличного освещения города Чебоксары (1-я пусковая очередь, в рамках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энергосервисного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контракта), согласование данного проекта с заказчиком и сетевой организацией в течени</w:t>
      </w:r>
      <w:proofErr w:type="gramStart"/>
      <w:r w:rsidRPr="00E7285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2 месяцев с даты подписания контракта;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замена существующих осветительных приборов на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энергоэффективные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в течение 6 месяцев </w:t>
      </w:r>
      <w:proofErr w:type="gramStart"/>
      <w:r w:rsidRPr="00E72858">
        <w:rPr>
          <w:rFonts w:ascii="Times New Roman" w:eastAsia="Calibri" w:hAnsi="Times New Roman" w:cs="Times New Roman"/>
          <w:sz w:val="28"/>
          <w:szCs w:val="28"/>
        </w:rPr>
        <w:t>с даты согласования</w:t>
      </w:r>
      <w:proofErr w:type="gram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проекта;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>- замена, по необходимости опор освещения и замена участков самонесуще</w:t>
      </w:r>
      <w:r>
        <w:rPr>
          <w:rFonts w:ascii="Times New Roman" w:eastAsia="Calibri" w:hAnsi="Times New Roman" w:cs="Times New Roman"/>
          <w:sz w:val="28"/>
          <w:szCs w:val="28"/>
        </w:rPr>
        <w:t>го изолированного провода (СИП);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- модернизация силовых шкафов согласно перечню объектов модернизации, а так же построение системы автоматизации и диспетчеризации, включающая в себя диспетчерский пункт, в течение 6 месяцев </w:t>
      </w:r>
      <w:proofErr w:type="gramStart"/>
      <w:r w:rsidRPr="00E72858">
        <w:rPr>
          <w:rFonts w:ascii="Times New Roman" w:eastAsia="Calibri" w:hAnsi="Times New Roman" w:cs="Times New Roman"/>
          <w:sz w:val="28"/>
          <w:szCs w:val="28"/>
        </w:rPr>
        <w:t>с даты согласования</w:t>
      </w:r>
      <w:proofErr w:type="gram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проекта. Обеспечить возможность сбора и длительного хранения поступившей информации. Провести вводный инструктаж по обучению обслуживающего, ремонтного и диспетчерского  персонала для работы с системой  диспетчеризации. Разработать регламент выполнения периодического технического обслуживания системы диспетчеризации. 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В результате выполнения данных энергосберегающих мероприятий исполнителем должна быть обеспечена минимальная экономия электрической энергии в натуральном выражении в размере 354 296,85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кВтч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за весь срок действия контракта. Начальный срок достижения предусмотренного контрактом размера экономии составляет 6 месяцев с момента завершения реализации перечня мероприятий по энергосбережению и повышению энергетической эффективности использования энергетических ресурсов на уличное освещение.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настоящим техническим заданием разработать проектную документацию на модернизацию объектов уличного освещения и предоставить проект для согласования заказчику и сетевой организации.  </w:t>
      </w:r>
    </w:p>
    <w:p w:rsidR="00E72858" w:rsidRP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- При проектировании наружного освещения необходимо учесть, что уровень освещения улиц и дорог местного значения должен быть обеспечен 6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лк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(при интенсивности движения транспорта в обоих направлениях 500 и более </w:t>
      </w:r>
      <w:proofErr w:type="spellStart"/>
      <w:proofErr w:type="gramStart"/>
      <w:r w:rsidRPr="00E72858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proofErr w:type="gram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/час) и 4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лк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 xml:space="preserve"> (при интенсивности движения транспорта в обоих направлениях менее 500 </w:t>
      </w:r>
      <w:proofErr w:type="spellStart"/>
      <w:r w:rsidRPr="00E72858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E72858">
        <w:rPr>
          <w:rFonts w:ascii="Times New Roman" w:eastAsia="Calibri" w:hAnsi="Times New Roman" w:cs="Times New Roman"/>
          <w:sz w:val="28"/>
          <w:szCs w:val="28"/>
        </w:rPr>
        <w:t>/час) согласно СП 52.12220.2011.</w:t>
      </w:r>
    </w:p>
    <w:p w:rsidR="00E72858" w:rsidRDefault="00E72858" w:rsidP="00E72858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58">
        <w:rPr>
          <w:rFonts w:ascii="Times New Roman" w:eastAsia="Calibri" w:hAnsi="Times New Roman" w:cs="Times New Roman"/>
          <w:sz w:val="28"/>
          <w:szCs w:val="28"/>
        </w:rPr>
        <w:t>- Исполнитель в составе проектной документации должен предусмотреть применение энергосберегающего оборудования (светодиодных светильников) и разработать схему управления уличным освещением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05D" w:rsidRDefault="00FC0932" w:rsidP="009F7F06">
      <w:pPr>
        <w:pStyle w:val="1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 xml:space="preserve"> письменных пояснени</w:t>
      </w:r>
      <w:r>
        <w:rPr>
          <w:rFonts w:ascii="Times New Roman" w:eastAsia="Calibri" w:hAnsi="Times New Roman" w:cs="Times New Roman"/>
          <w:sz w:val="28"/>
          <w:szCs w:val="28"/>
        </w:rPr>
        <w:t>ях заказчик сообщает, что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F06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9F7F06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proofErr w:type="spellStart"/>
      <w:r w:rsidR="009F7F06">
        <w:rPr>
          <w:rFonts w:ascii="Times New Roman" w:eastAsia="Calibri" w:hAnsi="Times New Roman" w:cs="Times New Roman"/>
          <w:sz w:val="28"/>
          <w:szCs w:val="28"/>
        </w:rPr>
        <w:t>э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>нергосервисный</w:t>
      </w:r>
      <w:proofErr w:type="spellEnd"/>
      <w:r w:rsidR="00F238A5" w:rsidRPr="00F238A5">
        <w:rPr>
          <w:rFonts w:ascii="Times New Roman" w:eastAsia="Calibri" w:hAnsi="Times New Roman" w:cs="Times New Roman"/>
          <w:sz w:val="28"/>
          <w:szCs w:val="28"/>
        </w:rPr>
        <w:t xml:space="preserve"> договор (контракт) </w:t>
      </w:r>
      <w:r w:rsidR="009F7F06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>включа</w:t>
      </w:r>
      <w:r w:rsidR="009F7F06">
        <w:rPr>
          <w:rFonts w:ascii="Times New Roman" w:eastAsia="Calibri" w:hAnsi="Times New Roman" w:cs="Times New Roman"/>
          <w:sz w:val="28"/>
          <w:szCs w:val="28"/>
        </w:rPr>
        <w:t>ть</w:t>
      </w:r>
      <w:r w:rsidR="00F238A5" w:rsidRPr="00F238A5">
        <w:rPr>
          <w:rFonts w:ascii="Times New Roman" w:eastAsia="Calibri" w:hAnsi="Times New Roman" w:cs="Times New Roman"/>
          <w:sz w:val="28"/>
          <w:szCs w:val="28"/>
        </w:rPr>
        <w:t xml:space="preserve">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ресурсов. </w:t>
      </w:r>
    </w:p>
    <w:p w:rsidR="009F7F06" w:rsidRPr="009F7F06" w:rsidRDefault="008E3F4E" w:rsidP="005421F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Постановлением</w:t>
      </w:r>
      <w:r w:rsidR="005421FE" w:rsidRPr="005421F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5421FE" w:rsidRPr="005421F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Правительства  Российской Федерации от 18 авгус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та 2010 года №636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</w:t>
      </w:r>
      <w:r w:rsidR="009F7F06" w:rsidRPr="009F7F0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нергосервисный</w:t>
      </w:r>
      <w:proofErr w:type="spellEnd"/>
      <w:r w:rsidR="009F7F06" w:rsidRPr="009F7F0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  договор (контракт) представляет собой договор, заключенный заказчиком с </w:t>
      </w:r>
      <w:proofErr w:type="spellStart"/>
      <w:r w:rsidR="009F7F06" w:rsidRPr="009F7F0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энергосервисной</w:t>
      </w:r>
      <w:proofErr w:type="spellEnd"/>
      <w:r w:rsidR="009F7F06" w:rsidRPr="009F7F0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компанией, предусматривающий выполнение работ и оказание услуг, направленных на снижение потребления заказчиком объема энергетических ресурсов. </w:t>
      </w:r>
    </w:p>
    <w:p w:rsidR="002A67B2" w:rsidRDefault="008E3F4E" w:rsidP="00F238A5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Согласно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>пункт 1 Приложения 1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ю 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</w:rPr>
        <w:t>Правительства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Российской Федерации от 18 авгус</w:t>
      </w:r>
      <w:r w:rsidR="00B438CC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та 2010 года №636 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B438CC">
        <w:rPr>
          <w:rFonts w:ascii="Times New Roman" w:eastAsia="Calibri" w:hAnsi="Times New Roman" w:cs="Times New Roman"/>
          <w:kern w:val="0"/>
          <w:sz w:val="28"/>
          <w:szCs w:val="28"/>
        </w:rPr>
        <w:t>«О</w:t>
      </w:r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требования</w:t>
      </w:r>
      <w:r w:rsidR="00B438CC">
        <w:rPr>
          <w:rFonts w:ascii="Times New Roman" w:eastAsia="Calibri" w:hAnsi="Times New Roman" w:cs="Times New Roman"/>
          <w:kern w:val="0"/>
          <w:sz w:val="28"/>
          <w:szCs w:val="28"/>
        </w:rPr>
        <w:t>х</w:t>
      </w:r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 условиям </w:t>
      </w:r>
      <w:proofErr w:type="spellStart"/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энергосервиного</w:t>
      </w:r>
      <w:proofErr w:type="spellEnd"/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контракта и об особенностях определения начальной (максимальной) цены </w:t>
      </w:r>
      <w:proofErr w:type="spellStart"/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энергосервисного</w:t>
      </w:r>
      <w:proofErr w:type="spellEnd"/>
      <w:r w:rsidR="008B609E" w:rsidRPr="008B6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контракта (цены лота)»</w:t>
      </w:r>
      <w:r w:rsid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доп</w:t>
      </w:r>
      <w:r w:rsidR="00BB6193" w:rsidRPr="00BB6193">
        <w:rPr>
          <w:rFonts w:ascii="Times New Roman" w:eastAsia="Calibri" w:hAnsi="Times New Roman" w:cs="Times New Roman"/>
          <w:kern w:val="0"/>
          <w:sz w:val="28"/>
          <w:szCs w:val="28"/>
        </w:rPr>
        <w:t>уска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ются</w:t>
      </w:r>
      <w:r w:rsidR="00BB6193" w:rsidRP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использование информации полученной Исполнителем </w:t>
      </w:r>
      <w:r w:rsidR="00BB6193" w:rsidRPr="005421FE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самостоятельно</w:t>
      </w:r>
      <w:r w:rsidR="00BB6193" w:rsidRPr="00BB619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 целью формирования перечня мероприятий направленных на энергосбережение и повышение энергетической эффективности</w:t>
      </w:r>
      <w:r w:rsidR="000E768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proofErr w:type="gramEnd"/>
    </w:p>
    <w:p w:rsidR="00726A3E" w:rsidRDefault="008E3F4E" w:rsidP="00B438C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E3F4E">
        <w:rPr>
          <w:rFonts w:ascii="Times New Roman" w:eastAsia="Calibri" w:hAnsi="Times New Roman" w:cs="Times New Roman"/>
          <w:kern w:val="0"/>
          <w:sz w:val="28"/>
          <w:szCs w:val="28"/>
        </w:rPr>
        <w:t>В силу вышеуказанного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довод</w:t>
      </w:r>
      <w:r w:rsidRPr="008E3F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Заявителя о неопределенности установленных в Техническом задании мероприятий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, Комиссия Чувашского УФАС России с</w:t>
      </w:r>
      <w:r w:rsidRPr="008E3F4E">
        <w:rPr>
          <w:rFonts w:ascii="Times New Roman" w:eastAsia="Calibri" w:hAnsi="Times New Roman" w:cs="Times New Roman"/>
          <w:kern w:val="0"/>
          <w:sz w:val="28"/>
          <w:szCs w:val="28"/>
        </w:rPr>
        <w:t>чита</w:t>
      </w:r>
      <w:r w:rsidR="005866B9">
        <w:rPr>
          <w:rFonts w:ascii="Times New Roman" w:eastAsia="Calibri" w:hAnsi="Times New Roman" w:cs="Times New Roman"/>
          <w:kern w:val="0"/>
          <w:sz w:val="28"/>
          <w:szCs w:val="28"/>
        </w:rPr>
        <w:t>ет</w:t>
      </w:r>
      <w:r w:rsidRPr="008E3F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нес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>остоятельным</w:t>
      </w:r>
      <w:r w:rsidRPr="008E3F4E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6614A3" w:rsidRDefault="006614A3" w:rsidP="00891C5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 доводу </w:t>
      </w:r>
      <w:r w:rsid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Заявителя </w:t>
      </w:r>
      <w:r w:rsidRP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необходимости выполнения </w:t>
      </w:r>
      <w:proofErr w:type="spellStart"/>
      <w:r w:rsidRPr="00EB2E5C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энергосервисного</w:t>
      </w:r>
      <w:proofErr w:type="spellEnd"/>
      <w:r w:rsidRP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договора исполнителем, </w:t>
      </w:r>
      <w:r w:rsidR="00EB2E5C">
        <w:rPr>
          <w:rFonts w:ascii="Times New Roman" w:eastAsia="Calibri" w:hAnsi="Times New Roman" w:cs="Times New Roman"/>
          <w:kern w:val="0"/>
          <w:sz w:val="28"/>
          <w:szCs w:val="28"/>
        </w:rPr>
        <w:t>имеющим</w:t>
      </w:r>
      <w:r w:rsidRP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член</w:t>
      </w:r>
      <w:r w:rsidR="00EB2E5C">
        <w:rPr>
          <w:rFonts w:ascii="Times New Roman" w:eastAsia="Calibri" w:hAnsi="Times New Roman" w:cs="Times New Roman"/>
          <w:kern w:val="0"/>
          <w:sz w:val="28"/>
          <w:szCs w:val="28"/>
        </w:rPr>
        <w:t>ство в СРО, Комиссия отмечает следующее.</w:t>
      </w:r>
    </w:p>
    <w:p w:rsidR="006614A3" w:rsidRDefault="00EB2E5C" w:rsidP="00891C5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перечн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мероприятий Технического задания Комиссия Чувашского УФАС России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 установила 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необходимость выполнения работ по 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строительству, 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>реконструкции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сооружений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электрических линий и иных энергоустановок </w:t>
      </w:r>
      <w:r w:rsidRPr="005421FE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непосредственно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исполнителем договора.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</w:t>
      </w:r>
    </w:p>
    <w:p w:rsidR="006614A3" w:rsidRDefault="00164A9E" w:rsidP="005F376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 связи с этим, при необходи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мости </w:t>
      </w:r>
      <w:r w:rsidR="00EB2E5C">
        <w:rPr>
          <w:rFonts w:ascii="Times New Roman" w:eastAsia="Calibri" w:hAnsi="Times New Roman" w:cs="Times New Roman"/>
          <w:kern w:val="0"/>
          <w:sz w:val="28"/>
          <w:szCs w:val="28"/>
        </w:rPr>
        <w:t>выполнения вышеперечисленных работ</w:t>
      </w:r>
      <w:r w:rsidR="005723D5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EB2E5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5723D5">
        <w:rPr>
          <w:rFonts w:ascii="Times New Roman" w:eastAsia="Calibri" w:hAnsi="Times New Roman" w:cs="Times New Roman"/>
          <w:kern w:val="0"/>
          <w:sz w:val="28"/>
          <w:szCs w:val="28"/>
        </w:rPr>
        <w:t>требующих специальный допуск к электрооборудованию, членство в СРО</w:t>
      </w:r>
      <w:r w:rsidR="00F163C1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5723D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исполнитель вправе осуществить данные работы с помощью подрядных организаций, обладающих 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</w:rPr>
        <w:t>над</w:t>
      </w:r>
      <w:r w:rsidR="005723D5">
        <w:rPr>
          <w:rFonts w:ascii="Times New Roman" w:eastAsia="Calibri" w:hAnsi="Times New Roman" w:cs="Times New Roman"/>
          <w:kern w:val="0"/>
          <w:sz w:val="28"/>
          <w:szCs w:val="28"/>
        </w:rPr>
        <w:t>лежащей компетенцией.</w:t>
      </w:r>
    </w:p>
    <w:p w:rsidR="006614A3" w:rsidRDefault="006614A3" w:rsidP="005F376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Комиссия также не установила в перечне мероприятий Технического задания выполнение работ по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энергосервисному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обследованию, осуществление </w:t>
      </w:r>
      <w:r w:rsidR="00164A9E">
        <w:rPr>
          <w:rFonts w:ascii="Times New Roman" w:eastAsia="Calibri" w:hAnsi="Times New Roman" w:cs="Times New Roman"/>
          <w:kern w:val="0"/>
          <w:sz w:val="28"/>
          <w:szCs w:val="28"/>
        </w:rPr>
        <w:t>которого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возможно в силу части 4 статьи 15 </w:t>
      </w:r>
      <w:r w:rsidRPr="006614A3">
        <w:rPr>
          <w:rFonts w:ascii="Times New Roman" w:eastAsia="Calibri" w:hAnsi="Times New Roman" w:cs="Times New Roman"/>
          <w:kern w:val="0"/>
          <w:sz w:val="28"/>
          <w:szCs w:val="28"/>
        </w:rPr>
        <w:t>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только лицами</w:t>
      </w:r>
      <w:r w:rsidR="00F163C1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являющимися членами  саморегулируемых организаций.</w:t>
      </w:r>
      <w:proofErr w:type="gramEnd"/>
    </w:p>
    <w:p w:rsidR="000B7D2F" w:rsidRPr="000B7D2F" w:rsidRDefault="000B7D2F" w:rsidP="000B7D2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Кроме того, в нормах статьи 56.1 Закона о размещении заказов и в нормах Постановления Российской Федерации от 18 августа 2010 года №636 «о требования к условиям </w:t>
      </w:r>
      <w:proofErr w:type="spellStart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>энергосервиного</w:t>
      </w:r>
      <w:proofErr w:type="spellEnd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контракта и об особенностях определения начальной (максимальной) цены </w:t>
      </w:r>
      <w:proofErr w:type="spellStart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>энергосервисного</w:t>
      </w:r>
      <w:proofErr w:type="spellEnd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контракта (цены лота)» не содержатся информация об установлении обязательных требований к участникам размещения заказа о соответствии участников требованиям, устанавливаемым в соответствии с законодательством Российской</w:t>
      </w:r>
      <w:proofErr w:type="gramEnd"/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Федерации к лицам, осуществляющим поставки товаров, выполнение работ, оказание услуг, являющихся предметом  торгов.</w:t>
      </w:r>
    </w:p>
    <w:p w:rsidR="0065536F" w:rsidRDefault="0065536F" w:rsidP="006614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5536F">
        <w:rPr>
          <w:rFonts w:ascii="Times New Roman" w:eastAsia="Calibri" w:hAnsi="Times New Roman" w:cs="Times New Roman"/>
          <w:kern w:val="0"/>
          <w:sz w:val="28"/>
          <w:szCs w:val="28"/>
        </w:rPr>
        <w:t>В связи с этим Комиссия Чувашского УФАС России по контролю в сфере размещения заказов приходит к выводу, что довод</w:t>
      </w:r>
      <w:proofErr w:type="gramStart"/>
      <w:r w:rsidRPr="0065536F">
        <w:rPr>
          <w:rFonts w:ascii="Times New Roman" w:eastAsia="Calibri" w:hAnsi="Times New Roman" w:cs="Times New Roman"/>
          <w:kern w:val="0"/>
          <w:sz w:val="28"/>
          <w:szCs w:val="28"/>
        </w:rPr>
        <w:t>ы ООО</w:t>
      </w:r>
      <w:proofErr w:type="gramEnd"/>
      <w:r w:rsidRPr="006553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Квант</w:t>
      </w:r>
      <w:r w:rsidRPr="006553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» относительно отсутствия в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конкурсной документации наличия во второй части заяв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 копии свидетельства, выданно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</w:rPr>
        <w:t>го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саморегулируемой организацией 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членстве в СРО, </w:t>
      </w:r>
      <w:r w:rsidR="006614A3">
        <w:rPr>
          <w:rFonts w:ascii="Times New Roman" w:eastAsia="Calibri" w:hAnsi="Times New Roman" w:cs="Times New Roman"/>
          <w:kern w:val="0"/>
          <w:sz w:val="28"/>
          <w:szCs w:val="28"/>
        </w:rPr>
        <w:t>признается несостоятельным</w:t>
      </w:r>
      <w:r w:rsidRPr="0065536F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0B7D2F" w:rsidRPr="000B7D2F" w:rsidRDefault="006614A3" w:rsidP="000B7D2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Наряду с этим</w:t>
      </w:r>
      <w:r w:rsidR="005421FE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0B7D2F" w:rsidRPr="000B7D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 Заявителя, исходя из положений действующего законодательства, а также положений конкурсной документации в случае необходимости получения каких-либо разъяснений в отношении содержания </w:t>
      </w:r>
      <w:r w:rsidR="000B7D2F" w:rsidRPr="000B7D2F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конкурсной документации, имелась возможность обратиться в письменной форме к Уполномоченному органу с запросом о разъяснении положений конкурсной документации.</w:t>
      </w:r>
    </w:p>
    <w:p w:rsidR="000B7D2F" w:rsidRPr="000B7D2F" w:rsidRDefault="000B7D2F" w:rsidP="000B7D2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B7D2F">
        <w:rPr>
          <w:rFonts w:ascii="Times New Roman" w:eastAsia="Calibri" w:hAnsi="Times New Roman" w:cs="Times New Roman"/>
          <w:kern w:val="0"/>
          <w:sz w:val="28"/>
          <w:szCs w:val="28"/>
        </w:rPr>
        <w:t>Однако указанным правом Заявитель не воспользовался, что свидетельствует о том, что требования конкурсной документации ему были понятны.</w:t>
      </w:r>
    </w:p>
    <w:p w:rsidR="0065536F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Таким образом, Комиссия Чувашского УФАС России по контролю в сфере закупок товаров, работ, услуг для обеспечения государственных и муниципальных нужд изучив представленные материалы дела, приходит к </w:t>
      </w:r>
      <w:r w:rsidR="000B7D2F">
        <w:rPr>
          <w:rFonts w:ascii="Times New Roman" w:eastAsiaTheme="minorHAnsi" w:hAnsi="Times New Roman" w:cs="Times New Roman"/>
          <w:kern w:val="0"/>
          <w:sz w:val="28"/>
          <w:szCs w:val="28"/>
        </w:rPr>
        <w:t>выводу</w:t>
      </w:r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>, что</w:t>
      </w:r>
      <w:r w:rsidR="006553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</w:t>
      </w:r>
      <w:r w:rsidRPr="00C541B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5536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действиях Заказчика </w:t>
      </w:r>
      <w:r w:rsidR="000B7D2F">
        <w:rPr>
          <w:rFonts w:ascii="Times New Roman" w:eastAsiaTheme="minorHAnsi" w:hAnsi="Times New Roman" w:cs="Times New Roman"/>
          <w:kern w:val="0"/>
          <w:sz w:val="28"/>
          <w:szCs w:val="28"/>
        </w:rPr>
        <w:t>отсутствуют нарушения требований Закона о размещении заказов.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Исследовав представленные материалы, руководствуясь частью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 статьи 106, статьей 112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 </w:t>
      </w:r>
      <w:bookmarkStart w:id="0" w:name="_GoBack"/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ООО</w:t>
      </w:r>
      <w:proofErr w:type="gramEnd"/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«</w:t>
      </w:r>
      <w:r w:rsidR="0065536F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Квант</w:t>
      </w:r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»</w:t>
      </w:r>
      <w:r w:rsidRPr="00C541B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</w:t>
      </w:r>
      <w:bookmarkEnd w:id="0"/>
      <w:r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необоснованной.</w:t>
      </w:r>
    </w:p>
    <w:p w:rsidR="00C541B1" w:rsidRDefault="00C541B1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0B7A16" w:rsidP="00C541B1">
      <w:pPr>
        <w:widowControl/>
        <w:suppressAutoHyphens w:val="0"/>
        <w:autoSpaceDN/>
        <w:spacing w:after="0" w:line="240" w:lineRule="auto"/>
        <w:ind w:left="637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kern w:val="0"/>
          <w:sz w:val="24"/>
          <w:szCs w:val="24"/>
          <w:lang w:eastAsia="ko-KR"/>
        </w:rPr>
      </w:pPr>
    </w:p>
    <w:p w:rsidR="00361881" w:rsidRDefault="00361881" w:rsidP="005421FE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361881">
      <w:footerReference w:type="default" r:id="rId11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D2" w:rsidRDefault="00E768D2">
      <w:pPr>
        <w:spacing w:after="0" w:line="240" w:lineRule="auto"/>
      </w:pPr>
      <w:r>
        <w:separator/>
      </w:r>
    </w:p>
  </w:endnote>
  <w:endnote w:type="continuationSeparator" w:id="0">
    <w:p w:rsidR="00E768D2" w:rsidRDefault="00E7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B7A16">
      <w:rPr>
        <w:noProof/>
      </w:rPr>
      <w:t>9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D2" w:rsidRDefault="00E768D2">
      <w:pPr>
        <w:spacing w:after="0" w:line="240" w:lineRule="auto"/>
      </w:pPr>
      <w:r>
        <w:separator/>
      </w:r>
    </w:p>
  </w:footnote>
  <w:footnote w:type="continuationSeparator" w:id="0">
    <w:p w:rsidR="00E768D2" w:rsidRDefault="00E7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9C0"/>
    <w:rsid w:val="00046505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F82"/>
    <w:rsid w:val="000B634D"/>
    <w:rsid w:val="000B6C56"/>
    <w:rsid w:val="000B7A16"/>
    <w:rsid w:val="000B7D2F"/>
    <w:rsid w:val="000C27AB"/>
    <w:rsid w:val="000C3371"/>
    <w:rsid w:val="000C384A"/>
    <w:rsid w:val="000C5DFA"/>
    <w:rsid w:val="000C6214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275F5"/>
    <w:rsid w:val="00130644"/>
    <w:rsid w:val="00130692"/>
    <w:rsid w:val="00131044"/>
    <w:rsid w:val="00132167"/>
    <w:rsid w:val="00132557"/>
    <w:rsid w:val="00133C17"/>
    <w:rsid w:val="00133C2C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510D"/>
    <w:rsid w:val="001560ED"/>
    <w:rsid w:val="001579C7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D1B"/>
    <w:rsid w:val="0018214B"/>
    <w:rsid w:val="001837B5"/>
    <w:rsid w:val="001840CF"/>
    <w:rsid w:val="001840F0"/>
    <w:rsid w:val="00185091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D9F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206F2"/>
    <w:rsid w:val="002213A8"/>
    <w:rsid w:val="0022145E"/>
    <w:rsid w:val="00222498"/>
    <w:rsid w:val="00224320"/>
    <w:rsid w:val="002277F3"/>
    <w:rsid w:val="00227EDF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873"/>
    <w:rsid w:val="00246549"/>
    <w:rsid w:val="00247248"/>
    <w:rsid w:val="0024730D"/>
    <w:rsid w:val="00247B9F"/>
    <w:rsid w:val="00251B1F"/>
    <w:rsid w:val="00256510"/>
    <w:rsid w:val="00262159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3AC4"/>
    <w:rsid w:val="0028478D"/>
    <w:rsid w:val="00285747"/>
    <w:rsid w:val="0028642B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301043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F3"/>
    <w:rsid w:val="00316F3A"/>
    <w:rsid w:val="00316FF4"/>
    <w:rsid w:val="003205B6"/>
    <w:rsid w:val="00325122"/>
    <w:rsid w:val="0032519F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4AB"/>
    <w:rsid w:val="00343E26"/>
    <w:rsid w:val="00345EBE"/>
    <w:rsid w:val="003462EA"/>
    <w:rsid w:val="003463B4"/>
    <w:rsid w:val="003470CF"/>
    <w:rsid w:val="003525D0"/>
    <w:rsid w:val="00352D88"/>
    <w:rsid w:val="003534E1"/>
    <w:rsid w:val="00353713"/>
    <w:rsid w:val="00356951"/>
    <w:rsid w:val="003600D6"/>
    <w:rsid w:val="003610DD"/>
    <w:rsid w:val="00361881"/>
    <w:rsid w:val="00362207"/>
    <w:rsid w:val="00363FFD"/>
    <w:rsid w:val="00366474"/>
    <w:rsid w:val="003667AF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6DA"/>
    <w:rsid w:val="003F1191"/>
    <w:rsid w:val="003F72DF"/>
    <w:rsid w:val="003F7DE2"/>
    <w:rsid w:val="004000B2"/>
    <w:rsid w:val="00402F30"/>
    <w:rsid w:val="0040316E"/>
    <w:rsid w:val="00403C57"/>
    <w:rsid w:val="004066B8"/>
    <w:rsid w:val="0040694E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458A"/>
    <w:rsid w:val="00424CB7"/>
    <w:rsid w:val="00425E32"/>
    <w:rsid w:val="00426AAA"/>
    <w:rsid w:val="00426C3F"/>
    <w:rsid w:val="00427174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FE8"/>
    <w:rsid w:val="0045148E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2FA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47D4"/>
    <w:rsid w:val="00524E11"/>
    <w:rsid w:val="00524E82"/>
    <w:rsid w:val="005255F1"/>
    <w:rsid w:val="00530D9C"/>
    <w:rsid w:val="005313CB"/>
    <w:rsid w:val="00532341"/>
    <w:rsid w:val="00534845"/>
    <w:rsid w:val="00534FBB"/>
    <w:rsid w:val="0053539B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3AE8"/>
    <w:rsid w:val="00564089"/>
    <w:rsid w:val="00565FB3"/>
    <w:rsid w:val="0056621F"/>
    <w:rsid w:val="005723D5"/>
    <w:rsid w:val="00572B66"/>
    <w:rsid w:val="005746CC"/>
    <w:rsid w:val="005753FC"/>
    <w:rsid w:val="00577059"/>
    <w:rsid w:val="00581334"/>
    <w:rsid w:val="00583A21"/>
    <w:rsid w:val="0058451D"/>
    <w:rsid w:val="005866B9"/>
    <w:rsid w:val="0059309B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433C"/>
    <w:rsid w:val="005C4CE0"/>
    <w:rsid w:val="005C5288"/>
    <w:rsid w:val="005C6C21"/>
    <w:rsid w:val="005D0F19"/>
    <w:rsid w:val="005D12E8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7CCE"/>
    <w:rsid w:val="00660897"/>
    <w:rsid w:val="006614A3"/>
    <w:rsid w:val="00661B85"/>
    <w:rsid w:val="00662271"/>
    <w:rsid w:val="006628DF"/>
    <w:rsid w:val="00662A81"/>
    <w:rsid w:val="006642D9"/>
    <w:rsid w:val="0067176D"/>
    <w:rsid w:val="00673846"/>
    <w:rsid w:val="00673A62"/>
    <w:rsid w:val="006755B3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61AF"/>
    <w:rsid w:val="006A6B17"/>
    <w:rsid w:val="006B0827"/>
    <w:rsid w:val="006B08D0"/>
    <w:rsid w:val="006B4349"/>
    <w:rsid w:val="006B4DE8"/>
    <w:rsid w:val="006B6511"/>
    <w:rsid w:val="006B7099"/>
    <w:rsid w:val="006C1FF2"/>
    <w:rsid w:val="006C25FA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F69"/>
    <w:rsid w:val="006D7E8B"/>
    <w:rsid w:val="006E1E84"/>
    <w:rsid w:val="006E261D"/>
    <w:rsid w:val="006E2C85"/>
    <w:rsid w:val="006E32BE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E72"/>
    <w:rsid w:val="007400E2"/>
    <w:rsid w:val="00743665"/>
    <w:rsid w:val="00744394"/>
    <w:rsid w:val="00745BEB"/>
    <w:rsid w:val="007478E3"/>
    <w:rsid w:val="0075047D"/>
    <w:rsid w:val="00750A38"/>
    <w:rsid w:val="007547C8"/>
    <w:rsid w:val="00756E4E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55E4"/>
    <w:rsid w:val="00796C9F"/>
    <w:rsid w:val="007972F7"/>
    <w:rsid w:val="007A0AD5"/>
    <w:rsid w:val="007A39DD"/>
    <w:rsid w:val="007A49FA"/>
    <w:rsid w:val="007A61D4"/>
    <w:rsid w:val="007B02C4"/>
    <w:rsid w:val="007B31F1"/>
    <w:rsid w:val="007B4920"/>
    <w:rsid w:val="007B5441"/>
    <w:rsid w:val="007B648C"/>
    <w:rsid w:val="007C1020"/>
    <w:rsid w:val="007C1425"/>
    <w:rsid w:val="007C1993"/>
    <w:rsid w:val="007C32BE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67D"/>
    <w:rsid w:val="0080168C"/>
    <w:rsid w:val="00801871"/>
    <w:rsid w:val="00801AF7"/>
    <w:rsid w:val="00801CA9"/>
    <w:rsid w:val="00803D19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41618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61D"/>
    <w:rsid w:val="00885AC5"/>
    <w:rsid w:val="00885EDA"/>
    <w:rsid w:val="00885FAB"/>
    <w:rsid w:val="00886B2F"/>
    <w:rsid w:val="0088746F"/>
    <w:rsid w:val="00891C53"/>
    <w:rsid w:val="008942A6"/>
    <w:rsid w:val="008948E2"/>
    <w:rsid w:val="00894F5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6267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42D0"/>
    <w:rsid w:val="00924A08"/>
    <w:rsid w:val="009255A6"/>
    <w:rsid w:val="00926C6C"/>
    <w:rsid w:val="00926CE3"/>
    <w:rsid w:val="00927A46"/>
    <w:rsid w:val="00927B47"/>
    <w:rsid w:val="00927C6B"/>
    <w:rsid w:val="009306AE"/>
    <w:rsid w:val="00930CA1"/>
    <w:rsid w:val="00931A11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146"/>
    <w:rsid w:val="009461A5"/>
    <w:rsid w:val="0094696B"/>
    <w:rsid w:val="009475BD"/>
    <w:rsid w:val="009510C5"/>
    <w:rsid w:val="00951EAD"/>
    <w:rsid w:val="009533D1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856"/>
    <w:rsid w:val="00995044"/>
    <w:rsid w:val="00995CE9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C73"/>
    <w:rsid w:val="009F040E"/>
    <w:rsid w:val="009F1218"/>
    <w:rsid w:val="009F1656"/>
    <w:rsid w:val="009F184D"/>
    <w:rsid w:val="009F1FE7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4251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8B4"/>
    <w:rsid w:val="00A85CDB"/>
    <w:rsid w:val="00A868BD"/>
    <w:rsid w:val="00A91294"/>
    <w:rsid w:val="00A91907"/>
    <w:rsid w:val="00A91FBB"/>
    <w:rsid w:val="00A925C3"/>
    <w:rsid w:val="00A9379C"/>
    <w:rsid w:val="00A949CD"/>
    <w:rsid w:val="00A95E9C"/>
    <w:rsid w:val="00A96B37"/>
    <w:rsid w:val="00A97EE5"/>
    <w:rsid w:val="00AA0E5F"/>
    <w:rsid w:val="00AA2952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E0D"/>
    <w:rsid w:val="00AD7094"/>
    <w:rsid w:val="00AD7381"/>
    <w:rsid w:val="00AE0461"/>
    <w:rsid w:val="00AE10DB"/>
    <w:rsid w:val="00AE2658"/>
    <w:rsid w:val="00AE27F2"/>
    <w:rsid w:val="00AE5140"/>
    <w:rsid w:val="00AE7630"/>
    <w:rsid w:val="00AE7675"/>
    <w:rsid w:val="00AF0BB8"/>
    <w:rsid w:val="00AF0D1D"/>
    <w:rsid w:val="00AF3AB3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753F"/>
    <w:rsid w:val="00B477D2"/>
    <w:rsid w:val="00B47889"/>
    <w:rsid w:val="00B50082"/>
    <w:rsid w:val="00B5119C"/>
    <w:rsid w:val="00B516B0"/>
    <w:rsid w:val="00B552EF"/>
    <w:rsid w:val="00B553E2"/>
    <w:rsid w:val="00B55DA1"/>
    <w:rsid w:val="00B57437"/>
    <w:rsid w:val="00B61C07"/>
    <w:rsid w:val="00B62FD3"/>
    <w:rsid w:val="00B63A62"/>
    <w:rsid w:val="00B64415"/>
    <w:rsid w:val="00B70390"/>
    <w:rsid w:val="00B7088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70FD"/>
    <w:rsid w:val="00BB0F03"/>
    <w:rsid w:val="00BB11E5"/>
    <w:rsid w:val="00BB357A"/>
    <w:rsid w:val="00BB3BDF"/>
    <w:rsid w:val="00BB5474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C00F65"/>
    <w:rsid w:val="00C02D65"/>
    <w:rsid w:val="00C050D3"/>
    <w:rsid w:val="00C054EF"/>
    <w:rsid w:val="00C05838"/>
    <w:rsid w:val="00C05EE4"/>
    <w:rsid w:val="00C05EEC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6042B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40D2"/>
    <w:rsid w:val="00C758B7"/>
    <w:rsid w:val="00C7652C"/>
    <w:rsid w:val="00C77105"/>
    <w:rsid w:val="00C77F87"/>
    <w:rsid w:val="00C8058F"/>
    <w:rsid w:val="00C80865"/>
    <w:rsid w:val="00C8192D"/>
    <w:rsid w:val="00C81CFF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772"/>
    <w:rsid w:val="00CF0D06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509A"/>
    <w:rsid w:val="00D102EF"/>
    <w:rsid w:val="00D116D3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6004B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6407"/>
    <w:rsid w:val="00D866D9"/>
    <w:rsid w:val="00D87AD7"/>
    <w:rsid w:val="00D90D23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BBA"/>
    <w:rsid w:val="00D97D58"/>
    <w:rsid w:val="00DA0EAC"/>
    <w:rsid w:val="00DA1E7C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E026D6"/>
    <w:rsid w:val="00E033BE"/>
    <w:rsid w:val="00E03CD4"/>
    <w:rsid w:val="00E05742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D91"/>
    <w:rsid w:val="00E25280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68E7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68D2"/>
    <w:rsid w:val="00E77E54"/>
    <w:rsid w:val="00E8151B"/>
    <w:rsid w:val="00E8224C"/>
    <w:rsid w:val="00E83C11"/>
    <w:rsid w:val="00E8443F"/>
    <w:rsid w:val="00E8541E"/>
    <w:rsid w:val="00E869C5"/>
    <w:rsid w:val="00E931C6"/>
    <w:rsid w:val="00E93336"/>
    <w:rsid w:val="00E94194"/>
    <w:rsid w:val="00E94B43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5414"/>
    <w:rsid w:val="00EC59EC"/>
    <w:rsid w:val="00EC67C1"/>
    <w:rsid w:val="00EC71FD"/>
    <w:rsid w:val="00EC7341"/>
    <w:rsid w:val="00EC73A3"/>
    <w:rsid w:val="00ED006B"/>
    <w:rsid w:val="00ED3443"/>
    <w:rsid w:val="00ED3946"/>
    <w:rsid w:val="00ED4FAD"/>
    <w:rsid w:val="00ED668E"/>
    <w:rsid w:val="00ED7E99"/>
    <w:rsid w:val="00EE078F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FE5"/>
    <w:rsid w:val="00F11736"/>
    <w:rsid w:val="00F127DB"/>
    <w:rsid w:val="00F12C59"/>
    <w:rsid w:val="00F13976"/>
    <w:rsid w:val="00F14D0C"/>
    <w:rsid w:val="00F15DDD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70D36"/>
    <w:rsid w:val="00F721B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424862E25A2D50E71D611455E5923301ABF60DA7EBF5FD4D75A22F30FAF2E302C6412FFF41D2Y4O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8DDD7A32E70E101831D413F03130C7FF20A267ED4CFE4EA8359B6E1238DE62F6B2B764E5B4270h0h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8DDD7A32E70E101831D413F03130C7FF300287FD6CFE4EA8359B6E1238DE62F6B2B764E5B4A7Ch0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28</cp:revision>
  <cp:lastPrinted>2014-02-20T15:54:00Z</cp:lastPrinted>
  <dcterms:created xsi:type="dcterms:W3CDTF">2014-02-19T14:07:00Z</dcterms:created>
  <dcterms:modified xsi:type="dcterms:W3CDTF">2014-02-24T06:53:00Z</dcterms:modified>
</cp:coreProperties>
</file>