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F1C6D" w:rsidRPr="00721CBA" w:rsidRDefault="006F1C6D" w:rsidP="006F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6F1C6D" w:rsidRPr="00721CBA" w:rsidRDefault="006F1C6D" w:rsidP="006F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="00D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СТАРКО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1C6D" w:rsidRPr="00721CBA" w:rsidRDefault="006F1C6D" w:rsidP="006F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</w:p>
    <w:p w:rsidR="006F1C6D" w:rsidRPr="00721CBA" w:rsidRDefault="006F1C6D" w:rsidP="006F1C6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C6D" w:rsidRPr="00F948CE" w:rsidRDefault="006F1C6D" w:rsidP="006F1C6D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</w:t>
      </w:r>
      <w:proofErr w:type="gramStart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по</w:t>
      </w:r>
      <w:proofErr w:type="gramEnd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Ч</w:t>
      </w: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</w:t>
      </w:r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</w:t>
      </w:r>
      <w:proofErr w:type="gramStart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созданная</w:t>
      </w:r>
      <w:proofErr w:type="gramEnd"/>
      <w:r w:rsidRPr="00721CB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на основании приказов Чувашского УФАС России от </w:t>
      </w: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01.08.2012 № 300, в составе:</w:t>
      </w:r>
    </w:p>
    <w:p w:rsidR="006F1C6D" w:rsidRPr="00F948CE" w:rsidRDefault="006F1C6D" w:rsidP="006F1C6D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Винокуровой</w:t>
      </w:r>
      <w:proofErr w:type="spellEnd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Н.Ю.- заместителя  руководителя Чувашского УФАС России  </w:t>
      </w:r>
    </w:p>
    <w:p w:rsidR="006F1C6D" w:rsidRPr="00F948CE" w:rsidRDefault="006F1C6D" w:rsidP="006F1C6D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</w:t>
      </w:r>
      <w:proofErr w:type="gramStart"/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начальника отдела товарных рынков  (председатель    </w:t>
      </w:r>
      <w:proofErr w:type="gramEnd"/>
    </w:p>
    <w:p w:rsidR="006F1C6D" w:rsidRPr="00F948CE" w:rsidRDefault="006F1C6D" w:rsidP="006F1C6D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48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комиссии);</w:t>
      </w:r>
    </w:p>
    <w:p w:rsidR="006F1C6D" w:rsidRDefault="006F1C6D" w:rsidP="006F1C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Чагиной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начальника отдела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размещением заказов </w:t>
      </w:r>
    </w:p>
    <w:p w:rsidR="006F1C6D" w:rsidRPr="00721CBA" w:rsidRDefault="006F1C6D" w:rsidP="006F1C6D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 торгов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 России  (член   комиссии);</w:t>
      </w:r>
    </w:p>
    <w:p w:rsidR="006F1C6D" w:rsidRDefault="006F1C6D" w:rsidP="006F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Давыдовой Н.А.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специалиста-эксперта отдела   контроля  за 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6F1C6D" w:rsidRDefault="006F1C6D" w:rsidP="006F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заказов  и торгов </w:t>
      </w:r>
      <w:proofErr w:type="gramStart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России                                     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(член комиссии);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 службы Российской Федерации по контролю за оборотом наркотиков по Чувашской Республик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Сулейманова Рафаила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Аллеметдиновича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Чернышевой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тьяны Александровны (по доверенности),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 Евгеньевны (по доверенности)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C6D" w:rsidRDefault="006F1C6D" w:rsidP="006F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-  </w:t>
      </w:r>
      <w:proofErr w:type="spellStart"/>
      <w:r w:rsidR="003A64B0">
        <w:rPr>
          <w:rFonts w:ascii="Times New Roman" w:hAnsi="Times New Roman" w:cs="Times New Roman"/>
          <w:sz w:val="28"/>
          <w:szCs w:val="28"/>
        </w:rPr>
        <w:t>Щербатюка</w:t>
      </w:r>
      <w:proofErr w:type="spellEnd"/>
      <w:r w:rsidR="003A64B0">
        <w:rPr>
          <w:rFonts w:ascii="Times New Roman" w:hAnsi="Times New Roman" w:cs="Times New Roman"/>
          <w:sz w:val="28"/>
          <w:szCs w:val="28"/>
        </w:rPr>
        <w:t xml:space="preserve"> Александра Александровича (по доверенн</w:t>
      </w:r>
      <w:r w:rsidR="003A64B0">
        <w:rPr>
          <w:rFonts w:ascii="Times New Roman" w:hAnsi="Times New Roman" w:cs="Times New Roman"/>
          <w:sz w:val="28"/>
          <w:szCs w:val="28"/>
        </w:rPr>
        <w:t>о</w:t>
      </w:r>
      <w:r w:rsidR="003A64B0">
        <w:rPr>
          <w:rFonts w:ascii="Times New Roman" w:hAnsi="Times New Roman" w:cs="Times New Roman"/>
          <w:sz w:val="28"/>
          <w:szCs w:val="28"/>
        </w:rPr>
        <w:t>сти), Митюкова Александра Ивановича (по доверенности),</w:t>
      </w:r>
    </w:p>
    <w:p w:rsidR="006F1C6D" w:rsidRPr="00721CBA" w:rsidRDefault="006F1C6D" w:rsidP="006F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 жалобу общества с ограниченной ответственностью  </w:t>
      </w:r>
      <w:r w:rsidR="00D24E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D24E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</w:t>
      </w:r>
      <w:proofErr w:type="gram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D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фирма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коми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сией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 службы Российской Федерации по контролю за оборотом наркотиков по Чувашской Республике- Чувашии </w:t>
      </w:r>
      <w:r w:rsidRPr="00721CBA"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товаров, выполнение работ, оказание  услуг для государственных и муниципальных нужд» (далее - Закон о размещении заказов), и руководств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Административным регламентом, утвержденным ФАС России от 24.07.2012 № 498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УСТАНОВИЛА: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 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года поступила жалоба  ООО </w:t>
      </w:r>
      <w:r w:rsidR="00D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фирма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действия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аукционной комиссии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–</w:t>
      </w:r>
      <w:r w:rsidRPr="007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 службы Российской Федерации по контролю за оборотом наркот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Чувашской Республик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hAnsi="Times New Roman" w:cs="Times New Roman"/>
          <w:sz w:val="28"/>
          <w:szCs w:val="28"/>
        </w:rPr>
        <w:t>при  проведении открытого аукц</w:t>
      </w:r>
      <w:r w:rsidRPr="00721CBA">
        <w:rPr>
          <w:rFonts w:ascii="Times New Roman" w:hAnsi="Times New Roman" w:cs="Times New Roman"/>
          <w:sz w:val="28"/>
          <w:szCs w:val="28"/>
        </w:rPr>
        <w:t>и</w:t>
      </w:r>
      <w:r w:rsidRPr="00721CBA">
        <w:rPr>
          <w:rFonts w:ascii="Times New Roman" w:hAnsi="Times New Roman" w:cs="Times New Roman"/>
          <w:sz w:val="28"/>
          <w:szCs w:val="28"/>
        </w:rPr>
        <w:t>она в электронной форме на право заключения г</w:t>
      </w:r>
      <w:r>
        <w:rPr>
          <w:rFonts w:ascii="Times New Roman" w:hAnsi="Times New Roman" w:cs="Times New Roman"/>
          <w:sz w:val="28"/>
          <w:szCs w:val="28"/>
        </w:rPr>
        <w:t>осударственного контра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на выполнение  работ по строительству объекта: Административное 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 Управления  Федеральной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Российской Федерации по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тролю за оборотом наркотиков по Чувашской Республике- Чувашии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1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1CBA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721CBA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hAnsi="Times New Roman" w:cs="Times New Roman"/>
          <w:sz w:val="28"/>
          <w:szCs w:val="28"/>
        </w:rPr>
        <w:t>0115</w:t>
      </w:r>
      <w:r>
        <w:rPr>
          <w:rFonts w:ascii="Times New Roman" w:hAnsi="Times New Roman" w:cs="Times New Roman"/>
          <w:sz w:val="28"/>
          <w:szCs w:val="28"/>
        </w:rPr>
        <w:t>100003213000013</w:t>
      </w:r>
      <w:r w:rsidRPr="00721CBA">
        <w:rPr>
          <w:rFonts w:ascii="Times New Roman" w:hAnsi="Times New Roman" w:cs="Times New Roman"/>
          <w:sz w:val="28"/>
          <w:szCs w:val="28"/>
        </w:rPr>
        <w:t>).</w:t>
      </w:r>
    </w:p>
    <w:p w:rsidR="006F1C6D" w:rsidRPr="00721CBA" w:rsidRDefault="006F1C6D" w:rsidP="006F1C6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21C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99225D" w:rsidRDefault="006F1C6D" w:rsidP="00003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D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A64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жалобе </w:t>
      </w:r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принял</w:t>
      </w:r>
      <w:r w:rsid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участие в открытом аукционе в электронной форме </w:t>
      </w:r>
      <w:r w:rsidR="00003F6C" w:rsidRPr="00721CBA">
        <w:rPr>
          <w:rFonts w:ascii="Times New Roman" w:hAnsi="Times New Roman" w:cs="Times New Roman"/>
          <w:sz w:val="28"/>
          <w:szCs w:val="28"/>
        </w:rPr>
        <w:t>на право заключения г</w:t>
      </w:r>
      <w:r w:rsidR="00003F6C">
        <w:rPr>
          <w:rFonts w:ascii="Times New Roman" w:hAnsi="Times New Roman" w:cs="Times New Roman"/>
          <w:sz w:val="28"/>
          <w:szCs w:val="28"/>
        </w:rPr>
        <w:t>осударстве</w:t>
      </w:r>
      <w:r w:rsidR="00003F6C">
        <w:rPr>
          <w:rFonts w:ascii="Times New Roman" w:hAnsi="Times New Roman" w:cs="Times New Roman"/>
          <w:sz w:val="28"/>
          <w:szCs w:val="28"/>
        </w:rPr>
        <w:t>н</w:t>
      </w:r>
      <w:r w:rsidR="00003F6C">
        <w:rPr>
          <w:rFonts w:ascii="Times New Roman" w:hAnsi="Times New Roman" w:cs="Times New Roman"/>
          <w:sz w:val="28"/>
          <w:szCs w:val="28"/>
        </w:rPr>
        <w:t>ного контракта на выполнение  работ по строительству объекта: Админ</w:t>
      </w:r>
      <w:r w:rsidR="00003F6C">
        <w:rPr>
          <w:rFonts w:ascii="Times New Roman" w:hAnsi="Times New Roman" w:cs="Times New Roman"/>
          <w:sz w:val="28"/>
          <w:szCs w:val="28"/>
        </w:rPr>
        <w:t>и</w:t>
      </w:r>
      <w:r w:rsidR="00003F6C">
        <w:rPr>
          <w:rFonts w:ascii="Times New Roman" w:hAnsi="Times New Roman" w:cs="Times New Roman"/>
          <w:sz w:val="28"/>
          <w:szCs w:val="28"/>
        </w:rPr>
        <w:t xml:space="preserve">стративное  здание  Управления  Федеральной </w:t>
      </w:r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Российской Федер</w:t>
      </w:r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контролю за оборотом наркотиков по Чувашской Республике- Чув</w:t>
      </w:r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шии в </w:t>
      </w:r>
      <w:proofErr w:type="spellStart"/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00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3F6C" w:rsidRPr="00721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3F6C" w:rsidRPr="00721CBA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003F6C" w:rsidRPr="00721CBA">
        <w:rPr>
          <w:rFonts w:ascii="Times New Roman" w:hAnsi="Times New Roman" w:cs="Times New Roman"/>
          <w:sz w:val="28"/>
          <w:szCs w:val="28"/>
        </w:rPr>
        <w:t>. №</w:t>
      </w:r>
      <w:r w:rsidR="00003F6C">
        <w:rPr>
          <w:rFonts w:ascii="Times New Roman" w:hAnsi="Times New Roman" w:cs="Times New Roman"/>
          <w:sz w:val="28"/>
          <w:szCs w:val="28"/>
        </w:rPr>
        <w:t xml:space="preserve"> </w:t>
      </w:r>
      <w:r w:rsidR="00003F6C" w:rsidRPr="00721CBA">
        <w:rPr>
          <w:rFonts w:ascii="Times New Roman" w:hAnsi="Times New Roman" w:cs="Times New Roman"/>
          <w:sz w:val="28"/>
          <w:szCs w:val="28"/>
        </w:rPr>
        <w:t>0115</w:t>
      </w:r>
      <w:r w:rsidR="00003F6C">
        <w:rPr>
          <w:rFonts w:ascii="Times New Roman" w:hAnsi="Times New Roman" w:cs="Times New Roman"/>
          <w:sz w:val="28"/>
          <w:szCs w:val="28"/>
        </w:rPr>
        <w:t>100003213000013)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однако,  при рассмотр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нии первых частей заявок,  </w:t>
      </w:r>
      <w:r w:rsid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его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заявк</w:t>
      </w:r>
      <w:r w:rsid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(№</w:t>
      </w:r>
      <w:r w:rsid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2)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признан</w:t>
      </w:r>
      <w:r w:rsid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не соответствующ</w:t>
      </w:r>
      <w:r w:rsid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ей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требованиям аукционной документации  на основании   ч.4 ст.41.9  Фед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рального закона от 21.07.2005 г.№94 ФЗ «О размещении заказов на поставки товаров, выполнение работ, оказание услуг для государственных и муниц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="00003F6C" w:rsidRPr="00003F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пальных нужд»,  </w:t>
      </w:r>
      <w:r w:rsidR="009922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(ввиду несоответствия сведений, предусмотренных частью 4  статьи 41.8 пункта 3 </w:t>
      </w:r>
      <w:proofErr w:type="spellStart"/>
      <w:r w:rsidR="009922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п.п</w:t>
      </w:r>
      <w:proofErr w:type="gramStart"/>
      <w:r w:rsidR="009922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.б</w:t>
      </w:r>
      <w:proofErr w:type="spellEnd"/>
      <w:proofErr w:type="gramEnd"/>
      <w:r w:rsidR="009922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закона о размещении заказа,  требованиям  док</w:t>
      </w:r>
      <w:r w:rsidR="009922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="009922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ментации об открытом аукционе в электронной форме)</w:t>
      </w:r>
      <w:r w:rsidR="00C96D7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96D76" w:rsidRDefault="00C96D76" w:rsidP="00003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частности в позициях 93-94 не указана конкретная марка стали,  в п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зиции 317   участником не указана высота кустовой сирени, в позиции 571 указан размер вентиляционного клапана </w:t>
      </w:r>
      <w:r>
        <w:rPr>
          <w:rFonts w:ascii="Times New Roman" w:eastAsia="Calibri" w:hAnsi="Times New Roman" w:cs="Times New Roman"/>
          <w:kern w:val="1"/>
          <w:sz w:val="28"/>
          <w:szCs w:val="28"/>
          <w:lang w:val="en-US" w:eastAsia="hi-IN" w:bidi="hi-IN"/>
        </w:rPr>
        <w:t>DN</w:t>
      </w:r>
      <w:r w:rsidRPr="00C96D7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110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не  соответствующий треб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ваниям аукционной документации.</w:t>
      </w:r>
    </w:p>
    <w:p w:rsidR="008A2FE7" w:rsidRDefault="008A2FE7" w:rsidP="00003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Заявитель  считает отклонение своей заявки по основаниям, не пред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смотренным частью 4 статьи 41.9 Закона о размещении заказов  необосн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ванным.</w:t>
      </w:r>
    </w:p>
    <w:p w:rsidR="008A2FE7" w:rsidRDefault="008A2FE7" w:rsidP="008A2F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Представители заявителя ООО </w:t>
      </w:r>
      <w:r w:rsidR="00D24E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фирма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Старко»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заседании комиссии поддержали  доводы изложенные в жалобе в полном объеме.</w:t>
      </w:r>
    </w:p>
    <w:p w:rsidR="008A2FE7" w:rsidRDefault="008A2FE7" w:rsidP="008A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Представители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законодательства о размещении заказов не признали, считают,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№2 (ООО </w:t>
      </w:r>
      <w:r w:rsidR="00D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«Старко») откл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 обоснованно в соответствии с требованиями законодательства.</w:t>
      </w:r>
    </w:p>
    <w:p w:rsidR="006F1C6D" w:rsidRPr="00721CBA" w:rsidRDefault="006F1C6D" w:rsidP="006F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6F1C6D" w:rsidRDefault="006F1C6D" w:rsidP="006F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 службы Российской Федерации по контролю за оборотом наркотиков по Чувашской Республик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Чувашии. </w:t>
      </w:r>
      <w:r w:rsidRPr="0072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6D" w:rsidRPr="00721CBA" w:rsidRDefault="006F1C6D" w:rsidP="006F1C6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.2013 на официальном сайте 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2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заказчиком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размещено извещение (</w:t>
      </w:r>
      <w:r w:rsidRPr="00721CB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0115100003213000013) о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проведении открытого аукциона в электронной форме </w:t>
      </w:r>
      <w:r w:rsidRPr="00721CBA">
        <w:rPr>
          <w:rFonts w:ascii="Times New Roman" w:hAnsi="Times New Roman" w:cs="Times New Roman"/>
          <w:sz w:val="28"/>
          <w:szCs w:val="28"/>
        </w:rPr>
        <w:t>на право заключения г</w:t>
      </w:r>
      <w:r>
        <w:rPr>
          <w:rFonts w:ascii="Times New Roman" w:hAnsi="Times New Roman" w:cs="Times New Roman"/>
          <w:sz w:val="28"/>
          <w:szCs w:val="28"/>
        </w:rPr>
        <w:t>осударственного контракта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полнение  работ по строительству объекта: «Административное  здание  Управления  Федеральной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Российской Федерации по контролю за оборотом наркотиков по Чувашской Республике- Чувашии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396 708 510,00 руб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4E47" w:rsidRPr="00B24E47" w:rsidRDefault="00B24E47" w:rsidP="00B24E47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B24E47" w:rsidRPr="00B24E47" w:rsidRDefault="00B24E47" w:rsidP="00B24E47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соответствии с частью 3 статьи 41.6 Закона о размещении заказов, документация об открытом аукционе в электронной форме должна содержать, в том числе следующие сведения:</w:t>
      </w:r>
    </w:p>
    <w:p w:rsidR="00B24E47" w:rsidRPr="00B24E47" w:rsidRDefault="00B24E47" w:rsidP="00B24E47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1) требования к содержанию и составу заявки на участие в открытом аукционе в электронной форме в соответствии с </w:t>
      </w:r>
      <w:hyperlink r:id="rId7" w:history="1">
        <w:r w:rsidRPr="00B24E47">
          <w:rPr>
            <w:rFonts w:ascii="Times New Roman" w:eastAsia="Lucida Sans Unicode" w:hAnsi="Times New Roman" w:cs="Tahoma"/>
            <w:color w:val="000080"/>
            <w:kern w:val="1"/>
            <w:sz w:val="28"/>
            <w:szCs w:val="28"/>
            <w:u w:val="single"/>
            <w:lang w:eastAsia="hi-IN" w:bidi="hi-IN"/>
          </w:rPr>
          <w:t>частями 4</w:t>
        </w:r>
      </w:hyperlink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hyperlink r:id="rId8" w:history="1">
        <w:r w:rsidRPr="00B24E47">
          <w:rPr>
            <w:rFonts w:ascii="Times New Roman" w:eastAsia="Lucida Sans Unicode" w:hAnsi="Times New Roman" w:cs="Tahoma"/>
            <w:color w:val="000080"/>
            <w:kern w:val="1"/>
            <w:sz w:val="28"/>
            <w:szCs w:val="28"/>
            <w:u w:val="single"/>
            <w:lang w:eastAsia="hi-IN" w:bidi="hi-IN"/>
          </w:rPr>
          <w:t>6 статьи 41.8</w:t>
        </w:r>
      </w:hyperlink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 и инструкцию по ее заполнению.</w:t>
      </w:r>
    </w:p>
    <w:p w:rsidR="00B24E47" w:rsidRPr="00B24E47" w:rsidRDefault="00B24E47" w:rsidP="00B24E47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силу  п.3 части 4 статьи 41.8 Закона о размещении заказов п</w:t>
      </w:r>
      <w:r w:rsidRPr="00B24E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ервая часть заявки на участие в открытом аукционе в электронной форме должна содержать согласие, предусмотренное </w:t>
      </w:r>
      <w:hyperlink r:id="rId9" w:history="1">
        <w:r w:rsidRPr="00B24E47">
          <w:rPr>
            <w:rFonts w:ascii="Times New Roman" w:eastAsia="Lucida Sans Unicode" w:hAnsi="Times New Roman" w:cs="Tahoma"/>
            <w:color w:val="000080"/>
            <w:kern w:val="1"/>
            <w:sz w:val="28"/>
            <w:szCs w:val="28"/>
            <w:u w:val="single"/>
            <w:lang w:eastAsia="hi-IN" w:bidi="hi-IN"/>
          </w:rPr>
          <w:t>пунктом 2</w:t>
        </w:r>
      </w:hyperlink>
      <w:r w:rsidRPr="00B24E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настоящей части, в том числе означающее согласие на использование товара, </w:t>
      </w:r>
      <w:proofErr w:type="gramStart"/>
      <w:r w:rsidRPr="00B24E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указание</w:t>
      </w:r>
      <w:proofErr w:type="gramEnd"/>
      <w:r w:rsidRPr="00B24E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10" w:history="1">
        <w:r w:rsidRPr="00B24E47">
          <w:rPr>
            <w:rFonts w:ascii="Times New Roman" w:eastAsia="Lucida Sans Unicode" w:hAnsi="Times New Roman" w:cs="Tahoma"/>
            <w:color w:val="000080"/>
            <w:kern w:val="1"/>
            <w:sz w:val="28"/>
            <w:szCs w:val="28"/>
            <w:u w:val="single"/>
            <w:lang w:eastAsia="hi-IN" w:bidi="hi-IN"/>
          </w:rPr>
          <w:t>пунктом 2</w:t>
        </w:r>
      </w:hyperlink>
      <w:r w:rsidRPr="00B24E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настоящей части, указание на товарный </w:t>
      </w:r>
      <w:proofErr w:type="gramStart"/>
      <w:r w:rsidRPr="00B24E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</w:t>
      </w:r>
      <w:proofErr w:type="gramEnd"/>
      <w:r w:rsidRPr="00B24E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используемого товара, а также требования о необходимости указания в заявке на участие в открытом аукционе в электронной форме на товарный знак.</w:t>
      </w:r>
    </w:p>
    <w:p w:rsidR="00B24E47" w:rsidRPr="00B24E47" w:rsidRDefault="00B24E47" w:rsidP="00B24E47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Реализуя названные положения законодательства в п.21 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Документации  об открытом аукционе в электронной форме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заказчик установил   требования к содержанию первой части заявки, а именно:</w:t>
      </w:r>
    </w:p>
    <w:p w:rsidR="00B24E47" w:rsidRPr="00B24E47" w:rsidRDefault="00B24E47" w:rsidP="00B24E47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Согласие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участника размещения заказа 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 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поставку товаров, 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выполнение  работ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выполнение услуг соответствующих требованиям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документаци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 открытом аукционе в электронной форме,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 условиях, предусмотренных документацией об открытом аукционе. Согласие предусмотренное пунктом 2 части 4 статьи 41.8 Закона о размещении заказов, в том числе означающее согласие на использование  товара, указание на товарный знак  которого содержится в документации  об открытом аукционе</w:t>
      </w:r>
      <w:proofErr w:type="gramStart"/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или согласие  и указание на товарный знак (его словесное обозначение) предлагаемого для использования товара, конкрет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ные показатели 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этого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товара, соответствующие значениям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эквивалентности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установленным документацией об открытом аукционе в электронной форме, 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если участник размещения товара предлагает для </w:t>
      </w:r>
      <w:r w:rsidR="009C1EF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исполь</w:t>
      </w:r>
      <w:r w:rsidR="006B252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зования товар, который является эквивалентным товару, указанному в документации об открытом</w:t>
      </w:r>
      <w:r w:rsidR="009C1EF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аукционе в электронной форме. Согласие, а также  конкретные показатели используемого товара, соответствующие значениям, установленным документацией об открытом аукционе в электронной форме, </w:t>
      </w:r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 указание на товарный знак (его словесное обозначение</w:t>
      </w:r>
      <w:proofErr w:type="gramStart"/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)и</w:t>
      </w:r>
      <w:proofErr w:type="gramEnd"/>
      <w:r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</w:t>
      </w:r>
      <w:r w:rsidR="009C1EF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24E47" w:rsidRPr="00B24E47" w:rsidRDefault="009C1EF8" w:rsidP="00B24E47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B24E47"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Техническим  заданием  заказчиком установлены </w:t>
      </w:r>
      <w:r w:rsidR="00A66C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требования к</w:t>
      </w:r>
      <w:r w:rsidR="00B24E47"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технически</w:t>
      </w:r>
      <w:r w:rsidR="00A66C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</w:t>
      </w:r>
      <w:r w:rsidR="00B24E47"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характеристик</w:t>
      </w:r>
      <w:r w:rsidR="00A66C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ам</w:t>
      </w:r>
      <w:r w:rsidR="00B24E47"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товаров, используемых при выполнении работ.  Изучив заявки участников</w:t>
      </w:r>
      <w:r w:rsidR="00A66C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</w:t>
      </w:r>
      <w:r w:rsidR="00B24E47" w:rsidRPr="00B24E4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Комиссия приходит к следующим выводам.</w:t>
      </w:r>
    </w:p>
    <w:p w:rsidR="008A2FE7" w:rsidRDefault="006F1C6D" w:rsidP="006F1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CBA">
        <w:rPr>
          <w:rFonts w:ascii="Times New Roman" w:eastAsia="Calibri" w:hAnsi="Times New Roman" w:cs="Times New Roman"/>
          <w:sz w:val="28"/>
          <w:szCs w:val="28"/>
        </w:rPr>
        <w:t xml:space="preserve"> Заказчик  в Техническом задании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установил требования к применя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мым материалам, </w:t>
      </w:r>
    </w:p>
    <w:p w:rsidR="008A2FE7" w:rsidRDefault="008A2FE7" w:rsidP="008A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-позиция 93 «Трубы стальные  электросварные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прямошовные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</w:t>
      </w:r>
      <w:r w:rsidR="009C1E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E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94 «Трубы стальные  электросварные»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Трубы стальные  электросва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прямошовные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снятой фаской из стали марок БС2кп-БСт4кп</w:t>
      </w:r>
      <w:r w:rsidR="009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="009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БС2пс-БС4пс.</w:t>
      </w:r>
    </w:p>
    <w:p w:rsidR="008A2FE7" w:rsidRDefault="009E3A65" w:rsidP="00527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смысла  составленного задания  союз </w:t>
      </w:r>
      <w:r w:rsidRPr="009E3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альтернати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следовательно</w:t>
      </w:r>
      <w:r w:rsidR="006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участникам необ</w:t>
      </w:r>
      <w:r w:rsidR="006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8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было выбрать 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заказчиком марок </w:t>
      </w:r>
      <w:r w:rsidR="00883483" w:rsidRPr="0088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БС2кп-БСт4кп</w:t>
      </w:r>
      <w:r w:rsidR="0088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3483" w:rsidRPr="009C1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="0088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3483" w:rsidRPr="0088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БС2пс-БС4пс</w:t>
      </w:r>
      <w:r w:rsidR="0052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3FF" w:rsidRP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впоследствии  из выбранного   диапазона  отметить конкретную марку стали</w:t>
      </w:r>
      <w:r w:rsid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сделал участник №2 (О</w:t>
      </w:r>
      <w:r w:rsidR="00716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«Старко»)</w:t>
      </w:r>
      <w:r w:rsid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</w:t>
      </w:r>
      <w:r w:rsid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71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</w:t>
      </w:r>
      <w:r w:rsid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</w:t>
      </w:r>
      <w:r w:rsid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 БСт2кп.</w:t>
      </w:r>
      <w:r w:rsidR="006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 по данным позициям участник №2  </w:t>
      </w:r>
      <w:r w:rsid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 необоснова</w:t>
      </w:r>
      <w:r w:rsid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9C1EF8" w:rsidRDefault="009C1EF8" w:rsidP="006F1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-позиция 317 «Сирень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Сирень кустовая, высота не менее 1,5-2,0 м.</w:t>
      </w:r>
    </w:p>
    <w:p w:rsidR="009C1EF8" w:rsidRDefault="00650C33" w:rsidP="006F1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№2 (ООО</w:t>
      </w:r>
      <w:r w:rsidR="00864E64">
        <w:rPr>
          <w:rFonts w:ascii="Times New Roman" w:eastAsia="Calibri" w:hAnsi="Times New Roman" w:cs="Times New Roman"/>
          <w:sz w:val="28"/>
          <w:szCs w:val="28"/>
        </w:rPr>
        <w:t xml:space="preserve"> фирма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«Старко»)  в своей заявке не указал  высоту предлагаемого кустарника, следовательно, не выполнил требований  аукц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онной документации, в связи с чем, на основании  п.1 ч.4 статьи 41.9 закона о ра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мещении заказов ему отказано в допуске к участию в аукционе.</w:t>
      </w:r>
    </w:p>
    <w:p w:rsidR="009C1EF8" w:rsidRDefault="009C1EF8" w:rsidP="006F1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-позиция «Клапан вентиляционный» - Вентиляционный клапан, отв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чающий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>
        <w:rPr>
          <w:rFonts w:ascii="Times New Roman" w:eastAsia="Calibri" w:hAnsi="Times New Roman" w:cs="Times New Roman"/>
          <w:sz w:val="28"/>
          <w:szCs w:val="28"/>
        </w:rPr>
        <w:t>12380-1, со снимаемой защитной сеткой, резиновой мембраной, вдвойне изолированной стеной и с  умень</w:t>
      </w:r>
      <w:r w:rsidR="007736B0">
        <w:rPr>
          <w:rFonts w:ascii="Times New Roman" w:eastAsia="Calibri" w:hAnsi="Times New Roman" w:cs="Times New Roman"/>
          <w:sz w:val="28"/>
          <w:szCs w:val="28"/>
        </w:rPr>
        <w:t xml:space="preserve">шителем. Размер не менее </w:t>
      </w:r>
      <w:r w:rsidR="00716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F7F">
        <w:rPr>
          <w:rFonts w:ascii="Times New Roman" w:eastAsia="Calibri" w:hAnsi="Times New Roman" w:cs="Times New Roman"/>
          <w:sz w:val="28"/>
          <w:szCs w:val="28"/>
          <w:lang w:val="en-US"/>
        </w:rPr>
        <w:t>DN</w:t>
      </w:r>
      <w:r w:rsidR="00716F7F" w:rsidRPr="00423D1D">
        <w:rPr>
          <w:rFonts w:ascii="Times New Roman" w:eastAsia="Calibri" w:hAnsi="Times New Roman" w:cs="Times New Roman"/>
          <w:sz w:val="28"/>
          <w:szCs w:val="28"/>
        </w:rPr>
        <w:t>50</w:t>
      </w:r>
      <w:r w:rsidR="00716F7F">
        <w:rPr>
          <w:rFonts w:ascii="Times New Roman" w:eastAsia="Calibri" w:hAnsi="Times New Roman" w:cs="Times New Roman"/>
          <w:sz w:val="28"/>
          <w:szCs w:val="28"/>
        </w:rPr>
        <w:t>/75/100.</w:t>
      </w:r>
    </w:p>
    <w:p w:rsidR="00423D1D" w:rsidRDefault="00423D1D" w:rsidP="006F1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заказчик установил требования к  универсальному кл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пану, а именно имеющему три  диаметра 50 мм, 75 мм,  и 100 мм подход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щему под три диаметра стояков.</w:t>
      </w:r>
    </w:p>
    <w:p w:rsidR="00650C33" w:rsidRDefault="00650C33" w:rsidP="006F1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Участником  №2 в заявке  по данной позиции указан размер </w:t>
      </w:r>
      <w:r w:rsidR="00253231">
        <w:rPr>
          <w:rFonts w:ascii="Times New Roman" w:eastAsia="Calibri" w:hAnsi="Times New Roman" w:cs="Times New Roman"/>
          <w:sz w:val="28"/>
          <w:szCs w:val="28"/>
          <w:lang w:val="en-US"/>
        </w:rPr>
        <w:t>DN</w:t>
      </w:r>
      <w:r w:rsidR="00253231" w:rsidRPr="00253231">
        <w:rPr>
          <w:rFonts w:ascii="Times New Roman" w:eastAsia="Calibri" w:hAnsi="Times New Roman" w:cs="Times New Roman"/>
          <w:sz w:val="28"/>
          <w:szCs w:val="28"/>
        </w:rPr>
        <w:t>110</w:t>
      </w:r>
      <w:r w:rsidR="00423D1D">
        <w:rPr>
          <w:rFonts w:ascii="Times New Roman" w:eastAsia="Calibri" w:hAnsi="Times New Roman" w:cs="Times New Roman"/>
          <w:sz w:val="28"/>
          <w:szCs w:val="28"/>
        </w:rPr>
        <w:t>, т.е. предложен воздушный клапан,  подходящий только к одному размеру  (ди</w:t>
      </w:r>
      <w:r w:rsidR="00423D1D">
        <w:rPr>
          <w:rFonts w:ascii="Times New Roman" w:eastAsia="Calibri" w:hAnsi="Times New Roman" w:cs="Times New Roman"/>
          <w:sz w:val="28"/>
          <w:szCs w:val="28"/>
        </w:rPr>
        <w:t>а</w:t>
      </w:r>
      <w:r w:rsidR="00423D1D">
        <w:rPr>
          <w:rFonts w:ascii="Times New Roman" w:eastAsia="Calibri" w:hAnsi="Times New Roman" w:cs="Times New Roman"/>
          <w:sz w:val="28"/>
          <w:szCs w:val="28"/>
        </w:rPr>
        <w:t xml:space="preserve">метру) стояка. </w:t>
      </w:r>
    </w:p>
    <w:p w:rsidR="00CE3914" w:rsidRPr="00CE3914" w:rsidRDefault="00CE3914" w:rsidP="00CE391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Pr="00CE391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В соответствии  с частью 4  статьи 41.9 Закона о размещении заказов участник размещения заказа не допускается к участию в открытом аукционе в электронной форме в случае несоответствия сведений, предусмотренных </w:t>
      </w:r>
      <w:hyperlink r:id="rId11" w:history="1">
        <w:r w:rsidRPr="00CE3914">
          <w:rPr>
            <w:rFonts w:ascii="Times New Roman" w:eastAsia="Lucida Sans Unicode" w:hAnsi="Times New Roman" w:cs="Tahoma"/>
            <w:color w:val="000080"/>
            <w:kern w:val="1"/>
            <w:sz w:val="28"/>
            <w:szCs w:val="28"/>
            <w:u w:val="single"/>
            <w:lang w:eastAsia="hi-IN" w:bidi="hi-IN"/>
          </w:rPr>
          <w:t>частью 4 статьи 41.8</w:t>
        </w:r>
      </w:hyperlink>
      <w:r w:rsidRPr="00CE391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CE3914" w:rsidRPr="00CE3914" w:rsidRDefault="00CE3914" w:rsidP="00CE3914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E391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В соответствии с ч.5 статьи 41.9 Закона о размещении заказов  отказ в допуске к участию в открытом  аукционе  в электронной форме по </w:t>
      </w:r>
      <w:proofErr w:type="gramStart"/>
      <w:r w:rsidRPr="00CE391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основаниям, не предусмотренным частью 4 настоящей статьи  не допускается</w:t>
      </w:r>
      <w:proofErr w:type="gramEnd"/>
      <w:r w:rsidRPr="00CE391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E3914" w:rsidRPr="00CE3914" w:rsidRDefault="00CE3914" w:rsidP="00CE3914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Участник №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</w:t>
      </w: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ООО</w:t>
      </w:r>
      <w:r w:rsidR="00864E6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фирма </w:t>
      </w: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Старко»</w:t>
      </w: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 предложив в составе первой  части заявки  товары  с характеристиками не соответствующими  требованиям технического задания,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а так же</w:t>
      </w:r>
      <w:r w:rsidR="006435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не указав конкретные  характеристики предлагаемых к использованию товаров</w:t>
      </w:r>
      <w:r w:rsidR="006435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не выполнил требований аукционной документации.</w:t>
      </w:r>
    </w:p>
    <w:p w:rsidR="00CE3914" w:rsidRPr="00CE3914" w:rsidRDefault="00CE3914" w:rsidP="00CE3914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Таким образом, аукционная комиссия правомерно признала заявк</w:t>
      </w:r>
      <w:r w:rsidR="006435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 №2</w:t>
      </w: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не соответствующ</w:t>
      </w:r>
      <w:r w:rsidR="006435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ей</w:t>
      </w: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требованиям документации об аукционе и   обоснованно </w:t>
      </w:r>
      <w:r w:rsidR="006435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ее</w:t>
      </w: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отклонила</w:t>
      </w:r>
      <w:r w:rsidR="006435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  <w:r w:rsidRPr="00CE39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CE3914" w:rsidRPr="00CE3914" w:rsidRDefault="00CE3914" w:rsidP="00CE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Чувашского УФАС России  на основании ч.5 статьи 17 З</w:t>
      </w:r>
      <w:r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 размещении заказов проведена  внеплановая проверка, по результатам которой   установлено следующее.</w:t>
      </w:r>
    </w:p>
    <w:p w:rsidR="005273FF" w:rsidRDefault="005273FF" w:rsidP="00487189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в позиции 304 «</w:t>
      </w:r>
      <w:r w:rsidR="00B4086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Кольцо стеновое» заказчиком установлено требов</w:t>
      </w:r>
      <w:r w:rsidR="00B4086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</w:t>
      </w:r>
      <w:r w:rsidR="00B4086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ние-Кольцо стеновое КС15.9, или  эквивалент ГОСТ 8020-90, размерами не более 1000*1160*590 мм.</w:t>
      </w:r>
    </w:p>
    <w:p w:rsidR="00B40861" w:rsidRDefault="00B40861" w:rsidP="00B40861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Участником №2 по данной позиции  предложено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Кольцо стеновое КС1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0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6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ГОСТ 8020-90, размерами  1000*1160*</w:t>
      </w:r>
      <w:r w:rsidRPr="00B40861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>590</w:t>
      </w:r>
      <w:r w:rsidRPr="00B40861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>0</w:t>
      </w:r>
      <w:r w:rsidRPr="00B40861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 xml:space="preserve"> мм.</w:t>
      </w:r>
      <w:r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 xml:space="preserve"> </w:t>
      </w:r>
      <w:r w:rsidRPr="00B4086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Таким образом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участником предложен товар с характеристиками (размером) не соответств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ющими аукционной документации, что влечет  отклонение заявки.</w:t>
      </w:r>
    </w:p>
    <w:p w:rsidR="005273FF" w:rsidRDefault="00B40861" w:rsidP="00487189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 позиции </w:t>
      </w:r>
      <w:r w:rsidR="005273F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675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«Автоматический выключатель»  заказчик установил требование  к выключателю автоматическому  АП 50 </w:t>
      </w:r>
      <w:r w:rsidR="00BB3E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–виды </w:t>
      </w:r>
      <w:proofErr w:type="gramStart"/>
      <w:r w:rsidR="00BB3E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максимальных</w:t>
      </w:r>
      <w:proofErr w:type="gramEnd"/>
      <w:r w:rsidR="00BB3E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B3E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расцепителей</w:t>
      </w:r>
      <w:proofErr w:type="spellEnd"/>
      <w:r w:rsidR="00BB3E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тока: </w:t>
      </w:r>
      <w:r w:rsidR="00BB3EB5" w:rsidRPr="00BB3EB5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>тепловой и электромагнитный</w:t>
      </w:r>
      <w:r w:rsidR="00BB3E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BB3EB5" w:rsidRDefault="00BB3EB5" w:rsidP="00487189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Участником №2 по данной позиции  предложено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: выключатель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автом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тический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АП 50 –виды </w:t>
      </w:r>
      <w:proofErr w:type="gramStart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максимальных</w:t>
      </w:r>
      <w:proofErr w:type="gramEnd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расцепителей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тока:</w:t>
      </w:r>
      <w:r w:rsidR="00EB1C1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э</w:t>
      </w:r>
      <w:r w:rsidRPr="00BB3EB5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>ле</w:t>
      </w:r>
      <w:r w:rsidRPr="00BB3EB5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>ктромагни</w:t>
      </w:r>
      <w:r w:rsidRPr="00BB3EB5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>т</w:t>
      </w:r>
      <w:r w:rsidRPr="00BB3EB5"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>ный</w:t>
      </w:r>
      <w:r>
        <w:rPr>
          <w:rFonts w:ascii="Times New Roman" w:eastAsia="Lucida Sans Unicode" w:hAnsi="Times New Roman" w:cs="Tahoma"/>
          <w:kern w:val="1"/>
          <w:sz w:val="28"/>
          <w:szCs w:val="28"/>
          <w:u w:val="single"/>
          <w:lang w:eastAsia="hi-IN" w:bidi="hi-IN"/>
        </w:rPr>
        <w:t>.</w:t>
      </w:r>
    </w:p>
    <w:p w:rsidR="006D1A9E" w:rsidRDefault="00BB3EB5" w:rsidP="00487189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BB3EB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Согласно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определению Автоматические  выключатели серии АП-50 предназначены для защиты электрических установок, в том числе асинхро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 xml:space="preserve">ных электродвигателей от 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перегрузок и коротких замыканий,</w:t>
      </w:r>
      <w:r w:rsidR="00864E6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 также для н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е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частых включений и отключения электрических цепей  или пусков и остан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вок электродвигателей. По наличию </w:t>
      </w:r>
      <w:proofErr w:type="gramStart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фазных</w:t>
      </w:r>
      <w:proofErr w:type="gramEnd"/>
      <w:r w:rsidR="00864E6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расцепителей</w:t>
      </w:r>
      <w:proofErr w:type="spellEnd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максимального т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ка различаются: с тепловыми и электромагнитными </w:t>
      </w:r>
      <w:proofErr w:type="spellStart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расцепителями</w:t>
      </w:r>
      <w:proofErr w:type="spellEnd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,  только с тепловыми </w:t>
      </w:r>
      <w:proofErr w:type="spellStart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расцепителями</w:t>
      </w:r>
      <w:proofErr w:type="spellEnd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, только с электромагнитными </w:t>
      </w:r>
      <w:proofErr w:type="spellStart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расцепителями</w:t>
      </w:r>
      <w:proofErr w:type="spellEnd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, без </w:t>
      </w:r>
      <w:proofErr w:type="spellStart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расцепителей</w:t>
      </w:r>
      <w:proofErr w:type="spellEnd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. </w:t>
      </w:r>
    </w:p>
    <w:p w:rsidR="00BB3EB5" w:rsidRPr="00BB3EB5" w:rsidRDefault="0011717F" w:rsidP="00487189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редложив  автоматический  выключатель с  </w:t>
      </w:r>
      <w:proofErr w:type="spellStart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расцепителем</w:t>
      </w:r>
      <w:proofErr w:type="spellEnd"/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максимал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ь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ного тока не установленным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заказчиком, 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участником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 №2 не выпо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л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нил требований аукционной документации, следовательно</w:t>
      </w:r>
      <w:r w:rsidR="00864E6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его заявка подл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е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жала отклонению. </w:t>
      </w:r>
      <w:r w:rsidR="006D1A9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11717F" w:rsidRPr="0011717F" w:rsidRDefault="0011717F" w:rsidP="00487189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1717F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Чувашского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УФАС России  пришла к выв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ду, что </w:t>
      </w:r>
      <w:r w:rsidRPr="0011717F">
        <w:rPr>
          <w:rFonts w:ascii="Times New Roman" w:eastAsia="Calibri" w:hAnsi="Times New Roman" w:cs="Times New Roman"/>
          <w:sz w:val="28"/>
          <w:szCs w:val="28"/>
        </w:rPr>
        <w:t>аукционная комиссия правомерно признала заявку №</w:t>
      </w:r>
      <w:r w:rsidRPr="0011717F">
        <w:rPr>
          <w:rFonts w:ascii="Times New Roman" w:eastAsia="Calibri" w:hAnsi="Times New Roman" w:cs="Times New Roman"/>
          <w:sz w:val="28"/>
          <w:szCs w:val="28"/>
        </w:rPr>
        <w:t>2</w:t>
      </w:r>
      <w:r w:rsidRPr="0011717F">
        <w:rPr>
          <w:rFonts w:ascii="Times New Roman" w:eastAsia="Calibri" w:hAnsi="Times New Roman" w:cs="Times New Roman"/>
          <w:sz w:val="28"/>
          <w:szCs w:val="28"/>
        </w:rPr>
        <w:t xml:space="preserve">  не соотве</w:t>
      </w:r>
      <w:r w:rsidRPr="0011717F">
        <w:rPr>
          <w:rFonts w:ascii="Times New Roman" w:eastAsia="Calibri" w:hAnsi="Times New Roman" w:cs="Times New Roman"/>
          <w:sz w:val="28"/>
          <w:szCs w:val="28"/>
        </w:rPr>
        <w:t>т</w:t>
      </w:r>
      <w:r w:rsidRPr="0011717F">
        <w:rPr>
          <w:rFonts w:ascii="Times New Roman" w:eastAsia="Calibri" w:hAnsi="Times New Roman" w:cs="Times New Roman"/>
          <w:sz w:val="28"/>
          <w:szCs w:val="28"/>
        </w:rPr>
        <w:t>ствующей  требованиям документации об аукционе и   обоснованно ее о</w:t>
      </w:r>
      <w:r w:rsidRPr="0011717F">
        <w:rPr>
          <w:rFonts w:ascii="Times New Roman" w:eastAsia="Calibri" w:hAnsi="Times New Roman" w:cs="Times New Roman"/>
          <w:sz w:val="28"/>
          <w:szCs w:val="28"/>
        </w:rPr>
        <w:t>т</w:t>
      </w:r>
      <w:r w:rsidRPr="0011717F">
        <w:rPr>
          <w:rFonts w:ascii="Times New Roman" w:eastAsia="Calibri" w:hAnsi="Times New Roman" w:cs="Times New Roman"/>
          <w:sz w:val="28"/>
          <w:szCs w:val="28"/>
        </w:rPr>
        <w:t>клонила.</w:t>
      </w:r>
    </w:p>
    <w:p w:rsidR="00487189" w:rsidRDefault="00643598" w:rsidP="0048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9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Рассмотрение довода заявителя о 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не установлении по позиции 318 «Спирея» технических характеристик,   </w:t>
      </w:r>
      <w:r w:rsidRPr="0064359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комиссией по существу не проводи</w:t>
      </w:r>
      <w:r w:rsidRPr="0064359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</w:t>
      </w:r>
      <w:r w:rsidRPr="0064359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ся, так как в соответствии  с частями 2, 2.1 статьи 57 закона о размещения з</w:t>
      </w:r>
      <w:r w:rsidRPr="0064359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</w:t>
      </w:r>
      <w:r w:rsidRPr="0064359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казов срок обжалования положений аукционной документации истек.</w:t>
      </w:r>
      <w:r w:rsidR="00487189" w:rsidRPr="00487189">
        <w:rPr>
          <w:rFonts w:ascii="Times New Roman" w:hAnsi="Times New Roman" w:cs="Times New Roman"/>
          <w:sz w:val="28"/>
          <w:szCs w:val="28"/>
        </w:rPr>
        <w:t xml:space="preserve"> </w:t>
      </w:r>
      <w:r w:rsidR="00802FE6" w:rsidRPr="00721CBA">
        <w:rPr>
          <w:rFonts w:ascii="Times New Roman" w:hAnsi="Times New Roman" w:cs="Times New Roman"/>
          <w:sz w:val="28"/>
          <w:szCs w:val="28"/>
        </w:rPr>
        <w:t xml:space="preserve">Кроме того, согласно </w:t>
      </w:r>
      <w:r w:rsidR="00802FE6">
        <w:rPr>
          <w:rFonts w:ascii="Times New Roman" w:hAnsi="Times New Roman" w:cs="Times New Roman"/>
          <w:sz w:val="28"/>
          <w:szCs w:val="28"/>
        </w:rPr>
        <w:t>протоколу №16 рассмотрения заявок от 17 июня 2013 г.</w:t>
      </w:r>
      <w:r w:rsidR="00802FE6" w:rsidRPr="00721CBA">
        <w:rPr>
          <w:rFonts w:ascii="Times New Roman" w:hAnsi="Times New Roman" w:cs="Times New Roman"/>
          <w:sz w:val="28"/>
          <w:szCs w:val="28"/>
        </w:rPr>
        <w:t xml:space="preserve">   для участия в аукционе подано </w:t>
      </w:r>
      <w:r w:rsidR="00802FE6">
        <w:rPr>
          <w:rFonts w:ascii="Times New Roman" w:hAnsi="Times New Roman" w:cs="Times New Roman"/>
          <w:sz w:val="28"/>
          <w:szCs w:val="28"/>
        </w:rPr>
        <w:t>4</w:t>
      </w:r>
      <w:r w:rsidR="00802FE6" w:rsidRPr="00721CBA">
        <w:rPr>
          <w:rFonts w:ascii="Times New Roman" w:hAnsi="Times New Roman" w:cs="Times New Roman"/>
          <w:sz w:val="28"/>
          <w:szCs w:val="28"/>
        </w:rPr>
        <w:t xml:space="preserve"> заяв</w:t>
      </w:r>
      <w:r w:rsidR="00802FE6">
        <w:rPr>
          <w:rFonts w:ascii="Times New Roman" w:hAnsi="Times New Roman" w:cs="Times New Roman"/>
          <w:sz w:val="28"/>
          <w:szCs w:val="28"/>
        </w:rPr>
        <w:t>ки</w:t>
      </w:r>
      <w:r w:rsidR="00802FE6" w:rsidRPr="00721CBA">
        <w:rPr>
          <w:rFonts w:ascii="Times New Roman" w:hAnsi="Times New Roman" w:cs="Times New Roman"/>
          <w:sz w:val="28"/>
          <w:szCs w:val="28"/>
        </w:rPr>
        <w:t xml:space="preserve">. </w:t>
      </w:r>
      <w:r w:rsidR="00487189" w:rsidRPr="00487189">
        <w:rPr>
          <w:rFonts w:ascii="Times New Roman" w:hAnsi="Times New Roman" w:cs="Times New Roman"/>
          <w:sz w:val="28"/>
          <w:szCs w:val="28"/>
        </w:rPr>
        <w:t>С запросами  для разъяснений полож</w:t>
      </w:r>
      <w:r w:rsidR="00487189" w:rsidRPr="00487189">
        <w:rPr>
          <w:rFonts w:ascii="Times New Roman" w:hAnsi="Times New Roman" w:cs="Times New Roman"/>
          <w:sz w:val="28"/>
          <w:szCs w:val="28"/>
        </w:rPr>
        <w:t>е</w:t>
      </w:r>
      <w:r w:rsidR="00487189" w:rsidRPr="00487189">
        <w:rPr>
          <w:rFonts w:ascii="Times New Roman" w:hAnsi="Times New Roman" w:cs="Times New Roman"/>
          <w:sz w:val="28"/>
          <w:szCs w:val="28"/>
        </w:rPr>
        <w:t>ний  аукционной документации  участник  размещения заказа не обращал</w:t>
      </w:r>
      <w:r w:rsidR="00487189">
        <w:rPr>
          <w:rFonts w:ascii="Times New Roman" w:hAnsi="Times New Roman" w:cs="Times New Roman"/>
          <w:sz w:val="28"/>
          <w:szCs w:val="28"/>
        </w:rPr>
        <w:t>ся</w:t>
      </w:r>
      <w:r w:rsidR="00487189" w:rsidRPr="00487189">
        <w:rPr>
          <w:rFonts w:ascii="Times New Roman" w:hAnsi="Times New Roman" w:cs="Times New Roman"/>
          <w:sz w:val="28"/>
          <w:szCs w:val="28"/>
        </w:rPr>
        <w:t>.</w:t>
      </w:r>
    </w:p>
    <w:p w:rsidR="00802FE6" w:rsidRPr="00802FE6" w:rsidRDefault="00802FE6" w:rsidP="00802FE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02FE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Также Комиссия   пришла к выводу, что заявки  №2, №3, №4 аукционной комиссией </w:t>
      </w:r>
      <w:r w:rsidR="00874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 службы Российской Федерации по контролю за оборотом наркотиков по Чувашской Республик</w:t>
      </w:r>
      <w:proofErr w:type="gramStart"/>
      <w:r w:rsidR="00874EA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7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</w:t>
      </w:r>
      <w:r w:rsidRPr="00802FE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отклонены обоснованно.</w:t>
      </w:r>
    </w:p>
    <w:p w:rsidR="00802FE6" w:rsidRPr="00802FE6" w:rsidRDefault="00802FE6" w:rsidP="0080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FE6">
        <w:rPr>
          <w:rFonts w:ascii="Times New Roman" w:hAnsi="Times New Roman" w:cs="Times New Roman"/>
          <w:sz w:val="28"/>
          <w:szCs w:val="28"/>
        </w:rPr>
        <w:t>В силу части 6 статьи 41.9 Закона о размещении заказов, на основании результатов рассмотрения первых частей заявок на участие в открытом ау</w:t>
      </w:r>
      <w:r w:rsidRPr="00802FE6">
        <w:rPr>
          <w:rFonts w:ascii="Times New Roman" w:hAnsi="Times New Roman" w:cs="Times New Roman"/>
          <w:sz w:val="28"/>
          <w:szCs w:val="28"/>
        </w:rPr>
        <w:t>к</w:t>
      </w:r>
      <w:r w:rsidRPr="00802FE6">
        <w:rPr>
          <w:rFonts w:ascii="Times New Roman" w:hAnsi="Times New Roman" w:cs="Times New Roman"/>
          <w:sz w:val="28"/>
          <w:szCs w:val="28"/>
        </w:rPr>
        <w:t xml:space="preserve">ционе в электронной форме, содержащей сведения, предусмотренные </w:t>
      </w:r>
      <w:hyperlink r:id="rId12" w:history="1">
        <w:r w:rsidRPr="00802FE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Pr="00802FE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аукционной комиссией оформляется протокол рассмотрения заявок на участие в открытом аукционе, который ведется аукционной комиссией и подписывается всеми присутств</w:t>
      </w:r>
      <w:r w:rsidRPr="00802FE6">
        <w:rPr>
          <w:rFonts w:ascii="Times New Roman" w:hAnsi="Times New Roman" w:cs="Times New Roman"/>
          <w:sz w:val="28"/>
          <w:szCs w:val="28"/>
        </w:rPr>
        <w:t>у</w:t>
      </w:r>
      <w:r w:rsidRPr="00802FE6">
        <w:rPr>
          <w:rFonts w:ascii="Times New Roman" w:hAnsi="Times New Roman" w:cs="Times New Roman"/>
          <w:sz w:val="28"/>
          <w:szCs w:val="28"/>
        </w:rPr>
        <w:t>ющими на заседании членами аукционной комиссии и</w:t>
      </w:r>
      <w:proofErr w:type="gramEnd"/>
      <w:r w:rsidRPr="00802FE6">
        <w:rPr>
          <w:rFonts w:ascii="Times New Roman" w:hAnsi="Times New Roman" w:cs="Times New Roman"/>
          <w:sz w:val="28"/>
          <w:szCs w:val="28"/>
        </w:rPr>
        <w:t xml:space="preserve"> заказчиком, уполн</w:t>
      </w:r>
      <w:r w:rsidRPr="00802FE6">
        <w:rPr>
          <w:rFonts w:ascii="Times New Roman" w:hAnsi="Times New Roman" w:cs="Times New Roman"/>
          <w:sz w:val="28"/>
          <w:szCs w:val="28"/>
        </w:rPr>
        <w:t>о</w:t>
      </w:r>
      <w:r w:rsidRPr="00802FE6">
        <w:rPr>
          <w:rFonts w:ascii="Times New Roman" w:hAnsi="Times New Roman" w:cs="Times New Roman"/>
          <w:sz w:val="28"/>
          <w:szCs w:val="28"/>
        </w:rPr>
        <w:t>моченным органом в день окончания рассмотрения заявок на участие в о</w:t>
      </w:r>
      <w:r w:rsidRPr="00802FE6">
        <w:rPr>
          <w:rFonts w:ascii="Times New Roman" w:hAnsi="Times New Roman" w:cs="Times New Roman"/>
          <w:sz w:val="28"/>
          <w:szCs w:val="28"/>
        </w:rPr>
        <w:t>т</w:t>
      </w:r>
      <w:r w:rsidRPr="00802FE6">
        <w:rPr>
          <w:rFonts w:ascii="Times New Roman" w:hAnsi="Times New Roman" w:cs="Times New Roman"/>
          <w:sz w:val="28"/>
          <w:szCs w:val="28"/>
        </w:rPr>
        <w:t>крытом аукционе</w:t>
      </w:r>
      <w:r w:rsidRPr="00B53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886">
        <w:rPr>
          <w:rFonts w:ascii="Times New Roman" w:hAnsi="Times New Roman" w:cs="Times New Roman"/>
          <w:sz w:val="28"/>
          <w:szCs w:val="28"/>
        </w:rPr>
        <w:t>Протокол должен содержать сведения о порядковых ном</w:t>
      </w:r>
      <w:r w:rsidRPr="00B53886">
        <w:rPr>
          <w:rFonts w:ascii="Times New Roman" w:hAnsi="Times New Roman" w:cs="Times New Roman"/>
          <w:sz w:val="28"/>
          <w:szCs w:val="28"/>
        </w:rPr>
        <w:t>е</w:t>
      </w:r>
      <w:r w:rsidRPr="00B53886">
        <w:rPr>
          <w:rFonts w:ascii="Times New Roman" w:hAnsi="Times New Roman" w:cs="Times New Roman"/>
          <w:sz w:val="28"/>
          <w:szCs w:val="28"/>
        </w:rPr>
        <w:t>рах заявок на участие в открытом аукционе, решение о допуске участника размещения заказа, подавшего заявку на участие в открытом аукционе с с</w:t>
      </w:r>
      <w:r w:rsidRPr="00B53886">
        <w:rPr>
          <w:rFonts w:ascii="Times New Roman" w:hAnsi="Times New Roman" w:cs="Times New Roman"/>
          <w:sz w:val="28"/>
          <w:szCs w:val="28"/>
        </w:rPr>
        <w:t>о</w:t>
      </w:r>
      <w:r w:rsidRPr="00B53886">
        <w:rPr>
          <w:rFonts w:ascii="Times New Roman" w:hAnsi="Times New Roman" w:cs="Times New Roman"/>
          <w:sz w:val="28"/>
          <w:szCs w:val="28"/>
        </w:rPr>
        <w:t>ответствующим порядковым номером,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</w:t>
      </w:r>
      <w:r w:rsidRPr="00B53886">
        <w:rPr>
          <w:rFonts w:ascii="Times New Roman" w:hAnsi="Times New Roman" w:cs="Times New Roman"/>
          <w:sz w:val="28"/>
          <w:szCs w:val="28"/>
        </w:rPr>
        <w:t>к</w:t>
      </w:r>
      <w:r w:rsidRPr="00B53886">
        <w:rPr>
          <w:rFonts w:ascii="Times New Roman" w:hAnsi="Times New Roman" w:cs="Times New Roman"/>
          <w:sz w:val="28"/>
          <w:szCs w:val="28"/>
        </w:rPr>
        <w:t>ционе с обоснованием</w:t>
      </w:r>
      <w:proofErr w:type="gramEnd"/>
      <w:r w:rsidRPr="00B53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886">
        <w:rPr>
          <w:rFonts w:ascii="Times New Roman" w:hAnsi="Times New Roman" w:cs="Times New Roman"/>
          <w:sz w:val="28"/>
          <w:szCs w:val="28"/>
        </w:rPr>
        <w:t>такого решения и</w:t>
      </w:r>
      <w:r w:rsidRPr="00802FE6">
        <w:rPr>
          <w:rFonts w:ascii="Times New Roman" w:hAnsi="Times New Roman" w:cs="Times New Roman"/>
          <w:sz w:val="28"/>
          <w:szCs w:val="28"/>
          <w:u w:val="single"/>
        </w:rPr>
        <w:t xml:space="preserve"> с указанием положений документ</w:t>
      </w:r>
      <w:r w:rsidRPr="00802FE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02FE6">
        <w:rPr>
          <w:rFonts w:ascii="Times New Roman" w:hAnsi="Times New Roman" w:cs="Times New Roman"/>
          <w:sz w:val="28"/>
          <w:szCs w:val="28"/>
          <w:u w:val="single"/>
        </w:rPr>
        <w:t>ции об открытом аукционе в электронной форме, которым не соответствует заявка на участие в открытом аукционе этого участника размещения заказа, положений заявки на участие в открытом аукционе, которые не соответств</w:t>
      </w:r>
      <w:r w:rsidRPr="00802FE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802FE6">
        <w:rPr>
          <w:rFonts w:ascii="Times New Roman" w:hAnsi="Times New Roman" w:cs="Times New Roman"/>
          <w:sz w:val="28"/>
          <w:szCs w:val="28"/>
          <w:u w:val="single"/>
        </w:rPr>
        <w:t>ют требованиям документации об открытом аукционе</w:t>
      </w:r>
      <w:r w:rsidRPr="00B53886">
        <w:rPr>
          <w:rFonts w:ascii="Times New Roman" w:hAnsi="Times New Roman" w:cs="Times New Roman"/>
          <w:sz w:val="28"/>
          <w:szCs w:val="28"/>
        </w:rPr>
        <w:t xml:space="preserve">, сведения о членах аукционной комиссии, принявших решение, сведения о решении каждого </w:t>
      </w:r>
      <w:r w:rsidRPr="00B53886">
        <w:rPr>
          <w:rFonts w:ascii="Times New Roman" w:hAnsi="Times New Roman" w:cs="Times New Roman"/>
          <w:sz w:val="28"/>
          <w:szCs w:val="28"/>
        </w:rPr>
        <w:lastRenderedPageBreak/>
        <w:t>члена аукционной комиссии о допуске участника размещения заказа</w:t>
      </w:r>
      <w:proofErr w:type="gramEnd"/>
      <w:r w:rsidRPr="00B53886">
        <w:rPr>
          <w:rFonts w:ascii="Times New Roman" w:hAnsi="Times New Roman" w:cs="Times New Roman"/>
          <w:sz w:val="28"/>
          <w:szCs w:val="28"/>
        </w:rPr>
        <w:t xml:space="preserve"> к уч</w:t>
      </w:r>
      <w:r w:rsidRPr="00B53886">
        <w:rPr>
          <w:rFonts w:ascii="Times New Roman" w:hAnsi="Times New Roman" w:cs="Times New Roman"/>
          <w:sz w:val="28"/>
          <w:szCs w:val="28"/>
        </w:rPr>
        <w:t>а</w:t>
      </w:r>
      <w:r w:rsidRPr="00B53886">
        <w:rPr>
          <w:rFonts w:ascii="Times New Roman" w:hAnsi="Times New Roman" w:cs="Times New Roman"/>
          <w:sz w:val="28"/>
          <w:szCs w:val="28"/>
        </w:rPr>
        <w:t>стию в открытом аукционе или об отказе в допуске к участию в открытом аукционе.</w:t>
      </w:r>
      <w:r w:rsidRPr="00802FE6">
        <w:rPr>
          <w:rFonts w:ascii="Times New Roman" w:hAnsi="Times New Roman" w:cs="Times New Roman"/>
          <w:sz w:val="28"/>
          <w:szCs w:val="28"/>
        </w:rPr>
        <w:t xml:space="preserve"> Указанный протокол в день окончания рассмотрения заявок на участие в открытом аукционе направляется заказчиком, уполномоченным о</w:t>
      </w:r>
      <w:r w:rsidRPr="00802FE6">
        <w:rPr>
          <w:rFonts w:ascii="Times New Roman" w:hAnsi="Times New Roman" w:cs="Times New Roman"/>
          <w:sz w:val="28"/>
          <w:szCs w:val="28"/>
        </w:rPr>
        <w:t>р</w:t>
      </w:r>
      <w:r w:rsidRPr="00802FE6">
        <w:rPr>
          <w:rFonts w:ascii="Times New Roman" w:hAnsi="Times New Roman" w:cs="Times New Roman"/>
          <w:sz w:val="28"/>
          <w:szCs w:val="28"/>
        </w:rPr>
        <w:t>ганом, специализированной организацией оператору электронной площадки.</w:t>
      </w:r>
    </w:p>
    <w:p w:rsidR="00802FE6" w:rsidRPr="00802FE6" w:rsidRDefault="00802FE6" w:rsidP="00802FE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02FE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Комиссией установлено, что протокол рассмотрения заявок </w:t>
      </w:r>
      <w:r w:rsidR="00703CC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№16 от  </w:t>
      </w:r>
      <w:r w:rsidR="00A82FE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17 июня </w:t>
      </w:r>
      <w:r w:rsidRPr="00802FE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2013 г., размещенный на официальном сайте в нарушение  части 6 статьи 41.9  закона о размещении заказов  установленную законодательством информацию  не содержит. </w:t>
      </w:r>
    </w:p>
    <w:p w:rsidR="006F1C6D" w:rsidRPr="00721CBA" w:rsidRDefault="006F1C6D" w:rsidP="006F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 антимонопольной службы по Ч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</w:t>
      </w:r>
    </w:p>
    <w:p w:rsidR="006F1C6D" w:rsidRPr="00721CBA" w:rsidRDefault="006F1C6D" w:rsidP="006F1C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РЕШИЛА:</w:t>
      </w: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 Признать жалобу общества с ограниченной ответственностью </w:t>
      </w:r>
      <w:r w:rsidR="00864E6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фирма </w:t>
      </w:r>
      <w:bookmarkStart w:id="0" w:name="_GoBack"/>
      <w:bookmarkEnd w:id="0"/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Ст</w:t>
      </w:r>
      <w:r w:rsidR="00802FE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арко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необоснов</w:t>
      </w:r>
      <w:r w:rsidRPr="00721CB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анной.</w:t>
      </w:r>
    </w:p>
    <w:p w:rsidR="00A82FEA" w:rsidRPr="00A82FEA" w:rsidRDefault="00A82FEA" w:rsidP="00A82FEA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82FE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 xml:space="preserve">2. Признать  </w:t>
      </w:r>
      <w:r w:rsidRPr="00802FE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аукционн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ую</w:t>
      </w:r>
      <w:r w:rsidRPr="00802FE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02FE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комисси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ю </w:t>
      </w:r>
      <w:r w:rsidRPr="00802FE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 службы Российской Федерации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по Чувашской Республике</w:t>
      </w:r>
      <w:r w:rsidRPr="00A82FE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нарушившей ч.6 статьи 41.9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нужд».</w:t>
      </w:r>
    </w:p>
    <w:p w:rsidR="00A82FEA" w:rsidRPr="00A82FEA" w:rsidRDefault="00A82FEA" w:rsidP="00A82FEA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 xml:space="preserve">3.Выдать </w:t>
      </w:r>
      <w:r w:rsidRPr="00802FE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аукционной комисси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</w:t>
      </w:r>
      <w:r w:rsidRPr="00802FE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 службы Российской Федерации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по Чувашской Республике предписание об устранении нарушени</w:t>
      </w:r>
      <w:r w:rsidR="00B538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2FE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ч.6 статьи 41.9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нужд».</w:t>
      </w:r>
    </w:p>
    <w:p w:rsidR="00A82FEA" w:rsidRPr="00A82FEA" w:rsidRDefault="00A82FEA" w:rsidP="00A82FEA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6F1C6D" w:rsidRPr="00721CBA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6F1C6D" w:rsidRPr="006A6A7E" w:rsidRDefault="006F1C6D" w:rsidP="006F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6F1C6D" w:rsidRPr="006A6A7E" w:rsidRDefault="006F1C6D" w:rsidP="006F1C6D">
      <w:pPr>
        <w:jc w:val="both"/>
        <w:rPr>
          <w:sz w:val="20"/>
          <w:szCs w:val="20"/>
        </w:rPr>
      </w:pPr>
    </w:p>
    <w:p w:rsidR="006F1C6D" w:rsidRDefault="006F1C6D" w:rsidP="006F1C6D"/>
    <w:p w:rsidR="006F1C6D" w:rsidRDefault="006F1C6D" w:rsidP="006F1C6D"/>
    <w:p w:rsidR="006F1C6D" w:rsidRDefault="006F1C6D" w:rsidP="006F1C6D"/>
    <w:p w:rsidR="006F1C6D" w:rsidRDefault="006F1C6D" w:rsidP="006F1C6D"/>
    <w:p w:rsidR="006F1C6D" w:rsidRDefault="006F1C6D" w:rsidP="006F1C6D"/>
    <w:p w:rsidR="009C6FA0" w:rsidRDefault="009C6FA0"/>
    <w:sectPr w:rsidR="009C6FA0" w:rsidSect="00F367DE">
      <w:footerReference w:type="default" r:id="rId13"/>
      <w:pgSz w:w="11906" w:h="16838"/>
      <w:pgMar w:top="992" w:right="851" w:bottom="85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1A" w:rsidRDefault="007727A7">
      <w:pPr>
        <w:spacing w:after="0" w:line="240" w:lineRule="auto"/>
      </w:pPr>
      <w:r>
        <w:separator/>
      </w:r>
    </w:p>
  </w:endnote>
  <w:endnote w:type="continuationSeparator" w:id="0">
    <w:p w:rsidR="00A8121A" w:rsidRDefault="0077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DE" w:rsidRDefault="002A5B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E64">
      <w:rPr>
        <w:noProof/>
      </w:rPr>
      <w:t>8</w:t>
    </w:r>
    <w:r>
      <w:rPr>
        <w:noProof/>
      </w:rPr>
      <w:fldChar w:fldCharType="end"/>
    </w:r>
  </w:p>
  <w:p w:rsidR="00F367DE" w:rsidRDefault="00864E64" w:rsidP="00F367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1A" w:rsidRDefault="007727A7">
      <w:pPr>
        <w:spacing w:after="0" w:line="240" w:lineRule="auto"/>
      </w:pPr>
      <w:r>
        <w:separator/>
      </w:r>
    </w:p>
  </w:footnote>
  <w:footnote w:type="continuationSeparator" w:id="0">
    <w:p w:rsidR="00A8121A" w:rsidRDefault="00772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6D"/>
    <w:rsid w:val="00003F6C"/>
    <w:rsid w:val="0011717F"/>
    <w:rsid w:val="00253231"/>
    <w:rsid w:val="002A5B59"/>
    <w:rsid w:val="003A64B0"/>
    <w:rsid w:val="00423D1D"/>
    <w:rsid w:val="00487189"/>
    <w:rsid w:val="005273FF"/>
    <w:rsid w:val="00643598"/>
    <w:rsid w:val="00650C33"/>
    <w:rsid w:val="00660B82"/>
    <w:rsid w:val="006B2522"/>
    <w:rsid w:val="006D1A9E"/>
    <w:rsid w:val="006F1C6D"/>
    <w:rsid w:val="00703CC7"/>
    <w:rsid w:val="00716F7F"/>
    <w:rsid w:val="007727A7"/>
    <w:rsid w:val="007736B0"/>
    <w:rsid w:val="00802FE6"/>
    <w:rsid w:val="00864E64"/>
    <w:rsid w:val="00874EAE"/>
    <w:rsid w:val="00883483"/>
    <w:rsid w:val="008A2FE7"/>
    <w:rsid w:val="008B2526"/>
    <w:rsid w:val="0099225D"/>
    <w:rsid w:val="009C1EF8"/>
    <w:rsid w:val="009C6FA0"/>
    <w:rsid w:val="009E3A65"/>
    <w:rsid w:val="00A66C85"/>
    <w:rsid w:val="00A8121A"/>
    <w:rsid w:val="00A82FEA"/>
    <w:rsid w:val="00B24E47"/>
    <w:rsid w:val="00B40861"/>
    <w:rsid w:val="00B53886"/>
    <w:rsid w:val="00BB3EB5"/>
    <w:rsid w:val="00C96D76"/>
    <w:rsid w:val="00CE3914"/>
    <w:rsid w:val="00D24E7B"/>
    <w:rsid w:val="00EB1C1C"/>
    <w:rsid w:val="00F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1C6D"/>
  </w:style>
  <w:style w:type="paragraph" w:customStyle="1" w:styleId="ConsPlusNormal">
    <w:name w:val="ConsPlusNormal"/>
    <w:rsid w:val="006F1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6F1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1C6D"/>
  </w:style>
  <w:style w:type="paragraph" w:customStyle="1" w:styleId="ConsPlusNormal">
    <w:name w:val="ConsPlusNormal"/>
    <w:rsid w:val="006F1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6F1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7AB2D93553C8E796273904D67A512F109FD21570B6F518425B4981448E5488B3557F5F7vAI3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7AB2D93553C8E796273904D67A512F109FD21570B6F518425B4981448E5488B3557F5F6vAI9G" TargetMode="External"/><Relationship Id="rId12" Type="http://schemas.openxmlformats.org/officeDocument/2006/relationships/hyperlink" Target="consultantplus://offline/ref=BF8B303176FC4D320372AE3C1CDD827C74C394C5BFCD1E06ABC0BA96580F89AE285F42496DrAA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3A53A51D57565B383C6CDB7CF02097F3863BCDA46D0E4E075F1B7EE9C7310606FE22E78F70s2sC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03C2CC7ADCCE38CE1820A33C49B4F367A739272C4E81AB04080288FC7837A44C4874417DF0QDK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F48A465B7E8FC2DE6398B9ADA7B16D3022203C9DDB16C395780086B035F254C0A1D22BF9Ci55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7</cp:revision>
  <cp:lastPrinted>2013-06-28T09:08:00Z</cp:lastPrinted>
  <dcterms:created xsi:type="dcterms:W3CDTF">2013-06-26T12:29:00Z</dcterms:created>
  <dcterms:modified xsi:type="dcterms:W3CDTF">2013-06-28T09:14:00Z</dcterms:modified>
</cp:coreProperties>
</file>