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942" w:rsidRDefault="00147942" w:rsidP="00147942">
      <w:pPr>
        <w:spacing w:after="0" w:line="240" w:lineRule="auto"/>
        <w:rPr>
          <w:rFonts w:ascii="Calibri" w:eastAsia="Times New Roman" w:hAnsi="Calibri" w:cs="Calibri"/>
          <w:lang w:eastAsia="ru-RU"/>
        </w:rPr>
      </w:pPr>
      <w:bookmarkStart w:id="0" w:name="_GoBack"/>
      <w:bookmarkEnd w:id="0"/>
    </w:p>
    <w:p w:rsidR="00147942" w:rsidRDefault="00147942" w:rsidP="00147942">
      <w:pPr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147942" w:rsidRDefault="00147942" w:rsidP="00147942">
      <w:pPr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147942" w:rsidRDefault="00147942" w:rsidP="00147942">
      <w:pPr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147942" w:rsidRDefault="00147942" w:rsidP="00147942">
      <w:pPr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147942" w:rsidRDefault="00147942" w:rsidP="00147942">
      <w:pPr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147942" w:rsidRDefault="00147942" w:rsidP="00147942">
      <w:pPr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147942" w:rsidRDefault="00147942" w:rsidP="00147942">
      <w:pPr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147942" w:rsidRDefault="00147942" w:rsidP="00147942">
      <w:pPr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147942" w:rsidRDefault="00147942" w:rsidP="00147942">
      <w:pPr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147942" w:rsidRDefault="00147942" w:rsidP="00147942">
      <w:pPr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147942" w:rsidRDefault="00147942" w:rsidP="00147942">
      <w:pPr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147942" w:rsidRPr="00147942" w:rsidRDefault="00147942" w:rsidP="00147942">
      <w:pPr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147942" w:rsidRPr="00147942" w:rsidRDefault="00147942" w:rsidP="00147942">
      <w:pPr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147942" w:rsidRPr="00147942" w:rsidRDefault="00147942" w:rsidP="001479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7"/>
          <w:szCs w:val="27"/>
          <w:lang w:eastAsia="ru-RU"/>
        </w:rPr>
      </w:pPr>
      <w:r w:rsidRPr="00147942">
        <w:rPr>
          <w:rFonts w:ascii="Times New Roman" w:eastAsia="Times New Roman" w:hAnsi="Times New Roman" w:cs="Times New Roman"/>
          <w:b/>
          <w:bCs/>
          <w:kern w:val="28"/>
          <w:sz w:val="27"/>
          <w:szCs w:val="27"/>
          <w:lang w:eastAsia="ru-RU"/>
        </w:rPr>
        <w:t>Р Е Ш Е Н И Е</w:t>
      </w:r>
    </w:p>
    <w:p w:rsidR="00147942" w:rsidRPr="007A2C2F" w:rsidRDefault="00147942" w:rsidP="001479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14794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по результатам рассмотрения жалобы на действия заказчика Министе</w:t>
      </w:r>
      <w:r w:rsidRPr="0014794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р</w:t>
      </w:r>
      <w:r w:rsidRPr="0014794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ства здравоохранения и социального развития Чувашской Республики</w:t>
      </w:r>
      <w:r w:rsidR="007A2C2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и Уполномоченного органа - Госу</w:t>
      </w:r>
      <w:r w:rsidR="007A2C2F" w:rsidRPr="007A2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дарственной службы Чувашской Респу</w:t>
      </w:r>
      <w:r w:rsidR="007A2C2F" w:rsidRPr="007A2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="007A2C2F" w:rsidRPr="007A2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лики по конкурентной политике и тарифам</w:t>
      </w:r>
    </w:p>
    <w:p w:rsidR="00147942" w:rsidRPr="00147942" w:rsidRDefault="00147942" w:rsidP="00147942">
      <w:pPr>
        <w:spacing w:after="0" w:line="240" w:lineRule="auto"/>
        <w:jc w:val="center"/>
        <w:outlineLvl w:val="0"/>
        <w:rPr>
          <w:rFonts w:ascii="Cambria" w:eastAsia="Times New Roman" w:hAnsi="Cambria" w:cs="Cambria"/>
          <w:b/>
          <w:bCs/>
          <w:kern w:val="28"/>
          <w:sz w:val="27"/>
          <w:szCs w:val="27"/>
          <w:lang w:eastAsia="ru-RU"/>
        </w:rPr>
      </w:pPr>
      <w:r w:rsidRPr="007A2C2F">
        <w:rPr>
          <w:rFonts w:ascii="Cambria" w:eastAsia="Times New Roman" w:hAnsi="Cambria" w:cs="Cambria"/>
          <w:b/>
          <w:bCs/>
          <w:kern w:val="28"/>
          <w:sz w:val="27"/>
          <w:szCs w:val="27"/>
          <w:lang w:eastAsia="ru-RU"/>
        </w:rPr>
        <w:tab/>
      </w:r>
      <w:r w:rsidRPr="007A2C2F">
        <w:rPr>
          <w:rFonts w:ascii="Cambria" w:eastAsia="Times New Roman" w:hAnsi="Cambria" w:cs="Cambria"/>
          <w:b/>
          <w:bCs/>
          <w:kern w:val="28"/>
          <w:sz w:val="27"/>
          <w:szCs w:val="27"/>
          <w:lang w:eastAsia="ru-RU"/>
        </w:rPr>
        <w:tab/>
        <w:t xml:space="preserve"> </w:t>
      </w:r>
      <w:r w:rsidRPr="007A2C2F">
        <w:rPr>
          <w:rFonts w:ascii="Cambria" w:eastAsia="Times New Roman" w:hAnsi="Cambria" w:cs="Cambria"/>
          <w:b/>
          <w:bCs/>
          <w:kern w:val="28"/>
          <w:sz w:val="27"/>
          <w:szCs w:val="27"/>
          <w:lang w:eastAsia="ru-RU"/>
        </w:rPr>
        <w:tab/>
      </w:r>
      <w:r w:rsidRPr="00147942">
        <w:rPr>
          <w:rFonts w:ascii="Cambria" w:eastAsia="Times New Roman" w:hAnsi="Cambria" w:cs="Cambria"/>
          <w:b/>
          <w:bCs/>
          <w:kern w:val="28"/>
          <w:sz w:val="27"/>
          <w:szCs w:val="27"/>
          <w:lang w:eastAsia="ru-RU"/>
        </w:rPr>
        <w:tab/>
      </w:r>
      <w:r w:rsidRPr="00147942">
        <w:rPr>
          <w:rFonts w:ascii="Cambria" w:eastAsia="Times New Roman" w:hAnsi="Cambria" w:cs="Cambria"/>
          <w:b/>
          <w:bCs/>
          <w:kern w:val="28"/>
          <w:sz w:val="27"/>
          <w:szCs w:val="27"/>
          <w:lang w:eastAsia="ru-RU"/>
        </w:rPr>
        <w:tab/>
      </w:r>
      <w:r w:rsidRPr="00147942">
        <w:rPr>
          <w:rFonts w:ascii="Cambria" w:eastAsia="Times New Roman" w:hAnsi="Cambria" w:cs="Cambria"/>
          <w:b/>
          <w:bCs/>
          <w:kern w:val="28"/>
          <w:sz w:val="27"/>
          <w:szCs w:val="27"/>
          <w:lang w:eastAsia="ru-RU"/>
        </w:rPr>
        <w:tab/>
      </w:r>
      <w:r w:rsidRPr="00147942">
        <w:rPr>
          <w:rFonts w:ascii="Cambria" w:eastAsia="Times New Roman" w:hAnsi="Cambria" w:cs="Cambria"/>
          <w:b/>
          <w:bCs/>
          <w:kern w:val="28"/>
          <w:sz w:val="27"/>
          <w:szCs w:val="27"/>
          <w:lang w:eastAsia="ru-RU"/>
        </w:rPr>
        <w:tab/>
      </w:r>
      <w:r w:rsidRPr="00147942">
        <w:rPr>
          <w:rFonts w:ascii="Cambria" w:eastAsia="Times New Roman" w:hAnsi="Cambria" w:cs="Cambria"/>
          <w:b/>
          <w:bCs/>
          <w:kern w:val="28"/>
          <w:sz w:val="27"/>
          <w:szCs w:val="27"/>
          <w:lang w:eastAsia="ru-RU"/>
        </w:rPr>
        <w:tab/>
      </w:r>
      <w:r w:rsidRPr="00147942">
        <w:rPr>
          <w:rFonts w:ascii="Cambria" w:eastAsia="Times New Roman" w:hAnsi="Cambria" w:cs="Cambria"/>
          <w:b/>
          <w:bCs/>
          <w:kern w:val="28"/>
          <w:sz w:val="27"/>
          <w:szCs w:val="27"/>
          <w:lang w:eastAsia="ru-RU"/>
        </w:rPr>
        <w:tab/>
        <w:t xml:space="preserve">           </w:t>
      </w:r>
    </w:p>
    <w:p w:rsidR="00147942" w:rsidRPr="00147942" w:rsidRDefault="00147942" w:rsidP="0014794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14794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Дело №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64- </w:t>
      </w:r>
      <w:r w:rsidRPr="0014794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К-2013                                                                                г.Чебоксары</w:t>
      </w:r>
    </w:p>
    <w:p w:rsidR="00147942" w:rsidRPr="00147942" w:rsidRDefault="00147942" w:rsidP="0014794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942" w:rsidRPr="00147942" w:rsidRDefault="00147942" w:rsidP="00147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9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Резолютивная часть решения оглашена 18 апреля  2013 года.</w:t>
      </w:r>
    </w:p>
    <w:p w:rsidR="00147942" w:rsidRPr="00147942" w:rsidRDefault="00147942" w:rsidP="00147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9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изготовлено в полном объеме 23 апреля 2013 года.</w:t>
      </w:r>
    </w:p>
    <w:p w:rsidR="00147942" w:rsidRPr="00147942" w:rsidRDefault="00147942" w:rsidP="0014794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942" w:rsidRPr="00147942" w:rsidRDefault="00147942" w:rsidP="00147942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Управления Федеральной антимонопольной службы по Ч</w:t>
      </w:r>
      <w:r w:rsidRPr="0014794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вашской Республике – Чувашии по контр</w:t>
      </w:r>
      <w:r w:rsidRPr="0014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олю в сфере размещения заказов, созданная на основании приказа Чувашского УФАС России </w:t>
      </w:r>
      <w:r w:rsidRPr="001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147942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01.08.2012 №300 в составе</w:t>
      </w:r>
      <w:r w:rsidRPr="0014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47942" w:rsidRPr="00147942" w:rsidRDefault="00147942" w:rsidP="00147942">
      <w:pPr>
        <w:tabs>
          <w:tab w:val="left" w:pos="1916"/>
          <w:tab w:val="left" w:pos="77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Винокуровой Н.Ю.- заместителя руководителя -начальника отдела </w:t>
      </w:r>
      <w:r w:rsidRPr="0014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</w:t>
      </w:r>
      <w:r w:rsidRPr="0014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товарных рынков Чувашского УФАС России </w:t>
      </w:r>
      <w:r w:rsidRPr="0014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4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(председатель Комиссии);</w:t>
      </w:r>
    </w:p>
    <w:p w:rsidR="00147942" w:rsidRDefault="00147942" w:rsidP="00147942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Чагиной Г.В.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14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4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начальника отдела контроля за размещением за</w:t>
      </w:r>
    </w:p>
    <w:p w:rsidR="00147942" w:rsidRPr="00147942" w:rsidRDefault="00147942" w:rsidP="00147942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Pr="0014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казов      и торгов (член Комиссии);</w:t>
      </w:r>
    </w:p>
    <w:p w:rsidR="00147942" w:rsidRPr="00147942" w:rsidRDefault="00147942" w:rsidP="00147942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Давыдовой Н.А.</w:t>
      </w:r>
      <w:r w:rsidRPr="0014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</w:t>
      </w:r>
      <w:r w:rsidRPr="0014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специалиста-эксперта отдела контроля за</w:t>
      </w:r>
    </w:p>
    <w:p w:rsidR="00147942" w:rsidRPr="00147942" w:rsidRDefault="00147942" w:rsidP="00147942">
      <w:pPr>
        <w:tabs>
          <w:tab w:val="left" w:pos="1916"/>
          <w:tab w:val="left" w:pos="7755"/>
        </w:tabs>
        <w:spacing w:after="0" w:line="240" w:lineRule="auto"/>
        <w:ind w:left="2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14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размещением заказов и торгов (член Комиссии);</w:t>
      </w:r>
    </w:p>
    <w:p w:rsidR="00147942" w:rsidRDefault="00147942" w:rsidP="00147942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участии представителей:</w:t>
      </w:r>
    </w:p>
    <w:p w:rsidR="00147942" w:rsidRPr="00147942" w:rsidRDefault="00147942" w:rsidP="001479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Государственной службы Чувашской Республики по конкурентной п</w:t>
      </w:r>
      <w:r w:rsidRPr="0014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14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литике и тарифам:</w:t>
      </w:r>
    </w:p>
    <w:p w:rsidR="00147942" w:rsidRPr="00147942" w:rsidRDefault="00147942" w:rsidP="001479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Щукиной Ирины Геннадьевны по доверенности от 09.01.2013 №9,</w:t>
      </w:r>
    </w:p>
    <w:p w:rsidR="00147942" w:rsidRDefault="00147942" w:rsidP="001479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Осиповой Ирины Владимировны по доверенности от 28.01.2013 №12;</w:t>
      </w:r>
    </w:p>
    <w:p w:rsidR="00147942" w:rsidRDefault="00147942" w:rsidP="001479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Иванова Андрея Анатольевича по доверенности от   12.02.2013 №13;</w:t>
      </w:r>
    </w:p>
    <w:p w:rsidR="00147942" w:rsidRPr="00147942" w:rsidRDefault="00147942" w:rsidP="001479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Министерства здравоохранения и социального развития Чувашской Республики:</w:t>
      </w:r>
    </w:p>
    <w:p w:rsidR="00147942" w:rsidRPr="00147942" w:rsidRDefault="00147942" w:rsidP="001479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Гурьяновой Евгении Аркадьевны по доверенности от 17.04.2013г. исх.№01/12-4444,</w:t>
      </w:r>
    </w:p>
    <w:p w:rsidR="00147942" w:rsidRPr="00147942" w:rsidRDefault="00147942" w:rsidP="001479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Никифоровой Наталии Валерьевны по доверенности от 17.04.2013г. исх.№01/12-4445,</w:t>
      </w:r>
    </w:p>
    <w:p w:rsidR="00147942" w:rsidRPr="00147942" w:rsidRDefault="00147942" w:rsidP="001479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Мазова Николая Владимировича по доверенности от 17.04.2013г. исх.№01/12-4447,</w:t>
      </w:r>
    </w:p>
    <w:p w:rsidR="00147942" w:rsidRPr="00147942" w:rsidRDefault="00147942" w:rsidP="001479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Бюджетного учреждения Чувашской Республики «Республиканская клиническая больница» Министерства здравоохранения и социального ра</w:t>
      </w:r>
      <w:r w:rsidRPr="0014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14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вития Чувашской Республики:</w:t>
      </w:r>
    </w:p>
    <w:p w:rsidR="00147942" w:rsidRPr="00147942" w:rsidRDefault="00147942" w:rsidP="001479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Егоровой Ольги Константиновны по доверенности от 06.02.2013г.,</w:t>
      </w:r>
    </w:p>
    <w:p w:rsidR="00147942" w:rsidRPr="00147942" w:rsidRDefault="00147942" w:rsidP="00147942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9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жалобу</w:t>
      </w:r>
      <w:r w:rsidRPr="0014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общества с ограниченной ответственностью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Диал- Лаб</w:t>
      </w:r>
      <w:r w:rsidRPr="0014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4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нарушении заказчиком – Министерство здравоохранения и социал</w:t>
      </w:r>
      <w:r w:rsidRPr="0014794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развития Чувашской Республики 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(далее - Закон о размещении заказов) и, руководствуясь Административным регламентом, утвержденным ФАС России от 24.07.2012 № 498</w:t>
      </w:r>
    </w:p>
    <w:p w:rsidR="00147942" w:rsidRPr="00147942" w:rsidRDefault="00147942" w:rsidP="001479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79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79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1479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1479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1479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147942" w:rsidRPr="00147942" w:rsidRDefault="00147942" w:rsidP="00147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79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УСТАНОВИЛА:</w:t>
      </w:r>
    </w:p>
    <w:p w:rsidR="00147942" w:rsidRPr="00147942" w:rsidRDefault="00147942" w:rsidP="001479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47942" w:rsidRPr="00147942" w:rsidRDefault="00147942" w:rsidP="00147942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Федеральной антимонопольной службы по Чувашской Республике – Чувашии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79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47942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.04.2013 года поступила жалоба</w:t>
      </w:r>
      <w:r w:rsidRPr="00147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4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бщества с огр</w:t>
      </w:r>
      <w:r w:rsidRPr="0014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4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ниченной ответственностью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Диал-Лаб</w:t>
      </w:r>
      <w:r w:rsidRPr="0014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14794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Диал-Лаб»</w:t>
      </w:r>
      <w:r w:rsidRPr="0014794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</w:t>
      </w:r>
      <w:r w:rsidRPr="001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479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ство, Заявитель) на действия уполномоченного органа Государственной службы Чувашской Республики по конкурентной политике и тарифам (далее – Государственная служба ЧР по конкурентной политике и тарифам, Упо</w:t>
      </w:r>
      <w:r w:rsidRPr="001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1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номоченный орган) и заказчика Министерства здравоохранения и социальн</w:t>
      </w:r>
      <w:r w:rsidRPr="001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развития Чувашской Республики (далее – Минздравсоцразвития, Заказчик) при проведении открытого аукциона в электронной форме на право заключ</w:t>
      </w:r>
      <w:r w:rsidRPr="001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государственного контракта на поставку и монтаж медицинского обор</w:t>
      </w:r>
      <w:r w:rsidRPr="0014794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дования (</w:t>
      </w:r>
      <w:r w:rsidR="00B26313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Цитофлюориметр проточный</w:t>
      </w:r>
      <w:r w:rsidRPr="00147942">
        <w:rPr>
          <w:rFonts w:ascii="Times New Roman" w:eastAsia="Times New Roman" w:hAnsi="Times New Roman" w:cs="Times New Roman"/>
          <w:sz w:val="28"/>
          <w:szCs w:val="28"/>
          <w:lang w:eastAsia="ru-RU"/>
        </w:rPr>
        <w:t>)  изв</w:t>
      </w:r>
      <w:r w:rsidR="007A2C2F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ещение №</w:t>
      </w:r>
      <w:r w:rsidRPr="00147942">
        <w:rPr>
          <w:rFonts w:ascii="Times New Roman" w:eastAsia="Times New Roman" w:hAnsi="Times New Roman" w:cs="Times New Roman"/>
          <w:sz w:val="28"/>
          <w:szCs w:val="28"/>
          <w:lang w:eastAsia="ru-RU"/>
        </w:rPr>
        <w:t>0115200001113000</w:t>
      </w:r>
      <w:r w:rsidR="00B26313">
        <w:rPr>
          <w:rFonts w:ascii="Times New Roman" w:eastAsia="Times New Roman" w:hAnsi="Times New Roman" w:cs="Times New Roman"/>
          <w:sz w:val="28"/>
          <w:szCs w:val="28"/>
          <w:lang w:eastAsia="ru-RU"/>
        </w:rPr>
        <w:t>482</w:t>
      </w:r>
      <w:r w:rsidRPr="001479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6313" w:rsidRPr="00B4600A" w:rsidRDefault="00B26313" w:rsidP="00B263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ООО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Диал-Лаб</w:t>
      </w:r>
      <w:r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своей жалобе заявляет, что приняло участие в о</w:t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крытом аукционе в электронной форме </w:t>
      </w:r>
      <w:r w:rsidRPr="00B4600A">
        <w:rPr>
          <w:rFonts w:ascii="Times New Roman" w:eastAsia="Calibri" w:hAnsi="Times New Roman" w:cs="Times New Roman"/>
          <w:sz w:val="28"/>
          <w:szCs w:val="28"/>
        </w:rPr>
        <w:t>на право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заключения </w:t>
      </w:r>
      <w:r w:rsidRPr="00B460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76FD">
        <w:rPr>
          <w:rFonts w:ascii="Times New Roman" w:hAnsi="Times New Roman" w:cs="Times New Roman"/>
          <w:sz w:val="28"/>
          <w:szCs w:val="28"/>
        </w:rPr>
        <w:t>гражданско-правового договора на поставку и монтаж медицинского оборудования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тофлюориметр проточный)</w:t>
      </w:r>
      <w:r w:rsidR="007A2C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6313" w:rsidRPr="00B4600A" w:rsidRDefault="00B26313" w:rsidP="00B263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00A">
        <w:rPr>
          <w:rFonts w:ascii="Times New Roman" w:eastAsia="Calibri" w:hAnsi="Times New Roman" w:cs="Times New Roman"/>
          <w:sz w:val="28"/>
          <w:szCs w:val="28"/>
        </w:rPr>
        <w:t xml:space="preserve"> Однако при рассмотрении </w:t>
      </w:r>
      <w:r w:rsidRPr="00DD76FD">
        <w:rPr>
          <w:rFonts w:ascii="Times New Roman" w:eastAsia="Calibri" w:hAnsi="Times New Roman" w:cs="Times New Roman"/>
          <w:sz w:val="28"/>
          <w:szCs w:val="28"/>
        </w:rPr>
        <w:t>первых</w:t>
      </w:r>
      <w:r w:rsidRPr="00B4600A">
        <w:rPr>
          <w:rFonts w:ascii="Times New Roman" w:eastAsia="Calibri" w:hAnsi="Times New Roman" w:cs="Times New Roman"/>
          <w:sz w:val="28"/>
          <w:szCs w:val="28"/>
        </w:rPr>
        <w:t xml:space="preserve"> частей заявок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участнику №7</w:t>
      </w:r>
      <w:r w:rsidRPr="00DD76FD">
        <w:rPr>
          <w:rFonts w:ascii="Times New Roman" w:eastAsia="Calibri" w:hAnsi="Times New Roman" w:cs="Times New Roman"/>
          <w:sz w:val="28"/>
          <w:szCs w:val="28"/>
        </w:rPr>
        <w:t xml:space="preserve"> (ООО </w:t>
      </w:r>
      <w:r>
        <w:rPr>
          <w:rFonts w:ascii="Times New Roman" w:eastAsia="Calibri" w:hAnsi="Times New Roman" w:cs="Times New Roman"/>
          <w:sz w:val="28"/>
          <w:szCs w:val="28"/>
        </w:rPr>
        <w:t>Диал-Лаб)</w:t>
      </w:r>
      <w:r w:rsidRPr="00DD76FD">
        <w:rPr>
          <w:rFonts w:ascii="Times New Roman" w:eastAsia="Calibri" w:hAnsi="Times New Roman" w:cs="Times New Roman"/>
          <w:sz w:val="28"/>
          <w:szCs w:val="28"/>
        </w:rPr>
        <w:t xml:space="preserve"> было отказано в допуске к участию в  открытом аукционе.</w:t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624787" w:rsidRDefault="00B26313" w:rsidP="00B263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Обоснованием </w:t>
      </w:r>
      <w:r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не допуска</w:t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согласно протоколу № </w:t>
      </w:r>
      <w:r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1  рассмотрения пе</w:t>
      </w:r>
      <w:r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вых частей заявок 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11 апреля 2013 г.</w:t>
      </w:r>
      <w:r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>является</w:t>
      </w:r>
      <w:r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, в соответствии  с ч.4 статьи 41.9 Федерального закона от 21.07.2005 г. № 94-ФЗ, в нарушение п.20 Разд</w:t>
      </w:r>
      <w:r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ла 6 «Информационная карта аукциона» документации об аукционе в эле</w:t>
      </w:r>
      <w:r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тронной форме и Раздела 1 «Техническое  задание» Технической части док</w:t>
      </w:r>
      <w:r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ментации об аукционе в электронной форме: представление недостоверных сведений о предлагаемом  участником размещения заказа к поставке обор</w:t>
      </w:r>
      <w:r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дования (</w:t>
      </w:r>
      <w:r w:rsidR="0062478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Цитофлюориметр проточный</w:t>
      </w:r>
      <w:r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</w:t>
      </w:r>
      <w:r w:rsidR="006247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(п.30 «минимальное д</w:t>
      </w:r>
      <w:r w:rsidR="004D3486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624787">
        <w:rPr>
          <w:rFonts w:ascii="Times New Roman" w:eastAsia="Calibri" w:hAnsi="Times New Roman" w:cs="Times New Roman"/>
          <w:sz w:val="28"/>
          <w:szCs w:val="28"/>
          <w:lang w:eastAsia="ru-RU"/>
        </w:rPr>
        <w:t>тектируемое количество молекул флуорохрома Флуоресцеина изотиоцианат</w:t>
      </w:r>
      <w:r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6247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500 экв</w:t>
      </w:r>
      <w:r w:rsidR="00624787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624787">
        <w:rPr>
          <w:rFonts w:ascii="Times New Roman" w:eastAsia="Calibri" w:hAnsi="Times New Roman" w:cs="Times New Roman"/>
          <w:sz w:val="28"/>
          <w:szCs w:val="28"/>
          <w:lang w:eastAsia="ru-RU"/>
        </w:rPr>
        <w:t>валентов Флуоресцеина изотиоцианата» (в действительности  600 эквивале</w:t>
      </w:r>
      <w:r w:rsidR="00624787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62478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</w:t>
      </w:r>
      <w:r w:rsidR="004D3486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624787">
        <w:rPr>
          <w:rFonts w:ascii="Times New Roman" w:eastAsia="Calibri" w:hAnsi="Times New Roman" w:cs="Times New Roman"/>
          <w:sz w:val="28"/>
          <w:szCs w:val="28"/>
          <w:lang w:eastAsia="ru-RU"/>
        </w:rPr>
        <w:t>в Флуоресцеина изотиоционата);  п.31 «минимальное детектируемое кол</w:t>
      </w:r>
      <w:r w:rsidR="00624787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624787">
        <w:rPr>
          <w:rFonts w:ascii="Times New Roman" w:eastAsia="Calibri" w:hAnsi="Times New Roman" w:cs="Times New Roman"/>
          <w:sz w:val="28"/>
          <w:szCs w:val="28"/>
          <w:lang w:eastAsia="ru-RU"/>
        </w:rPr>
        <w:t>чество молекул флуорохрома Фикоэритрина -140 эквивалентов Фикоэритр</w:t>
      </w:r>
      <w:r w:rsidR="00624787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624787">
        <w:rPr>
          <w:rFonts w:ascii="Times New Roman" w:eastAsia="Calibri" w:hAnsi="Times New Roman" w:cs="Times New Roman"/>
          <w:sz w:val="28"/>
          <w:szCs w:val="28"/>
          <w:lang w:eastAsia="ru-RU"/>
        </w:rPr>
        <w:t>на» (в действительности 300 эквивалентов); п.32 «минимальное детектиру</w:t>
      </w:r>
      <w:r w:rsidR="00624787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624787">
        <w:rPr>
          <w:rFonts w:ascii="Times New Roman" w:eastAsia="Calibri" w:hAnsi="Times New Roman" w:cs="Times New Roman"/>
          <w:sz w:val="28"/>
          <w:szCs w:val="28"/>
          <w:lang w:eastAsia="ru-RU"/>
        </w:rPr>
        <w:t>мое количество молекул флуорохрома Алофикоцианина – 300 эквивалентов  (в действительности 600 эквивалентов</w:t>
      </w:r>
      <w:r w:rsidR="00624787" w:rsidRPr="006247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24787">
        <w:rPr>
          <w:rFonts w:ascii="Times New Roman" w:eastAsia="Calibri" w:hAnsi="Times New Roman" w:cs="Times New Roman"/>
          <w:sz w:val="28"/>
          <w:szCs w:val="28"/>
          <w:lang w:eastAsia="ru-RU"/>
        </w:rPr>
        <w:t>Алофикоциа</w:t>
      </w:r>
      <w:r w:rsidR="00616088">
        <w:rPr>
          <w:rFonts w:ascii="Times New Roman" w:eastAsia="Calibri" w:hAnsi="Times New Roman" w:cs="Times New Roman"/>
          <w:sz w:val="28"/>
          <w:szCs w:val="28"/>
          <w:lang w:eastAsia="ru-RU"/>
        </w:rPr>
        <w:t>ни</w:t>
      </w:r>
      <w:r w:rsidR="00624787">
        <w:rPr>
          <w:rFonts w:ascii="Times New Roman" w:eastAsia="Calibri" w:hAnsi="Times New Roman" w:cs="Times New Roman"/>
          <w:sz w:val="28"/>
          <w:szCs w:val="28"/>
          <w:lang w:eastAsia="ru-RU"/>
        </w:rPr>
        <w:t>на).</w:t>
      </w:r>
    </w:p>
    <w:p w:rsidR="004D3486" w:rsidRDefault="00B26313" w:rsidP="00B263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Представитель заявителя считает отклонение своей заявки необосн</w:t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ванным, </w:t>
      </w:r>
      <w:r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поскольку   </w:t>
      </w:r>
      <w:r w:rsidR="004D34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характеристики </w:t>
      </w:r>
      <w:r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предлагаемо</w:t>
      </w:r>
      <w:r w:rsidR="004D3486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им оборудовани</w:t>
      </w:r>
      <w:r w:rsidR="004D3486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, а именно</w:t>
      </w:r>
      <w:r w:rsidR="004D34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:rsidR="004D3486" w:rsidRDefault="004D3486" w:rsidP="004D34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п.30 «минимальное детектируемое количество молекул флуорохрома Флуоресцеина изотиоцианат</w:t>
      </w:r>
      <w:r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500 эквивалентов Флуоресцеина изотиоци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ната»;</w:t>
      </w:r>
    </w:p>
    <w:p w:rsidR="004D3486" w:rsidRDefault="004D3486" w:rsidP="004D34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п.31 «минимальное детектируемое количество молекул флуорохрома Фикоэритрина -140 эквивалентов</w:t>
      </w:r>
      <w:r w:rsidR="005830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Фикоэритрина»;</w:t>
      </w:r>
    </w:p>
    <w:p w:rsidR="004D3486" w:rsidRDefault="004D3486" w:rsidP="007A2C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п.32 «минимальное детектируемое количество молекул флуорохрома Алофикоциа</w:t>
      </w:r>
      <w:r w:rsidR="00616088">
        <w:rPr>
          <w:rFonts w:ascii="Times New Roman" w:eastAsia="Calibri" w:hAnsi="Times New Roman" w:cs="Times New Roman"/>
          <w:sz w:val="28"/>
          <w:szCs w:val="28"/>
          <w:lang w:eastAsia="ru-RU"/>
        </w:rPr>
        <w:t>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– 300 эквивалентов являются достоверными и отвечающ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ми  требованиям  аукционной документации: п.30 –«…не более 600 эквив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лентов», п.32 «…не более 300 эквивалентов»,  п.32 «… не более 600 эквив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лентов». </w:t>
      </w:r>
    </w:p>
    <w:p w:rsidR="00B26313" w:rsidRPr="00D736C9" w:rsidRDefault="007A2C2F" w:rsidP="007A2C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B26313"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редставители  </w:t>
      </w:r>
      <w:r w:rsidR="00B26313"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Заказчика и Уполномоченного органа</w:t>
      </w:r>
      <w:r w:rsidR="00B26313"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нарушение зак</w:t>
      </w:r>
      <w:r w:rsidR="00B26313"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B26313"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нодательства о размещении заказов не признали, считают, что заявка </w:t>
      </w:r>
      <w:r w:rsidR="00B26313"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ООО «</w:t>
      </w:r>
      <w:r w:rsidR="004D3486">
        <w:rPr>
          <w:rFonts w:ascii="Times New Roman" w:eastAsia="Calibri" w:hAnsi="Times New Roman" w:cs="Times New Roman"/>
          <w:sz w:val="28"/>
          <w:szCs w:val="28"/>
          <w:lang w:eastAsia="ru-RU"/>
        </w:rPr>
        <w:t>Диал-Лаб»</w:t>
      </w:r>
      <w:r w:rsidR="00B26313" w:rsidRPr="00B460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отклонена правомерно, поскольку </w:t>
      </w:r>
      <w:r w:rsidR="005830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информация</w:t>
      </w:r>
      <w:r w:rsidR="00B26313"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изученн</w:t>
      </w:r>
      <w:r w:rsidR="00583063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="00B26313"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="00B26313"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B26313"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точник</w:t>
      </w:r>
      <w:r w:rsidR="0058306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B26313"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, а именно: официальный сайт производителя «</w:t>
      </w:r>
      <w:r w:rsidR="00BC61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Бекмен культер» </w:t>
      </w:r>
      <w:hyperlink r:id="rId7" w:history="1">
        <w:r w:rsidR="009547AB" w:rsidRPr="00E7420E">
          <w:rPr>
            <w:rStyle w:val="a6"/>
            <w:rFonts w:ascii="Times New Roman" w:eastAsia="Calibri" w:hAnsi="Times New Roman" w:cs="Times New Roman"/>
            <w:sz w:val="28"/>
            <w:szCs w:val="28"/>
            <w:lang w:val="en-US" w:eastAsia="ru-RU"/>
          </w:rPr>
          <w:t>www</w:t>
        </w:r>
        <w:r w:rsidR="009547AB" w:rsidRPr="00E7420E">
          <w:rPr>
            <w:rStyle w:val="a6"/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r w:rsidR="009547AB" w:rsidRPr="00E7420E">
          <w:rPr>
            <w:rStyle w:val="a6"/>
            <w:rFonts w:ascii="Times New Roman" w:eastAsia="Calibri" w:hAnsi="Times New Roman" w:cs="Times New Roman"/>
            <w:sz w:val="28"/>
            <w:szCs w:val="28"/>
            <w:lang w:val="en-US" w:eastAsia="ru-RU"/>
          </w:rPr>
          <w:t>beckmancoulter</w:t>
        </w:r>
        <w:r w:rsidR="009547AB" w:rsidRPr="00E7420E">
          <w:rPr>
            <w:rStyle w:val="a6"/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r w:rsidR="009547AB" w:rsidRPr="00E7420E">
          <w:rPr>
            <w:rStyle w:val="a6"/>
            <w:rFonts w:ascii="Times New Roman" w:eastAsia="Calibri" w:hAnsi="Times New Roman" w:cs="Times New Roman"/>
            <w:sz w:val="28"/>
            <w:szCs w:val="28"/>
            <w:lang w:val="en-US" w:eastAsia="ru-RU"/>
          </w:rPr>
          <w:t>com</w:t>
        </w:r>
      </w:hyperlink>
      <w:r w:rsidR="00D736C9" w:rsidRPr="00D736C9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9547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83063">
        <w:rPr>
          <w:rFonts w:ascii="Times New Roman" w:eastAsia="Calibri" w:hAnsi="Times New Roman" w:cs="Times New Roman"/>
          <w:sz w:val="28"/>
          <w:szCs w:val="28"/>
          <w:lang w:eastAsia="ru-RU"/>
        </w:rPr>
        <w:t>подтверждает сведения</w:t>
      </w:r>
      <w:r w:rsidR="009547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 минимальном детект</w:t>
      </w:r>
      <w:r w:rsidR="009547A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9547AB">
        <w:rPr>
          <w:rFonts w:ascii="Times New Roman" w:eastAsia="Calibri" w:hAnsi="Times New Roman" w:cs="Times New Roman"/>
          <w:sz w:val="28"/>
          <w:szCs w:val="28"/>
          <w:lang w:eastAsia="ru-RU"/>
        </w:rPr>
        <w:t>руемом количестве молекул флуорохрома  (п.30, 31, 32) - 600, 300, 600 соо</w:t>
      </w:r>
      <w:r w:rsidR="009547AB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9547AB">
        <w:rPr>
          <w:rFonts w:ascii="Times New Roman" w:eastAsia="Calibri" w:hAnsi="Times New Roman" w:cs="Times New Roman"/>
          <w:sz w:val="28"/>
          <w:szCs w:val="28"/>
          <w:lang w:eastAsia="ru-RU"/>
        </w:rPr>
        <w:t>ветственно.</w:t>
      </w:r>
    </w:p>
    <w:p w:rsidR="00147942" w:rsidRPr="00147942" w:rsidRDefault="00147942" w:rsidP="00147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942">
        <w:rPr>
          <w:rFonts w:ascii="Calibri" w:eastAsia="Times New Roman" w:hAnsi="Calibri" w:cs="Calibri"/>
          <w:lang w:eastAsia="ru-RU"/>
        </w:rPr>
        <w:tab/>
      </w:r>
      <w:r w:rsidRPr="001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представленные документы, заслушав представителей   Упо</w:t>
      </w:r>
      <w:r w:rsidRPr="001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1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номоченного органа, Заказчика, Заявителя, Комиссия Чувашского УФАС России по контролю в сфере размещения заказов и торгов приходит к след</w:t>
      </w:r>
      <w:r w:rsidRPr="0014794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47942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ющему.</w:t>
      </w:r>
    </w:p>
    <w:p w:rsidR="00147942" w:rsidRPr="00147942" w:rsidRDefault="00147942" w:rsidP="001479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94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Заказчиком является </w:t>
      </w:r>
      <w:r w:rsidRPr="001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здравоохранения и социального развития Чувашской Республики.</w:t>
      </w:r>
    </w:p>
    <w:p w:rsidR="00147942" w:rsidRPr="00147942" w:rsidRDefault="00147942" w:rsidP="00147942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47942"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 xml:space="preserve">Уполномоченный орган </w:t>
      </w:r>
      <w:r w:rsidR="00540DE4">
        <w:rPr>
          <w:rFonts w:ascii="Times New Roman" w:eastAsia="Times New Roman" w:hAnsi="Times New Roman" w:cs="Calibri"/>
          <w:sz w:val="28"/>
          <w:szCs w:val="28"/>
          <w:lang w:eastAsia="ru-RU"/>
        </w:rPr>
        <w:t>1</w:t>
      </w:r>
      <w:r w:rsidRPr="0014794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5.03.2013 разместил на официальном сайте </w:t>
      </w:r>
      <w:r w:rsidRPr="00147942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www</w:t>
      </w:r>
      <w:r w:rsidRPr="00147942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147942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zakupki</w:t>
      </w:r>
      <w:r w:rsidRPr="00147942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147942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gov</w:t>
      </w:r>
      <w:r w:rsidRPr="00147942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147942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ru</w:t>
      </w:r>
      <w:r w:rsidRPr="0014794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извещение №0115200001113000</w:t>
      </w:r>
      <w:r w:rsidR="00540DE4">
        <w:rPr>
          <w:rFonts w:ascii="Times New Roman" w:eastAsia="Times New Roman" w:hAnsi="Times New Roman" w:cs="Calibri"/>
          <w:sz w:val="28"/>
          <w:szCs w:val="28"/>
          <w:lang w:eastAsia="ru-RU"/>
        </w:rPr>
        <w:t>482</w:t>
      </w:r>
      <w:r w:rsidRPr="0014794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 </w:t>
      </w:r>
      <w:r w:rsidRPr="001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откр</w:t>
      </w:r>
      <w:r w:rsidRPr="0014794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4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 аукциона в электронной форме на право заключения государственного контракта на поставку и монтаж медицинского оборудования </w:t>
      </w:r>
      <w:r w:rsidR="00540DE4">
        <w:rPr>
          <w:rFonts w:ascii="Times New Roman" w:eastAsia="Times New Roman" w:hAnsi="Times New Roman" w:cs="Times New Roman"/>
          <w:sz w:val="28"/>
          <w:szCs w:val="28"/>
          <w:lang w:eastAsia="ru-RU"/>
        </w:rPr>
        <w:t>(Цитофлюор</w:t>
      </w:r>
      <w:r w:rsidR="00540D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0D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 проточный)</w:t>
      </w:r>
      <w:r w:rsidRPr="0014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794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 начальной (максимальной) ценой контракта </w:t>
      </w:r>
      <w:r w:rsidR="00540DE4">
        <w:rPr>
          <w:rFonts w:ascii="Times New Roman" w:eastAsia="Times New Roman" w:hAnsi="Times New Roman" w:cs="Calibri"/>
          <w:sz w:val="28"/>
          <w:szCs w:val="28"/>
          <w:lang w:eastAsia="ru-RU"/>
        </w:rPr>
        <w:t>6500000</w:t>
      </w:r>
      <w:r w:rsidRPr="00147942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147942">
        <w:rPr>
          <w:rFonts w:ascii="Times New Roman" w:eastAsia="Times New Roman" w:hAnsi="Times New Roman" w:cs="Calibri"/>
          <w:sz w:val="28"/>
          <w:szCs w:val="28"/>
          <w:lang w:eastAsia="ru-RU"/>
        </w:rPr>
        <w:t>руб.</w:t>
      </w:r>
    </w:p>
    <w:p w:rsidR="00147942" w:rsidRPr="00147942" w:rsidRDefault="00147942" w:rsidP="001479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9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части 1 статьи 41.6 Закона о размещении заказов документ</w:t>
      </w:r>
      <w:r w:rsidRPr="001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4794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об открытом аукционе в электронной форме должна соответствовать требованиям, предусмотренным частями 1 - 3.2, 4.1 - 6 статьи 34 настоящего Федерального закона.</w:t>
      </w:r>
    </w:p>
    <w:p w:rsidR="00147942" w:rsidRPr="00147942" w:rsidRDefault="00147942" w:rsidP="001479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94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2 статьи 34  Закона о размещении заказов установлено, что д</w:t>
      </w:r>
      <w:r w:rsidRPr="001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кументация об аукционе должна содержать требования, установленные з</w:t>
      </w:r>
      <w:r w:rsidRPr="001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казчиком, уполномоченным органом, к качеству, техническим характерист</w:t>
      </w:r>
      <w:r w:rsidRPr="001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 товара, работ, услуг, требования к их безопасности, требования к фун</w:t>
      </w:r>
      <w:r w:rsidRPr="001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479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циональным характеристикам (потребительским свойствам) товара, к разм</w:t>
      </w:r>
      <w:r w:rsidRPr="001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479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рам, упаковке, отгрузке товара, требования к результатам работ и иные пок</w:t>
      </w:r>
      <w:r w:rsidRPr="001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затели, связанные с определением соответствия поставляемого товара, в</w:t>
      </w:r>
      <w:r w:rsidRPr="0014794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полняемых работ, оказываемых услуг потребностям заказчика.</w:t>
      </w:r>
    </w:p>
    <w:p w:rsidR="00147942" w:rsidRPr="00147942" w:rsidRDefault="00147942" w:rsidP="001479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части 3.1 статьи 34 Закона о размещении заказов документация об аукционе не может содержать указание на знаки обслуживания, фирме</w:t>
      </w:r>
      <w:r w:rsidRPr="001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наименования, патенты, полезные модели, промышленные образцы, наименование места происхождения товара или наименование производит</w:t>
      </w:r>
      <w:r w:rsidRPr="001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ля, а также требования к товару, информации, работам, услугам, если такие требования влекут за собой ограничение количества участников размещения заказа.</w:t>
      </w:r>
    </w:p>
    <w:p w:rsidR="00540DE4" w:rsidRDefault="00540DE4" w:rsidP="001479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  в техническом задании    на поставку и монтаж медици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оборудования (Цитофлюориметр проточный) </w:t>
      </w:r>
      <w:r w:rsidR="007E4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указаны  следующие технические характеристики необходимого к поставке оборудования: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540DE4" w:rsidTr="00540DE4">
        <w:tc>
          <w:tcPr>
            <w:tcW w:w="817" w:type="dxa"/>
          </w:tcPr>
          <w:p w:rsidR="00540DE4" w:rsidRPr="00147942" w:rsidRDefault="00540DE4" w:rsidP="00540D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7942">
              <w:rPr>
                <w:sz w:val="24"/>
                <w:szCs w:val="24"/>
              </w:rPr>
              <w:t xml:space="preserve">№ </w:t>
            </w:r>
          </w:p>
          <w:p w:rsidR="00540DE4" w:rsidRDefault="00540DE4" w:rsidP="00540DE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47942">
              <w:rPr>
                <w:sz w:val="24"/>
                <w:szCs w:val="24"/>
              </w:rPr>
              <w:t>п/п</w:t>
            </w:r>
          </w:p>
        </w:tc>
        <w:tc>
          <w:tcPr>
            <w:tcW w:w="5563" w:type="dxa"/>
          </w:tcPr>
          <w:p w:rsidR="00540DE4" w:rsidRDefault="00616088" w:rsidP="0014794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3191" w:type="dxa"/>
          </w:tcPr>
          <w:p w:rsidR="00540DE4" w:rsidRDefault="00616088" w:rsidP="0014794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ТЗ</w:t>
            </w:r>
          </w:p>
        </w:tc>
      </w:tr>
      <w:tr w:rsidR="00540DE4" w:rsidTr="00540DE4">
        <w:tc>
          <w:tcPr>
            <w:tcW w:w="817" w:type="dxa"/>
          </w:tcPr>
          <w:p w:rsidR="00540DE4" w:rsidRDefault="00616088" w:rsidP="0014794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563" w:type="dxa"/>
          </w:tcPr>
          <w:p w:rsidR="00540DE4" w:rsidRDefault="00616088" w:rsidP="00616088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минимальное детектируемое колич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ство молекул флуорохрома Флуоресцеина изотиоцианат</w:t>
            </w:r>
            <w:r w:rsidRPr="00DD76FD"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616088" w:rsidRDefault="00616088" w:rsidP="00616088">
            <w:pPr>
              <w:spacing w:after="0" w:line="240" w:lineRule="auto"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600</w:t>
            </w:r>
            <w:r>
              <w:rPr>
                <w:rFonts w:eastAsia="Calibri"/>
                <w:sz w:val="28"/>
                <w:szCs w:val="28"/>
              </w:rPr>
              <w:t xml:space="preserve"> э</w:t>
            </w:r>
            <w:r>
              <w:rPr>
                <w:rFonts w:eastAsia="Calibri"/>
                <w:sz w:val="28"/>
                <w:szCs w:val="28"/>
              </w:rPr>
              <w:t>к</w:t>
            </w:r>
            <w:r>
              <w:rPr>
                <w:rFonts w:eastAsia="Calibri"/>
                <w:sz w:val="28"/>
                <w:szCs w:val="28"/>
              </w:rPr>
              <w:t>вивалентов Флуоресц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ина изотиоцианата»;</w:t>
            </w:r>
          </w:p>
          <w:p w:rsidR="00540DE4" w:rsidRDefault="00540DE4" w:rsidP="0014794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16088" w:rsidTr="00540DE4">
        <w:tc>
          <w:tcPr>
            <w:tcW w:w="817" w:type="dxa"/>
          </w:tcPr>
          <w:p w:rsidR="00616088" w:rsidRDefault="00616088" w:rsidP="0014794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563" w:type="dxa"/>
          </w:tcPr>
          <w:p w:rsidR="00616088" w:rsidRDefault="00616088" w:rsidP="00616088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минимальное детектируемое колич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ство молекул флуорохрома Фикоэритрина -</w:t>
            </w:r>
          </w:p>
        </w:tc>
        <w:tc>
          <w:tcPr>
            <w:tcW w:w="3191" w:type="dxa"/>
          </w:tcPr>
          <w:p w:rsidR="00616088" w:rsidRDefault="00616088" w:rsidP="00616088">
            <w:pPr>
              <w:spacing w:after="0" w:line="240" w:lineRule="auto"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более300 экв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валентов Фикоэритр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на»;</w:t>
            </w:r>
          </w:p>
          <w:p w:rsidR="00616088" w:rsidRDefault="00616088" w:rsidP="0014794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16088" w:rsidTr="00540DE4">
        <w:tc>
          <w:tcPr>
            <w:tcW w:w="817" w:type="dxa"/>
          </w:tcPr>
          <w:p w:rsidR="00616088" w:rsidRDefault="00616088" w:rsidP="0014794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563" w:type="dxa"/>
          </w:tcPr>
          <w:p w:rsidR="00616088" w:rsidRDefault="00616088" w:rsidP="0014794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минимальное детектируемое количество молекул флуорохрома Алофикоцианина</w:t>
            </w:r>
          </w:p>
        </w:tc>
        <w:tc>
          <w:tcPr>
            <w:tcW w:w="3191" w:type="dxa"/>
          </w:tcPr>
          <w:p w:rsidR="00616088" w:rsidRDefault="00616088" w:rsidP="00616088">
            <w:pPr>
              <w:spacing w:after="0" w:line="240" w:lineRule="auto"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более 600 э</w:t>
            </w:r>
            <w:r>
              <w:rPr>
                <w:rFonts w:eastAsia="Calibri"/>
                <w:sz w:val="28"/>
                <w:szCs w:val="28"/>
              </w:rPr>
              <w:t>к</w:t>
            </w:r>
            <w:r>
              <w:rPr>
                <w:rFonts w:eastAsia="Calibri"/>
                <w:sz w:val="28"/>
                <w:szCs w:val="28"/>
              </w:rPr>
              <w:t>вивалентов Флуоресц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ина изотиоцианата»;</w:t>
            </w:r>
          </w:p>
          <w:p w:rsidR="00616088" w:rsidRDefault="00616088" w:rsidP="0014794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2E2B59" w:rsidRDefault="002E2B59" w:rsidP="001479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C20" w:rsidRDefault="00A00C20" w:rsidP="00A00C2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протоколом</w:t>
      </w:r>
      <w:r w:rsidR="0026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первых частей заявок  на участие в открытом аукционе  от 11 апреля 2013 г.    поступило  семь заявок. Участнику №7 отказано в допуске к участию</w:t>
      </w:r>
      <w:r w:rsidR="00B2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предоставлением н</w:t>
      </w:r>
      <w:r w:rsidR="00B27F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27F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достоверных сведений. 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заявок допущено к участию, из них пятью участниками, согласно заявкам, предложен к поставке Цитофлюориметр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точный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Cytomics</w:t>
      </w:r>
      <w:r w:rsidRPr="00540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FC</w:t>
      </w:r>
      <w:r w:rsidRPr="00540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(«Бекмен</w:t>
      </w:r>
      <w:r w:rsidR="00B2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Культер, Инк.»</w:t>
      </w:r>
      <w:r w:rsidR="00B27F0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Вместе  с тем, данными участниками  по позициям 30, 31, 32 </w:t>
      </w:r>
      <w:r w:rsidR="0058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минимальное детектируемое количество молекул флуорохрома  соответству</w:t>
      </w:r>
      <w:r w:rsidR="005830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ющее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значениям 600, 300, 600 соответственно.</w:t>
      </w:r>
    </w:p>
    <w:p w:rsidR="00A00C20" w:rsidRDefault="00A00C20" w:rsidP="00A00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результате, данные участники   были </w:t>
      </w:r>
      <w:r w:rsidR="00B84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признаны соответствующими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допущены к участию в аукционе.</w:t>
      </w:r>
    </w:p>
    <w:p w:rsidR="00B27F04" w:rsidRDefault="00B27F04" w:rsidP="00B27F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(участником № 7 ООО «Диал-Лаб») предложен к поставке</w:t>
      </w:r>
    </w:p>
    <w:p w:rsidR="00B27F04" w:rsidRPr="00540DE4" w:rsidRDefault="00B27F04" w:rsidP="00B27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Цитофлюориметр проточный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Cytomics</w:t>
      </w:r>
      <w:r w:rsidRPr="00540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FC</w:t>
      </w:r>
      <w:r w:rsidRPr="00540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(«БекменКультер, Инк.» США, со следующими  параметрами (техническим характеристиками)</w:t>
      </w:r>
      <w:r w:rsidR="005830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7F04" w:rsidRDefault="00B27F04" w:rsidP="00B27F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F04" w:rsidRDefault="00B27F04" w:rsidP="00B27F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F04" w:rsidRDefault="00B27F04" w:rsidP="00B27F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B27F04" w:rsidTr="00FC1061">
        <w:tc>
          <w:tcPr>
            <w:tcW w:w="817" w:type="dxa"/>
          </w:tcPr>
          <w:p w:rsidR="00B27F04" w:rsidRPr="00147942" w:rsidRDefault="00B27F04" w:rsidP="00FC10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7942">
              <w:rPr>
                <w:sz w:val="24"/>
                <w:szCs w:val="24"/>
              </w:rPr>
              <w:t xml:space="preserve">№ </w:t>
            </w:r>
          </w:p>
          <w:p w:rsidR="00B27F04" w:rsidRDefault="00B27F04" w:rsidP="00FC106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47942">
              <w:rPr>
                <w:sz w:val="24"/>
                <w:szCs w:val="24"/>
              </w:rPr>
              <w:t>п/п</w:t>
            </w:r>
          </w:p>
        </w:tc>
        <w:tc>
          <w:tcPr>
            <w:tcW w:w="5563" w:type="dxa"/>
          </w:tcPr>
          <w:p w:rsidR="00B27F04" w:rsidRDefault="00B27F04" w:rsidP="00FC106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3191" w:type="dxa"/>
          </w:tcPr>
          <w:p w:rsidR="00B27F04" w:rsidRDefault="00B27F04" w:rsidP="00FC106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ТЗ</w:t>
            </w:r>
          </w:p>
        </w:tc>
      </w:tr>
      <w:tr w:rsidR="00B27F04" w:rsidTr="00FC1061">
        <w:tc>
          <w:tcPr>
            <w:tcW w:w="817" w:type="dxa"/>
          </w:tcPr>
          <w:p w:rsidR="00B27F04" w:rsidRDefault="00B27F04" w:rsidP="00FC106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563" w:type="dxa"/>
          </w:tcPr>
          <w:p w:rsidR="00B27F04" w:rsidRDefault="00B27F04" w:rsidP="00FC1061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минимальное детектируемое колич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ство молекул флуорохрома Флуоресцеина изотиоцианат</w:t>
            </w:r>
            <w:r w:rsidRPr="00DD76FD"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B27F04" w:rsidRDefault="00B27F04" w:rsidP="00FC1061">
            <w:pPr>
              <w:spacing w:after="0" w:line="240" w:lineRule="auto"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>
              <w:rPr>
                <w:rFonts w:eastAsia="Calibri"/>
                <w:sz w:val="28"/>
                <w:szCs w:val="28"/>
              </w:rPr>
              <w:t xml:space="preserve"> эквивалентов Флуоресцеина изоти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цианата»;</w:t>
            </w:r>
          </w:p>
          <w:p w:rsidR="00B27F04" w:rsidRDefault="00B27F04" w:rsidP="00FC106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B27F04" w:rsidTr="00FC1061">
        <w:tc>
          <w:tcPr>
            <w:tcW w:w="817" w:type="dxa"/>
          </w:tcPr>
          <w:p w:rsidR="00B27F04" w:rsidRDefault="00B27F04" w:rsidP="00FC106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563" w:type="dxa"/>
          </w:tcPr>
          <w:p w:rsidR="00B27F04" w:rsidRDefault="00B27F04" w:rsidP="00FC1061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минимальное детектируемое колич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ство молекул флуорохрома Фикоэритрина -</w:t>
            </w:r>
          </w:p>
        </w:tc>
        <w:tc>
          <w:tcPr>
            <w:tcW w:w="3191" w:type="dxa"/>
          </w:tcPr>
          <w:p w:rsidR="00B27F04" w:rsidRDefault="00B27F04" w:rsidP="00FC1061">
            <w:pPr>
              <w:spacing w:after="0" w:line="240" w:lineRule="auto"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140 эквивалентов Фикоэритрина»;</w:t>
            </w:r>
          </w:p>
          <w:p w:rsidR="00B27F04" w:rsidRDefault="00B27F04" w:rsidP="00FC106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B27F04" w:rsidTr="00FC1061">
        <w:tc>
          <w:tcPr>
            <w:tcW w:w="817" w:type="dxa"/>
          </w:tcPr>
          <w:p w:rsidR="00B27F04" w:rsidRDefault="00B27F04" w:rsidP="00FC106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563" w:type="dxa"/>
          </w:tcPr>
          <w:p w:rsidR="00B27F04" w:rsidRDefault="00B27F04" w:rsidP="00FC106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минимальное детектируемое количество молекул флуорохрома Алофикоцианина</w:t>
            </w:r>
          </w:p>
        </w:tc>
        <w:tc>
          <w:tcPr>
            <w:tcW w:w="3191" w:type="dxa"/>
          </w:tcPr>
          <w:p w:rsidR="00B27F04" w:rsidRDefault="00B27F04" w:rsidP="00FC1061">
            <w:pPr>
              <w:spacing w:after="0" w:line="240" w:lineRule="auto"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300 эквивалентов Флуоресцеина изоти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цианата»;</w:t>
            </w:r>
          </w:p>
          <w:p w:rsidR="00B27F04" w:rsidRDefault="00B27F04" w:rsidP="00FC106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7E4684" w:rsidRDefault="007E4684" w:rsidP="0014794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 здравоохранения  и социального развития Чувашской Республики в заседание комиссии представлен запрос от 10.04.2013 №08/16-4091  в фирму ООО «Бекмен Культер» - официальному представителю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пании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Beckman</w:t>
      </w:r>
      <w:r w:rsidRPr="007E4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Coulter</w:t>
      </w:r>
      <w:r w:rsidRPr="007E4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Inc</w:t>
      </w:r>
      <w:r w:rsidRPr="007E46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о точных технических характеристиках, а именно:</w:t>
      </w:r>
    </w:p>
    <w:p w:rsidR="007E4684" w:rsidRDefault="007E4684" w:rsidP="0014794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 минимальном детектируемом количестве молекул флуорохрома Флуоресцеина изотиоцианат</w:t>
      </w:r>
      <w:r w:rsidRPr="00DD76FD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4684" w:rsidRDefault="007E4684" w:rsidP="0014794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2) минимальном детектируемом количестве молекул флуорохрома Фикоэритрина;</w:t>
      </w:r>
    </w:p>
    <w:p w:rsidR="007E4684" w:rsidRDefault="007E4684" w:rsidP="0014794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3) минимальном детектируемом количестве молекул флуорохрома Алофикоцианина.</w:t>
      </w:r>
    </w:p>
    <w:p w:rsidR="007E4684" w:rsidRPr="00413525" w:rsidRDefault="00413525" w:rsidP="0014794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 ответу от 10.04.2013 №085-04/13 на данный запрос  по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прашиваемому  оборудованию  цитофлюориметру проточному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Cytomics</w:t>
      </w:r>
      <w:r w:rsidRPr="0041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FS</w:t>
      </w:r>
      <w:r w:rsidRPr="0041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  официальным представителем указаны  соответствующие минимал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значения: 600, 300, 600.</w:t>
      </w:r>
    </w:p>
    <w:p w:rsidR="00AC1056" w:rsidRDefault="00AC1056" w:rsidP="00AC105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Следовательно, Заявителем дана недостоверная информация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флюориметре </w:t>
      </w:r>
      <w:r w:rsidR="00A0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проточном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Cytomics</w:t>
      </w:r>
      <w:r w:rsidRPr="00540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FC</w:t>
      </w:r>
      <w:r w:rsidRPr="00540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(«БекменКультер, Инк.» США).</w:t>
      </w:r>
    </w:p>
    <w:p w:rsidR="00BB2F9C" w:rsidRPr="00BB2F9C" w:rsidRDefault="00B84EB8" w:rsidP="00BB2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2F9C" w:rsidRPr="00B27F04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="00BB2F9C" w:rsidRPr="00BB2F9C">
        <w:rPr>
          <w:rFonts w:ascii="Times New Roman" w:hAnsi="Times New Roman" w:cs="Times New Roman"/>
          <w:sz w:val="28"/>
          <w:szCs w:val="28"/>
        </w:rPr>
        <w:t>4</w:t>
      </w:r>
      <w:r w:rsidR="00BB2F9C" w:rsidRPr="00B27F04">
        <w:rPr>
          <w:rFonts w:ascii="Times New Roman" w:hAnsi="Times New Roman" w:cs="Times New Roman"/>
          <w:sz w:val="28"/>
          <w:szCs w:val="28"/>
        </w:rPr>
        <w:t xml:space="preserve"> статьи 41.8 Закона о размещении заказов п</w:t>
      </w:r>
      <w:r w:rsidR="00BB2F9C" w:rsidRPr="00BB2F9C">
        <w:rPr>
          <w:rFonts w:ascii="Times New Roman" w:hAnsi="Times New Roman" w:cs="Times New Roman"/>
          <w:sz w:val="28"/>
          <w:szCs w:val="28"/>
        </w:rPr>
        <w:t xml:space="preserve">ервая часть заявки на участие в открытом аукционе в электронной форме должна </w:t>
      </w:r>
      <w:r w:rsidR="00BB2F9C" w:rsidRPr="00B27F04">
        <w:rPr>
          <w:rFonts w:ascii="Times New Roman" w:hAnsi="Times New Roman" w:cs="Times New Roman"/>
          <w:sz w:val="28"/>
          <w:szCs w:val="28"/>
        </w:rPr>
        <w:t xml:space="preserve"> в том  числе </w:t>
      </w:r>
      <w:r w:rsidR="00BB2F9C" w:rsidRPr="00BB2F9C">
        <w:rPr>
          <w:rFonts w:ascii="Times New Roman" w:hAnsi="Times New Roman" w:cs="Times New Roman"/>
          <w:sz w:val="28"/>
          <w:szCs w:val="28"/>
        </w:rPr>
        <w:t>содержать  конкретные показатели, соответствующие значениям, установленным документацией об открытом аукционе в эле</w:t>
      </w:r>
      <w:r w:rsidR="00BB2F9C" w:rsidRPr="00BB2F9C">
        <w:rPr>
          <w:rFonts w:ascii="Times New Roman" w:hAnsi="Times New Roman" w:cs="Times New Roman"/>
          <w:sz w:val="28"/>
          <w:szCs w:val="28"/>
        </w:rPr>
        <w:t>к</w:t>
      </w:r>
      <w:r w:rsidR="00BB2F9C" w:rsidRPr="00BB2F9C">
        <w:rPr>
          <w:rFonts w:ascii="Times New Roman" w:hAnsi="Times New Roman" w:cs="Times New Roman"/>
          <w:sz w:val="28"/>
          <w:szCs w:val="28"/>
        </w:rPr>
        <w:t>тронной форме, и указание на товарный знак (его словесное обозначение) (при его наличии) предлагаемого для поставки товара при условии отсу</w:t>
      </w:r>
      <w:r w:rsidR="00BB2F9C" w:rsidRPr="00BB2F9C">
        <w:rPr>
          <w:rFonts w:ascii="Times New Roman" w:hAnsi="Times New Roman" w:cs="Times New Roman"/>
          <w:sz w:val="28"/>
          <w:szCs w:val="28"/>
        </w:rPr>
        <w:t>т</w:t>
      </w:r>
      <w:r w:rsidR="00BB2F9C" w:rsidRPr="00BB2F9C">
        <w:rPr>
          <w:rFonts w:ascii="Times New Roman" w:hAnsi="Times New Roman" w:cs="Times New Roman"/>
          <w:sz w:val="28"/>
          <w:szCs w:val="28"/>
        </w:rPr>
        <w:t>ствия в документации об открытом аукционе в электронной форме указания на товарный знак;</w:t>
      </w:r>
    </w:p>
    <w:p w:rsidR="00BB2F9C" w:rsidRPr="00BB2F9C" w:rsidRDefault="00BB2F9C" w:rsidP="00BB2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F04">
        <w:rPr>
          <w:rFonts w:ascii="Times New Roman" w:hAnsi="Times New Roman" w:cs="Times New Roman"/>
          <w:sz w:val="28"/>
          <w:szCs w:val="28"/>
        </w:rPr>
        <w:t xml:space="preserve">В силу части 4  статьи </w:t>
      </w:r>
      <w:r w:rsidRPr="00BB2F9C">
        <w:rPr>
          <w:rFonts w:ascii="Times New Roman" w:hAnsi="Times New Roman" w:cs="Times New Roman"/>
          <w:sz w:val="28"/>
          <w:szCs w:val="28"/>
        </w:rPr>
        <w:t>4</w:t>
      </w:r>
      <w:r w:rsidRPr="00B27F04">
        <w:rPr>
          <w:rFonts w:ascii="Times New Roman" w:hAnsi="Times New Roman" w:cs="Times New Roman"/>
          <w:sz w:val="28"/>
          <w:szCs w:val="28"/>
        </w:rPr>
        <w:t>1.9 Закона о размещении заказов, у</w:t>
      </w:r>
      <w:r w:rsidRPr="00BB2F9C">
        <w:rPr>
          <w:rFonts w:ascii="Times New Roman" w:hAnsi="Times New Roman" w:cs="Times New Roman"/>
          <w:sz w:val="28"/>
          <w:szCs w:val="28"/>
        </w:rPr>
        <w:t>частник ра</w:t>
      </w:r>
      <w:r w:rsidRPr="00BB2F9C">
        <w:rPr>
          <w:rFonts w:ascii="Times New Roman" w:hAnsi="Times New Roman" w:cs="Times New Roman"/>
          <w:sz w:val="28"/>
          <w:szCs w:val="28"/>
        </w:rPr>
        <w:t>з</w:t>
      </w:r>
      <w:r w:rsidRPr="00BB2F9C">
        <w:rPr>
          <w:rFonts w:ascii="Times New Roman" w:hAnsi="Times New Roman" w:cs="Times New Roman"/>
          <w:sz w:val="28"/>
          <w:szCs w:val="28"/>
        </w:rPr>
        <w:t>мещения заказа не допускается к участию в открытом аукционе в электро</w:t>
      </w:r>
      <w:r w:rsidRPr="00BB2F9C">
        <w:rPr>
          <w:rFonts w:ascii="Times New Roman" w:hAnsi="Times New Roman" w:cs="Times New Roman"/>
          <w:sz w:val="28"/>
          <w:szCs w:val="28"/>
        </w:rPr>
        <w:t>н</w:t>
      </w:r>
      <w:r w:rsidRPr="00BB2F9C">
        <w:rPr>
          <w:rFonts w:ascii="Times New Roman" w:hAnsi="Times New Roman" w:cs="Times New Roman"/>
          <w:sz w:val="28"/>
          <w:szCs w:val="28"/>
        </w:rPr>
        <w:t>ной форме в случае:</w:t>
      </w:r>
    </w:p>
    <w:p w:rsidR="00BB2F9C" w:rsidRPr="00BB2F9C" w:rsidRDefault="00BB2F9C" w:rsidP="00BB2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F9C">
        <w:rPr>
          <w:rFonts w:ascii="Times New Roman" w:hAnsi="Times New Roman" w:cs="Times New Roman"/>
          <w:sz w:val="28"/>
          <w:szCs w:val="28"/>
        </w:rPr>
        <w:t xml:space="preserve">1) непредоставления сведений, предусмотренных </w:t>
      </w:r>
      <w:hyperlink r:id="rId8" w:history="1">
        <w:r w:rsidRPr="00BB2F9C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41.8</w:t>
        </w:r>
      </w:hyperlink>
      <w:r w:rsidRPr="00BB2F9C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или предоставления недостоверных свед</w:t>
      </w:r>
      <w:r w:rsidRPr="00BB2F9C">
        <w:rPr>
          <w:rFonts w:ascii="Times New Roman" w:hAnsi="Times New Roman" w:cs="Times New Roman"/>
          <w:sz w:val="28"/>
          <w:szCs w:val="28"/>
        </w:rPr>
        <w:t>е</w:t>
      </w:r>
      <w:r w:rsidRPr="00BB2F9C">
        <w:rPr>
          <w:rFonts w:ascii="Times New Roman" w:hAnsi="Times New Roman" w:cs="Times New Roman"/>
          <w:sz w:val="28"/>
          <w:szCs w:val="28"/>
        </w:rPr>
        <w:t>ний;</w:t>
      </w:r>
    </w:p>
    <w:p w:rsidR="00BB2F9C" w:rsidRPr="00BB2F9C" w:rsidRDefault="00BB2F9C" w:rsidP="00BB2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F9C">
        <w:rPr>
          <w:rFonts w:ascii="Times New Roman" w:hAnsi="Times New Roman" w:cs="Times New Roman"/>
          <w:sz w:val="28"/>
          <w:szCs w:val="28"/>
        </w:rPr>
        <w:lastRenderedPageBreak/>
        <w:t xml:space="preserve">2) несоответствия сведений, предусмотренных </w:t>
      </w:r>
      <w:hyperlink r:id="rId9" w:history="1">
        <w:r w:rsidRPr="00BB2F9C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41.8</w:t>
        </w:r>
      </w:hyperlink>
      <w:r w:rsidRPr="00BB2F9C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требованиям документации об открытом аукционе в электронной форме.</w:t>
      </w:r>
    </w:p>
    <w:p w:rsidR="00FD784B" w:rsidRPr="00932004" w:rsidRDefault="00FD784B" w:rsidP="00FD7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20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Следовательно, участник </w:t>
      </w:r>
      <w:r w:rsidR="00BB2F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№7</w:t>
      </w:r>
      <w:r w:rsidRPr="009320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BB2F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ООО</w:t>
      </w:r>
      <w:r w:rsidRPr="009320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="00BB2F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Диал-ЛАб»</w:t>
      </w:r>
      <w:r w:rsidRPr="009320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), указав  в </w:t>
      </w:r>
      <w:r w:rsidR="00BB2F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своей зая</w:t>
      </w:r>
      <w:r w:rsidR="00BB2F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BB2F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 хар</w:t>
      </w:r>
      <w:r w:rsidRPr="009320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актеристики поставляемого товара</w:t>
      </w:r>
      <w:r w:rsidR="00BB2F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соответствующие </w:t>
      </w:r>
      <w:r w:rsidR="00F93C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параметрам производителя  оборудования, тем самым </w:t>
      </w:r>
      <w:r w:rsidRPr="009320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93C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представил   недостоверные св</w:t>
      </w:r>
      <w:r w:rsidR="00F93C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F93C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дения. Таким образом, </w:t>
      </w:r>
      <w:r w:rsidRPr="009320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основании</w:t>
      </w:r>
      <w:r w:rsidR="00BB2F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п.1 </w:t>
      </w:r>
      <w:r w:rsidRPr="009320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статьи 4</w:t>
      </w:r>
      <w:r w:rsidR="00BB2F9C">
        <w:rPr>
          <w:rFonts w:ascii="Times New Roman" w:eastAsiaTheme="minorEastAsia" w:hAnsi="Times New Roman" w:cs="Times New Roman"/>
          <w:sz w:val="28"/>
          <w:szCs w:val="28"/>
          <w:lang w:eastAsia="ru-RU"/>
        </w:rPr>
        <w:t>1.9</w:t>
      </w:r>
      <w:r w:rsidRPr="009320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Закона о размещении заказа  его заявка правомерно отклонена  единой комиссий. </w:t>
      </w:r>
    </w:p>
    <w:p w:rsidR="00B27F04" w:rsidRPr="0082686E" w:rsidRDefault="00B27F04" w:rsidP="00B27F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2686E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части 5 статьи 17 Закона о размещении заказов</w:t>
      </w:r>
      <w:r w:rsidRPr="00B2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сией Чувашского УФАС России</w:t>
      </w:r>
      <w:r w:rsidRPr="0082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2686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ена</w:t>
      </w:r>
      <w:r w:rsidRPr="0082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внеплановая проверка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итогам которой нарушений не выявлено.</w:t>
      </w:r>
      <w:r w:rsidRPr="0082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7942" w:rsidRPr="00147942" w:rsidRDefault="00B27F04" w:rsidP="00147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таких обстоятельствах, </w:t>
      </w:r>
      <w:r w:rsidR="00147942" w:rsidRPr="001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Чувашского УФАС России по контролю в сфере размещения заказов на основании части 6 статьи 60 Фед</w:t>
      </w:r>
      <w:r w:rsidR="00147942" w:rsidRPr="001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47942" w:rsidRPr="001479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от 21.07.2005 № 94-ФЗ «О размещении заказов на поставки товаров, выполнение работ, оказание услуг для государственных и муниц</w:t>
      </w:r>
      <w:r w:rsidR="00147942" w:rsidRPr="001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47942" w:rsidRPr="001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нужд»</w:t>
      </w:r>
    </w:p>
    <w:p w:rsidR="00147942" w:rsidRPr="00147942" w:rsidRDefault="00147942" w:rsidP="00147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942" w:rsidRPr="00147942" w:rsidRDefault="00147942" w:rsidP="0014794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147942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РЕШИЛА:</w:t>
      </w:r>
    </w:p>
    <w:p w:rsidR="00147942" w:rsidRPr="00147942" w:rsidRDefault="00147942" w:rsidP="0014794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147942" w:rsidRPr="00147942" w:rsidRDefault="007A2C2F" w:rsidP="007A2C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47942" w:rsidRPr="0014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жалобу </w:t>
      </w:r>
      <w:r w:rsidR="00147942" w:rsidRPr="0014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Диал-Лаб» </w:t>
      </w:r>
      <w:r w:rsidR="00147942" w:rsidRPr="0014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обоснованной.</w:t>
      </w:r>
    </w:p>
    <w:p w:rsidR="00147942" w:rsidRPr="00147942" w:rsidRDefault="00147942" w:rsidP="00147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942" w:rsidRPr="00147942" w:rsidRDefault="00147942" w:rsidP="00147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942" w:rsidRPr="00147942" w:rsidRDefault="00147942" w:rsidP="00147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942" w:rsidRPr="00147942" w:rsidRDefault="00147942" w:rsidP="00147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942" w:rsidRPr="00147942" w:rsidRDefault="00147942" w:rsidP="00147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Н.Ю. Винокурова</w:t>
      </w:r>
    </w:p>
    <w:p w:rsidR="00147942" w:rsidRPr="00147942" w:rsidRDefault="00147942" w:rsidP="00147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942" w:rsidRPr="00147942" w:rsidRDefault="00147942" w:rsidP="00147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      </w:t>
      </w:r>
      <w:r w:rsidRPr="001479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79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79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79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79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Pr="001479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Г.В. Чагина</w:t>
      </w:r>
    </w:p>
    <w:p w:rsidR="00147942" w:rsidRPr="00147942" w:rsidRDefault="00147942" w:rsidP="00147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942" w:rsidRPr="00147942" w:rsidRDefault="00147942" w:rsidP="00147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9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79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79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79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79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79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79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79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Pr="001479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3C90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Н.А.Давыдова</w:t>
      </w:r>
    </w:p>
    <w:p w:rsidR="00147942" w:rsidRPr="00147942" w:rsidRDefault="00147942" w:rsidP="00147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942" w:rsidRPr="00147942" w:rsidRDefault="00147942" w:rsidP="00147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942" w:rsidRPr="00147942" w:rsidRDefault="00147942" w:rsidP="001479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147942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Примечание:</w:t>
      </w:r>
      <w:r w:rsidRPr="0014794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Решение Комиссии Чувашского УФАС России по контролю в сфере размещения заказов</w:t>
      </w:r>
    </w:p>
    <w:p w:rsidR="00147942" w:rsidRPr="00147942" w:rsidRDefault="00147942" w:rsidP="001479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14794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14794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может быть обжаловано в судебном порядке в течение трех месяцев со дня его </w:t>
      </w:r>
    </w:p>
    <w:p w:rsidR="00147942" w:rsidRPr="00147942" w:rsidRDefault="00147942" w:rsidP="001479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794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14794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принятия (часть 9 статьи 60 Закона о размещении заказов</w:t>
      </w:r>
      <w:r w:rsidRPr="00147942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).</w:t>
      </w:r>
    </w:p>
    <w:p w:rsidR="00147942" w:rsidRPr="00147942" w:rsidRDefault="00147942" w:rsidP="00147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BD1" w:rsidRDefault="00F47BD1"/>
    <w:sectPr w:rsidR="00F47BD1" w:rsidSect="00D736C9">
      <w:footerReference w:type="default" r:id="rId10"/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2D5" w:rsidRDefault="00583063">
      <w:pPr>
        <w:spacing w:after="0" w:line="240" w:lineRule="auto"/>
      </w:pPr>
      <w:r>
        <w:separator/>
      </w:r>
    </w:p>
  </w:endnote>
  <w:endnote w:type="continuationSeparator" w:id="0">
    <w:p w:rsidR="007412D5" w:rsidRDefault="00583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6C9" w:rsidRDefault="00D736C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7F29">
      <w:rPr>
        <w:noProof/>
      </w:rPr>
      <w:t>3</w:t>
    </w:r>
    <w:r>
      <w:fldChar w:fldCharType="end"/>
    </w:r>
  </w:p>
  <w:p w:rsidR="00D736C9" w:rsidRDefault="00D736C9" w:rsidP="00D736C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2D5" w:rsidRDefault="00583063">
      <w:pPr>
        <w:spacing w:after="0" w:line="240" w:lineRule="auto"/>
      </w:pPr>
      <w:r>
        <w:separator/>
      </w:r>
    </w:p>
  </w:footnote>
  <w:footnote w:type="continuationSeparator" w:id="0">
    <w:p w:rsidR="007412D5" w:rsidRDefault="005830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42"/>
    <w:rsid w:val="00147942"/>
    <w:rsid w:val="00264E70"/>
    <w:rsid w:val="002814BB"/>
    <w:rsid w:val="002E2B59"/>
    <w:rsid w:val="00413525"/>
    <w:rsid w:val="004C71D6"/>
    <w:rsid w:val="004D3486"/>
    <w:rsid w:val="00540DE4"/>
    <w:rsid w:val="00583063"/>
    <w:rsid w:val="00584A86"/>
    <w:rsid w:val="005D1156"/>
    <w:rsid w:val="005E3FF2"/>
    <w:rsid w:val="00616088"/>
    <w:rsid w:val="00624787"/>
    <w:rsid w:val="007412D5"/>
    <w:rsid w:val="007A2C2F"/>
    <w:rsid w:val="007E4684"/>
    <w:rsid w:val="00863CC7"/>
    <w:rsid w:val="009547AB"/>
    <w:rsid w:val="00A00C20"/>
    <w:rsid w:val="00AC1056"/>
    <w:rsid w:val="00B26313"/>
    <w:rsid w:val="00B27F04"/>
    <w:rsid w:val="00B84EB8"/>
    <w:rsid w:val="00BB2F9C"/>
    <w:rsid w:val="00BC6198"/>
    <w:rsid w:val="00D736C9"/>
    <w:rsid w:val="00F47BD1"/>
    <w:rsid w:val="00F57F29"/>
    <w:rsid w:val="00F93C90"/>
    <w:rsid w:val="00FD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47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47942"/>
  </w:style>
  <w:style w:type="table" w:styleId="a5">
    <w:name w:val="Table Grid"/>
    <w:basedOn w:val="a1"/>
    <w:rsid w:val="0014794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547AB"/>
    <w:rPr>
      <w:color w:val="0000FF" w:themeColor="hyperlink"/>
      <w:u w:val="single"/>
    </w:rPr>
  </w:style>
  <w:style w:type="paragraph" w:customStyle="1" w:styleId="ConsPlusNormal">
    <w:name w:val="ConsPlusNormal"/>
    <w:rsid w:val="00FD784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64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4E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47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47942"/>
  </w:style>
  <w:style w:type="table" w:styleId="a5">
    <w:name w:val="Table Grid"/>
    <w:basedOn w:val="a1"/>
    <w:rsid w:val="0014794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547AB"/>
    <w:rPr>
      <w:color w:val="0000FF" w:themeColor="hyperlink"/>
      <w:u w:val="single"/>
    </w:rPr>
  </w:style>
  <w:style w:type="paragraph" w:customStyle="1" w:styleId="ConsPlusNormal">
    <w:name w:val="ConsPlusNormal"/>
    <w:rsid w:val="00FD784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64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4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ED4B321DD4B42886779A808B3CF2A04A3F452915BC7541013625B39C86EB5C99492DD4D0T4U7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ckmancoulter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ED4B321DD4B42886779A808B3CF2A04A3F452915BC7541013625B39C86EB5C99492DD3D34DT3U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2</cp:revision>
  <cp:lastPrinted>2013-04-23T13:46:00Z</cp:lastPrinted>
  <dcterms:created xsi:type="dcterms:W3CDTF">2013-05-28T10:49:00Z</dcterms:created>
  <dcterms:modified xsi:type="dcterms:W3CDTF">2013-05-28T10:49:00Z</dcterms:modified>
</cp:coreProperties>
</file>