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5F" w:rsidRPr="009E00E5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730" w:rsidRPr="009E00E5" w:rsidRDefault="00FE6730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730" w:rsidRPr="009E00E5" w:rsidRDefault="00FE6730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415" w:rsidRDefault="003C3415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C3415" w:rsidRDefault="003C3415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делу</w:t>
      </w:r>
      <w:r w:rsidR="00D27B3A" w:rsidRPr="009E00E5">
        <w:rPr>
          <w:rFonts w:ascii="Times New Roman" w:hAnsi="Times New Roman" w:cs="Times New Roman"/>
          <w:sz w:val="28"/>
          <w:szCs w:val="28"/>
        </w:rPr>
        <w:t xml:space="preserve"> № </w:t>
      </w:r>
      <w:r w:rsidR="00F70AF8" w:rsidRPr="009E00E5">
        <w:rPr>
          <w:rFonts w:ascii="Times New Roman" w:hAnsi="Times New Roman" w:cs="Times New Roman"/>
          <w:sz w:val="28"/>
          <w:szCs w:val="28"/>
        </w:rPr>
        <w:t>30</w:t>
      </w:r>
      <w:r w:rsidR="00D27B3A" w:rsidRPr="009E00E5">
        <w:rPr>
          <w:rFonts w:ascii="Times New Roman" w:hAnsi="Times New Roman" w:cs="Times New Roman"/>
          <w:sz w:val="28"/>
          <w:szCs w:val="28"/>
        </w:rPr>
        <w:t>/04-АМЗ-2012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B3A" w:rsidRPr="009E00E5" w:rsidRDefault="00D27B3A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0E5">
        <w:rPr>
          <w:rFonts w:ascii="Times New Roman" w:hAnsi="Times New Roman" w:cs="Times New Roman"/>
          <w:sz w:val="28"/>
          <w:szCs w:val="28"/>
        </w:rPr>
        <w:t>о нарушении антимонопольного законодательства</w:t>
      </w:r>
    </w:p>
    <w:p w:rsidR="00D27B3A" w:rsidRPr="009E00E5" w:rsidRDefault="00D27B3A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119" w:rsidRPr="009E00E5" w:rsidRDefault="00353119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B3A" w:rsidRPr="009E00E5" w:rsidRDefault="00D27B3A" w:rsidP="00D2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0E5">
        <w:rPr>
          <w:rFonts w:ascii="Times New Roman" w:hAnsi="Times New Roman" w:cs="Times New Roman"/>
          <w:sz w:val="28"/>
          <w:szCs w:val="28"/>
        </w:rPr>
        <w:t>«</w:t>
      </w:r>
      <w:r w:rsidR="003D718A">
        <w:rPr>
          <w:rFonts w:ascii="Times New Roman" w:hAnsi="Times New Roman" w:cs="Times New Roman"/>
          <w:sz w:val="28"/>
          <w:szCs w:val="28"/>
        </w:rPr>
        <w:t>16</w:t>
      </w:r>
      <w:r w:rsidRPr="009E00E5">
        <w:rPr>
          <w:rFonts w:ascii="Times New Roman" w:hAnsi="Times New Roman" w:cs="Times New Roman"/>
          <w:sz w:val="28"/>
          <w:szCs w:val="28"/>
        </w:rPr>
        <w:t xml:space="preserve">» </w:t>
      </w:r>
      <w:r w:rsidR="00527557">
        <w:rPr>
          <w:rFonts w:ascii="Times New Roman" w:hAnsi="Times New Roman" w:cs="Times New Roman"/>
          <w:sz w:val="28"/>
          <w:szCs w:val="28"/>
        </w:rPr>
        <w:t>но</w:t>
      </w:r>
      <w:r w:rsidR="00F70AF8" w:rsidRPr="009E00E5">
        <w:rPr>
          <w:rFonts w:ascii="Times New Roman" w:hAnsi="Times New Roman" w:cs="Times New Roman"/>
          <w:sz w:val="28"/>
          <w:szCs w:val="28"/>
        </w:rPr>
        <w:t>ября</w:t>
      </w:r>
      <w:r w:rsidRPr="009E00E5">
        <w:rPr>
          <w:rFonts w:ascii="Times New Roman" w:hAnsi="Times New Roman" w:cs="Times New Roman"/>
          <w:sz w:val="28"/>
          <w:szCs w:val="28"/>
        </w:rPr>
        <w:t xml:space="preserve"> 2012 года    </w:t>
      </w:r>
      <w:r w:rsidR="00527557">
        <w:rPr>
          <w:rFonts w:ascii="Times New Roman" w:hAnsi="Times New Roman" w:cs="Times New Roman"/>
          <w:sz w:val="28"/>
          <w:szCs w:val="28"/>
        </w:rPr>
        <w:t xml:space="preserve"> </w:t>
      </w:r>
      <w:r w:rsidRPr="009E00E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E6730" w:rsidRPr="009E00E5">
        <w:rPr>
          <w:rFonts w:ascii="Times New Roman" w:hAnsi="Times New Roman" w:cs="Times New Roman"/>
          <w:sz w:val="28"/>
          <w:szCs w:val="28"/>
        </w:rPr>
        <w:t xml:space="preserve">  </w:t>
      </w:r>
      <w:r w:rsidRPr="009E00E5">
        <w:rPr>
          <w:rFonts w:ascii="Times New Roman" w:hAnsi="Times New Roman" w:cs="Times New Roman"/>
          <w:sz w:val="28"/>
          <w:szCs w:val="28"/>
        </w:rPr>
        <w:t xml:space="preserve">     </w:t>
      </w:r>
      <w:r w:rsidR="00353119" w:rsidRPr="009E00E5">
        <w:rPr>
          <w:rFonts w:ascii="Times New Roman" w:hAnsi="Times New Roman" w:cs="Times New Roman"/>
          <w:sz w:val="28"/>
          <w:szCs w:val="28"/>
        </w:rPr>
        <w:t xml:space="preserve">   </w:t>
      </w:r>
      <w:r w:rsidR="00FE6730" w:rsidRPr="009E00E5">
        <w:rPr>
          <w:rFonts w:ascii="Times New Roman" w:hAnsi="Times New Roman" w:cs="Times New Roman"/>
          <w:sz w:val="28"/>
          <w:szCs w:val="28"/>
        </w:rPr>
        <w:t xml:space="preserve">     </w:t>
      </w:r>
      <w:r w:rsidR="00353119" w:rsidRPr="009E00E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E00E5">
        <w:rPr>
          <w:rFonts w:ascii="Times New Roman" w:hAnsi="Times New Roman" w:cs="Times New Roman"/>
          <w:sz w:val="28"/>
          <w:szCs w:val="28"/>
        </w:rPr>
        <w:t xml:space="preserve">   г. Чебоксары</w:t>
      </w:r>
    </w:p>
    <w:p w:rsidR="00D27B3A" w:rsidRPr="009E00E5" w:rsidRDefault="00D27B3A" w:rsidP="00D2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119" w:rsidRPr="009E00E5" w:rsidRDefault="00353119" w:rsidP="00D2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B3A" w:rsidRPr="009E00E5" w:rsidRDefault="00D27B3A" w:rsidP="00D2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0E5">
        <w:rPr>
          <w:rFonts w:ascii="Times New Roman" w:hAnsi="Times New Roman" w:cs="Times New Roman"/>
          <w:sz w:val="28"/>
          <w:szCs w:val="28"/>
        </w:rPr>
        <w:t xml:space="preserve">Комиссия Чувашского УФАС России по рассмотрению дела о нарушении антимонопольного законодательства </w:t>
      </w:r>
      <w:r w:rsidR="003D4A04" w:rsidRPr="009E00E5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Pr="009E00E5">
        <w:rPr>
          <w:rFonts w:ascii="Times New Roman" w:hAnsi="Times New Roman" w:cs="Times New Roman"/>
          <w:sz w:val="28"/>
          <w:szCs w:val="28"/>
        </w:rPr>
        <w:t>в составе:</w:t>
      </w:r>
    </w:p>
    <w:p w:rsidR="00D27B3A" w:rsidRPr="009E00E5" w:rsidRDefault="00D27B3A" w:rsidP="00D2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00E5">
        <w:rPr>
          <w:rFonts w:ascii="Times New Roman" w:hAnsi="Times New Roman" w:cs="Times New Roman"/>
          <w:sz w:val="28"/>
          <w:szCs w:val="28"/>
        </w:rPr>
        <w:t>Винокуровой</w:t>
      </w:r>
      <w:proofErr w:type="spellEnd"/>
      <w:r w:rsidRPr="009E00E5">
        <w:rPr>
          <w:rFonts w:ascii="Times New Roman" w:hAnsi="Times New Roman" w:cs="Times New Roman"/>
          <w:sz w:val="28"/>
          <w:szCs w:val="28"/>
        </w:rPr>
        <w:t xml:space="preserve"> Н.Ю. – заместителя руководителя – начальника отдела товарных рынков (председатель Комиссии);</w:t>
      </w:r>
    </w:p>
    <w:p w:rsidR="00D27B3A" w:rsidRPr="009E00E5" w:rsidRDefault="00F70AF8" w:rsidP="00D2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0E5">
        <w:rPr>
          <w:rFonts w:ascii="Times New Roman" w:hAnsi="Times New Roman" w:cs="Times New Roman"/>
          <w:sz w:val="28"/>
          <w:szCs w:val="28"/>
        </w:rPr>
        <w:t>Иванова Н.Д.</w:t>
      </w:r>
      <w:r w:rsidR="00D27B3A" w:rsidRPr="009E00E5">
        <w:rPr>
          <w:rFonts w:ascii="Times New Roman" w:hAnsi="Times New Roman" w:cs="Times New Roman"/>
          <w:sz w:val="28"/>
          <w:szCs w:val="28"/>
        </w:rPr>
        <w:t xml:space="preserve"> – </w:t>
      </w:r>
      <w:r w:rsidRPr="009E00E5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D27B3A" w:rsidRPr="009E00E5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 w:rsidRPr="009E00E5">
        <w:rPr>
          <w:rFonts w:ascii="Times New Roman" w:hAnsi="Times New Roman" w:cs="Times New Roman"/>
          <w:sz w:val="28"/>
          <w:szCs w:val="28"/>
        </w:rPr>
        <w:t>товарных рынков</w:t>
      </w:r>
      <w:r w:rsidR="00D27B3A" w:rsidRPr="009E00E5">
        <w:rPr>
          <w:rFonts w:ascii="Times New Roman" w:hAnsi="Times New Roman" w:cs="Times New Roman"/>
          <w:sz w:val="28"/>
          <w:szCs w:val="28"/>
        </w:rPr>
        <w:t xml:space="preserve"> (член Комиссии);</w:t>
      </w:r>
    </w:p>
    <w:p w:rsidR="00D27B3A" w:rsidRPr="009E00E5" w:rsidRDefault="00D27B3A" w:rsidP="00D2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0E5">
        <w:rPr>
          <w:rFonts w:ascii="Times New Roman" w:hAnsi="Times New Roman" w:cs="Times New Roman"/>
          <w:sz w:val="28"/>
          <w:szCs w:val="28"/>
        </w:rPr>
        <w:t>Симаково</w:t>
      </w:r>
      <w:r w:rsidR="00805400" w:rsidRPr="009E00E5">
        <w:rPr>
          <w:rFonts w:ascii="Times New Roman" w:hAnsi="Times New Roman" w:cs="Times New Roman"/>
          <w:sz w:val="28"/>
          <w:szCs w:val="28"/>
        </w:rPr>
        <w:t>й Е.В. – главного специалиста-э</w:t>
      </w:r>
      <w:r w:rsidRPr="009E00E5">
        <w:rPr>
          <w:rFonts w:ascii="Times New Roman" w:hAnsi="Times New Roman" w:cs="Times New Roman"/>
          <w:sz w:val="28"/>
          <w:szCs w:val="28"/>
        </w:rPr>
        <w:t>ксперта отдела товарных рынков (член Комиссии),</w:t>
      </w:r>
    </w:p>
    <w:p w:rsidR="00D27B3A" w:rsidRPr="009E00E5" w:rsidRDefault="00D27B3A" w:rsidP="00D2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0E5">
        <w:rPr>
          <w:rFonts w:ascii="Times New Roman" w:hAnsi="Times New Roman" w:cs="Times New Roman"/>
          <w:sz w:val="28"/>
          <w:szCs w:val="28"/>
        </w:rPr>
        <w:t>при участии представителей:</w:t>
      </w:r>
    </w:p>
    <w:p w:rsidR="00805400" w:rsidRPr="009E00E5" w:rsidRDefault="00D27B3A" w:rsidP="00D2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0E5">
        <w:rPr>
          <w:rFonts w:ascii="Times New Roman" w:hAnsi="Times New Roman" w:cs="Times New Roman"/>
          <w:sz w:val="28"/>
          <w:szCs w:val="28"/>
          <w:u w:val="single"/>
        </w:rPr>
        <w:t xml:space="preserve">заявителя </w:t>
      </w:r>
      <w:r w:rsidR="00F70AF8" w:rsidRPr="009E00E5">
        <w:rPr>
          <w:rFonts w:ascii="Times New Roman" w:hAnsi="Times New Roman" w:cs="Times New Roman"/>
          <w:sz w:val="28"/>
          <w:szCs w:val="28"/>
          <w:u w:val="single"/>
        </w:rPr>
        <w:t>ГК «Станкорем</w:t>
      </w:r>
      <w:r w:rsidR="002D5503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F70AF8" w:rsidRPr="009E00E5">
        <w:rPr>
          <w:rFonts w:ascii="Times New Roman" w:hAnsi="Times New Roman" w:cs="Times New Roman"/>
          <w:sz w:val="28"/>
          <w:szCs w:val="28"/>
          <w:u w:val="single"/>
        </w:rPr>
        <w:t>нт-2»</w:t>
      </w:r>
      <w:r w:rsidR="00805400" w:rsidRPr="009E00E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27B3A" w:rsidRPr="009E00E5" w:rsidRDefault="00F70AF8" w:rsidP="00D2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0E5">
        <w:rPr>
          <w:rFonts w:ascii="Times New Roman" w:hAnsi="Times New Roman" w:cs="Times New Roman"/>
          <w:sz w:val="28"/>
          <w:szCs w:val="28"/>
        </w:rPr>
        <w:t>Сухарева Геннадия Ивановича, председателя</w:t>
      </w:r>
      <w:r w:rsidR="00805400" w:rsidRPr="009E00E5">
        <w:rPr>
          <w:rFonts w:ascii="Times New Roman" w:hAnsi="Times New Roman" w:cs="Times New Roman"/>
          <w:sz w:val="28"/>
          <w:szCs w:val="28"/>
        </w:rPr>
        <w:t>;</w:t>
      </w:r>
    </w:p>
    <w:p w:rsidR="00805400" w:rsidRPr="009E00E5" w:rsidRDefault="00805400" w:rsidP="00D2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0E5">
        <w:rPr>
          <w:rFonts w:ascii="Times New Roman" w:hAnsi="Times New Roman" w:cs="Times New Roman"/>
          <w:sz w:val="28"/>
          <w:szCs w:val="28"/>
          <w:u w:val="single"/>
        </w:rPr>
        <w:t>ответчик</w:t>
      </w:r>
      <w:proofErr w:type="gramStart"/>
      <w:r w:rsidRPr="009E00E5">
        <w:rPr>
          <w:rFonts w:ascii="Times New Roman" w:hAnsi="Times New Roman" w:cs="Times New Roman"/>
          <w:sz w:val="28"/>
          <w:szCs w:val="28"/>
          <w:u w:val="single"/>
        </w:rPr>
        <w:t xml:space="preserve">а </w:t>
      </w:r>
      <w:r w:rsidR="00F70AF8" w:rsidRPr="009E00E5">
        <w:rPr>
          <w:rFonts w:ascii="Times New Roman" w:hAnsi="Times New Roman" w:cs="Times New Roman"/>
          <w:sz w:val="28"/>
          <w:szCs w:val="28"/>
          <w:u w:val="single"/>
        </w:rPr>
        <w:t>ООО</w:t>
      </w:r>
      <w:proofErr w:type="gramEnd"/>
      <w:r w:rsidR="00F70AF8" w:rsidRPr="009E00E5">
        <w:rPr>
          <w:rFonts w:ascii="Times New Roman" w:hAnsi="Times New Roman" w:cs="Times New Roman"/>
          <w:sz w:val="28"/>
          <w:szCs w:val="28"/>
          <w:u w:val="single"/>
        </w:rPr>
        <w:t xml:space="preserve"> «Агрегат»</w:t>
      </w:r>
      <w:r w:rsidRPr="009E00E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05400" w:rsidRPr="009E00E5" w:rsidRDefault="00F70AF8" w:rsidP="00D2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0E5">
        <w:rPr>
          <w:rFonts w:ascii="Times New Roman" w:hAnsi="Times New Roman" w:cs="Times New Roman"/>
          <w:sz w:val="28"/>
          <w:szCs w:val="28"/>
        </w:rPr>
        <w:t xml:space="preserve">Дмитриевского Анатолия Сергеевича, по </w:t>
      </w:r>
      <w:r w:rsidR="00805400" w:rsidRPr="009E00E5">
        <w:rPr>
          <w:rFonts w:ascii="Times New Roman" w:hAnsi="Times New Roman" w:cs="Times New Roman"/>
          <w:sz w:val="28"/>
          <w:szCs w:val="28"/>
        </w:rPr>
        <w:t xml:space="preserve">доверенности от </w:t>
      </w:r>
      <w:r w:rsidRPr="009E00E5">
        <w:rPr>
          <w:rFonts w:ascii="Times New Roman" w:hAnsi="Times New Roman" w:cs="Times New Roman"/>
          <w:sz w:val="28"/>
          <w:szCs w:val="28"/>
        </w:rPr>
        <w:t>24.06.2012</w:t>
      </w:r>
      <w:r w:rsidR="00805400" w:rsidRPr="009E00E5">
        <w:rPr>
          <w:rFonts w:ascii="Times New Roman" w:hAnsi="Times New Roman" w:cs="Times New Roman"/>
          <w:sz w:val="28"/>
          <w:szCs w:val="28"/>
        </w:rPr>
        <w:t>;</w:t>
      </w:r>
    </w:p>
    <w:p w:rsidR="00805400" w:rsidRPr="009E00E5" w:rsidRDefault="00805400" w:rsidP="00D2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0E5">
        <w:rPr>
          <w:rFonts w:ascii="Times New Roman" w:hAnsi="Times New Roman" w:cs="Times New Roman"/>
          <w:sz w:val="28"/>
          <w:szCs w:val="28"/>
          <w:u w:val="single"/>
        </w:rPr>
        <w:t>лиц, располагающих сведениями об обстоятельствах рассматриваемого дела</w:t>
      </w:r>
      <w:r w:rsidR="0052755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9527D" w:rsidRDefault="00F70AF8" w:rsidP="00FB1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0E5">
        <w:rPr>
          <w:rFonts w:ascii="Times New Roman" w:hAnsi="Times New Roman" w:cs="Times New Roman"/>
          <w:sz w:val="28"/>
          <w:szCs w:val="28"/>
        </w:rPr>
        <w:t>Тихоновой Ксении Леонидовны</w:t>
      </w:r>
      <w:r w:rsidR="00527557">
        <w:rPr>
          <w:rFonts w:ascii="Times New Roman" w:hAnsi="Times New Roman" w:cs="Times New Roman"/>
          <w:sz w:val="28"/>
          <w:szCs w:val="28"/>
        </w:rPr>
        <w:t xml:space="preserve"> – представителя ОАО «Чувашская энергосбытовая компания»</w:t>
      </w:r>
      <w:r w:rsidR="0029527D" w:rsidRPr="009E00E5">
        <w:rPr>
          <w:rFonts w:ascii="Times New Roman" w:hAnsi="Times New Roman" w:cs="Times New Roman"/>
          <w:sz w:val="28"/>
          <w:szCs w:val="28"/>
        </w:rPr>
        <w:t>,</w:t>
      </w:r>
      <w:r w:rsidR="00527557">
        <w:rPr>
          <w:rFonts w:ascii="Times New Roman" w:hAnsi="Times New Roman" w:cs="Times New Roman"/>
          <w:sz w:val="28"/>
          <w:szCs w:val="28"/>
        </w:rPr>
        <w:t xml:space="preserve"> по доверенности от 15.03.2012;</w:t>
      </w:r>
    </w:p>
    <w:p w:rsidR="00527557" w:rsidRPr="009E00E5" w:rsidRDefault="002040F8" w:rsidP="00FB1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Феофановой Юлии Александровны – представителя Государственной службы Чувашской Республики по конкурентной политике и тарифам,</w:t>
      </w:r>
    </w:p>
    <w:p w:rsidR="00FB11C5" w:rsidRPr="009E00E5" w:rsidRDefault="0029527D" w:rsidP="00295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0E5">
        <w:rPr>
          <w:rFonts w:ascii="Times New Roman" w:hAnsi="Times New Roman" w:cs="Times New Roman"/>
          <w:sz w:val="28"/>
          <w:szCs w:val="28"/>
        </w:rPr>
        <w:t>рассмотрев дело</w:t>
      </w:r>
      <w:r w:rsidR="00FB11C5" w:rsidRPr="009E00E5">
        <w:rPr>
          <w:rFonts w:ascii="Times New Roman" w:hAnsi="Times New Roman" w:cs="Times New Roman"/>
          <w:sz w:val="28"/>
          <w:szCs w:val="28"/>
        </w:rPr>
        <w:t xml:space="preserve"> </w:t>
      </w:r>
      <w:r w:rsidRPr="009E00E5">
        <w:rPr>
          <w:rFonts w:ascii="Times New Roman" w:hAnsi="Times New Roman" w:cs="Times New Roman"/>
          <w:sz w:val="28"/>
          <w:szCs w:val="28"/>
        </w:rPr>
        <w:t xml:space="preserve">№ </w:t>
      </w:r>
      <w:r w:rsidR="00F70AF8" w:rsidRPr="009E00E5">
        <w:rPr>
          <w:rFonts w:ascii="Times New Roman" w:hAnsi="Times New Roman" w:cs="Times New Roman"/>
          <w:sz w:val="28"/>
          <w:szCs w:val="28"/>
        </w:rPr>
        <w:t>30</w:t>
      </w:r>
      <w:r w:rsidRPr="009E00E5">
        <w:rPr>
          <w:rFonts w:ascii="Times New Roman" w:hAnsi="Times New Roman" w:cs="Times New Roman"/>
          <w:sz w:val="28"/>
          <w:szCs w:val="28"/>
        </w:rPr>
        <w:t xml:space="preserve">/04-АМЗ-2012 </w:t>
      </w:r>
      <w:r w:rsidR="00527557">
        <w:rPr>
          <w:rFonts w:ascii="Times New Roman" w:hAnsi="Times New Roman" w:cs="Times New Roman"/>
          <w:sz w:val="28"/>
          <w:szCs w:val="28"/>
        </w:rPr>
        <w:t xml:space="preserve">по признакам нарушения </w:t>
      </w:r>
      <w:r w:rsidR="00F70AF8" w:rsidRPr="009E00E5">
        <w:rPr>
          <w:rFonts w:ascii="Times New Roman" w:hAnsi="Times New Roman" w:cs="Times New Roman"/>
          <w:sz w:val="28"/>
          <w:szCs w:val="28"/>
        </w:rPr>
        <w:t xml:space="preserve">обществом с ограниченной ответственностью «Агрегат» (Чувашская Республика, г. Чебоксары, </w:t>
      </w:r>
      <w:proofErr w:type="spellStart"/>
      <w:r w:rsidR="00F70AF8" w:rsidRPr="009E00E5">
        <w:rPr>
          <w:rFonts w:ascii="Times New Roman" w:hAnsi="Times New Roman" w:cs="Times New Roman"/>
          <w:sz w:val="28"/>
          <w:szCs w:val="28"/>
        </w:rPr>
        <w:t>Марпосадское</w:t>
      </w:r>
      <w:proofErr w:type="spellEnd"/>
      <w:r w:rsidR="00F70AF8" w:rsidRPr="009E00E5">
        <w:rPr>
          <w:rFonts w:ascii="Times New Roman" w:hAnsi="Times New Roman" w:cs="Times New Roman"/>
          <w:sz w:val="28"/>
          <w:szCs w:val="28"/>
        </w:rPr>
        <w:t xml:space="preserve"> шоссе, д. 20А) пункт</w:t>
      </w:r>
      <w:r w:rsidR="00527557">
        <w:rPr>
          <w:rFonts w:ascii="Times New Roman" w:hAnsi="Times New Roman" w:cs="Times New Roman"/>
          <w:sz w:val="28"/>
          <w:szCs w:val="28"/>
        </w:rPr>
        <w:t>ов</w:t>
      </w:r>
      <w:r w:rsidR="00F70AF8" w:rsidRPr="009E00E5">
        <w:rPr>
          <w:rFonts w:ascii="Times New Roman" w:hAnsi="Times New Roman" w:cs="Times New Roman"/>
          <w:sz w:val="28"/>
          <w:szCs w:val="28"/>
        </w:rPr>
        <w:t xml:space="preserve"> 4</w:t>
      </w:r>
      <w:r w:rsidR="00527557">
        <w:rPr>
          <w:rFonts w:ascii="Times New Roman" w:hAnsi="Times New Roman" w:cs="Times New Roman"/>
          <w:sz w:val="28"/>
          <w:szCs w:val="28"/>
        </w:rPr>
        <w:t>, 10</w:t>
      </w:r>
      <w:r w:rsidR="00F70AF8" w:rsidRPr="009E00E5">
        <w:rPr>
          <w:rFonts w:ascii="Times New Roman" w:hAnsi="Times New Roman" w:cs="Times New Roman"/>
          <w:sz w:val="28"/>
          <w:szCs w:val="28"/>
        </w:rPr>
        <w:t xml:space="preserve"> части 1 статьи 10 Федерального закона от 26.07.2006 № 135-ФЗ «О защите конкуренции</w:t>
      </w:r>
      <w:r w:rsidR="00527557">
        <w:rPr>
          <w:rFonts w:ascii="Times New Roman" w:hAnsi="Times New Roman" w:cs="Times New Roman"/>
          <w:sz w:val="28"/>
          <w:szCs w:val="28"/>
        </w:rPr>
        <w:t>»</w:t>
      </w:r>
      <w:r w:rsidR="009E00E5" w:rsidRPr="009E00E5">
        <w:rPr>
          <w:rFonts w:ascii="Times New Roman" w:hAnsi="Times New Roman" w:cs="Times New Roman"/>
          <w:sz w:val="28"/>
          <w:szCs w:val="28"/>
        </w:rPr>
        <w:t xml:space="preserve"> (далее – Закон о защите конкуренции)</w:t>
      </w:r>
      <w:r w:rsidR="00F70AF8" w:rsidRPr="009E00E5">
        <w:rPr>
          <w:rFonts w:ascii="Times New Roman" w:hAnsi="Times New Roman" w:cs="Times New Roman"/>
          <w:sz w:val="28"/>
          <w:szCs w:val="28"/>
        </w:rPr>
        <w:t>,</w:t>
      </w:r>
    </w:p>
    <w:p w:rsidR="0029527D" w:rsidRPr="009E00E5" w:rsidRDefault="00D11801" w:rsidP="00295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УСТАНОВ</w:t>
      </w:r>
      <w:r w:rsidR="003C3415">
        <w:rPr>
          <w:rFonts w:ascii="Times New Roman" w:hAnsi="Times New Roman" w:cs="Times New Roman"/>
          <w:sz w:val="28"/>
          <w:szCs w:val="28"/>
        </w:rPr>
        <w:t>И</w:t>
      </w:r>
      <w:r w:rsidR="0029527D" w:rsidRPr="009E00E5">
        <w:rPr>
          <w:rFonts w:ascii="Times New Roman" w:hAnsi="Times New Roman" w:cs="Times New Roman"/>
          <w:sz w:val="28"/>
          <w:szCs w:val="28"/>
        </w:rPr>
        <w:t>ЛА:</w:t>
      </w:r>
    </w:p>
    <w:p w:rsidR="00F70AF8" w:rsidRPr="009E00E5" w:rsidRDefault="00F70AF8" w:rsidP="0029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F8" w:rsidRPr="009E00E5" w:rsidRDefault="00FD4F8E" w:rsidP="0029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0E5">
        <w:rPr>
          <w:rFonts w:ascii="Times New Roman" w:hAnsi="Times New Roman" w:cs="Times New Roman"/>
          <w:sz w:val="28"/>
          <w:szCs w:val="28"/>
        </w:rPr>
        <w:t>В Управление Федеральной антимонопольной службы по Чувашской Республике – Чувашии обратился гаражный кооператив «Станкоремонт-2» с заявлением о неправомерных действиях ООО «Агрегат» по прекращению подачи электроэнергии на объекты кооператива.</w:t>
      </w:r>
    </w:p>
    <w:p w:rsidR="00FD4F8E" w:rsidRPr="009E00E5" w:rsidRDefault="00FD4F8E" w:rsidP="0029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0E5">
        <w:rPr>
          <w:rFonts w:ascii="Times New Roman" w:hAnsi="Times New Roman" w:cs="Times New Roman"/>
          <w:sz w:val="28"/>
          <w:szCs w:val="28"/>
        </w:rPr>
        <w:t>Требования заявителя мотивированы тем, что между ГК «Станко</w:t>
      </w:r>
      <w:r w:rsidR="002D5503">
        <w:rPr>
          <w:rFonts w:ascii="Times New Roman" w:hAnsi="Times New Roman" w:cs="Times New Roman"/>
          <w:sz w:val="28"/>
          <w:szCs w:val="28"/>
        </w:rPr>
        <w:t>ремонт</w:t>
      </w:r>
      <w:r w:rsidRPr="009E00E5">
        <w:rPr>
          <w:rFonts w:ascii="Times New Roman" w:hAnsi="Times New Roman" w:cs="Times New Roman"/>
          <w:sz w:val="28"/>
          <w:szCs w:val="28"/>
        </w:rPr>
        <w:t xml:space="preserve">-2» и ОАО «Чувашская энергосбытовая компания» заключен договор энергоснабжения от 10.04.2012 № 01-01/44-471, действующий с 16 марта </w:t>
      </w:r>
      <w:proofErr w:type="spellStart"/>
      <w:r w:rsidRPr="009E00E5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9E00E5">
        <w:rPr>
          <w:rFonts w:ascii="Times New Roman" w:hAnsi="Times New Roman" w:cs="Times New Roman"/>
          <w:sz w:val="28"/>
          <w:szCs w:val="28"/>
        </w:rPr>
        <w:t>. Письмом от 17.04.2012 № 04/1 ООО «Агрегат», через которое ГК «Станкорем</w:t>
      </w:r>
      <w:r w:rsidR="002D5503">
        <w:rPr>
          <w:rFonts w:ascii="Times New Roman" w:hAnsi="Times New Roman" w:cs="Times New Roman"/>
          <w:sz w:val="28"/>
          <w:szCs w:val="28"/>
        </w:rPr>
        <w:t>он</w:t>
      </w:r>
      <w:r w:rsidRPr="009E00E5">
        <w:rPr>
          <w:rFonts w:ascii="Times New Roman" w:hAnsi="Times New Roman" w:cs="Times New Roman"/>
          <w:sz w:val="28"/>
          <w:szCs w:val="28"/>
        </w:rPr>
        <w:t xml:space="preserve">т-2» опосредованно подключено к сетям энергоснабжающей организации, направило оферту </w:t>
      </w:r>
      <w:r w:rsidR="00536887" w:rsidRPr="009E00E5">
        <w:rPr>
          <w:rFonts w:ascii="Times New Roman" w:hAnsi="Times New Roman" w:cs="Times New Roman"/>
          <w:sz w:val="28"/>
          <w:szCs w:val="28"/>
        </w:rPr>
        <w:t>о заключении договора аренды трансформаторной подстанции, воздушно</w:t>
      </w:r>
      <w:r w:rsidR="009E00E5">
        <w:rPr>
          <w:rFonts w:ascii="Times New Roman" w:hAnsi="Times New Roman" w:cs="Times New Roman"/>
          <w:sz w:val="28"/>
          <w:szCs w:val="28"/>
        </w:rPr>
        <w:t>-</w:t>
      </w:r>
      <w:r w:rsidR="00536887" w:rsidRPr="009E00E5">
        <w:rPr>
          <w:rFonts w:ascii="Times New Roman" w:hAnsi="Times New Roman" w:cs="Times New Roman"/>
          <w:sz w:val="28"/>
          <w:szCs w:val="28"/>
        </w:rPr>
        <w:t>кабельной линии и кабельной линии с распределительным шкафом.</w:t>
      </w:r>
      <w:proofErr w:type="gramEnd"/>
      <w:r w:rsidR="00D808FF" w:rsidRPr="009E00E5">
        <w:rPr>
          <w:rFonts w:ascii="Times New Roman" w:hAnsi="Times New Roman" w:cs="Times New Roman"/>
          <w:sz w:val="28"/>
          <w:szCs w:val="28"/>
        </w:rPr>
        <w:t xml:space="preserve"> Письмом от 23.05.2012 № 11 ГК «Станкоремонт-2» уведомил</w:t>
      </w:r>
      <w:proofErr w:type="gramStart"/>
      <w:r w:rsidR="00D808FF" w:rsidRPr="009E00E5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D808FF" w:rsidRPr="009E00E5">
        <w:rPr>
          <w:rFonts w:ascii="Times New Roman" w:hAnsi="Times New Roman" w:cs="Times New Roman"/>
          <w:sz w:val="28"/>
          <w:szCs w:val="28"/>
        </w:rPr>
        <w:t xml:space="preserve"> «Агрегат» об отказе от заключения договора аренды. 31 мая 2012 года подача электрической энергии на объекты кооператива была прекращена.</w:t>
      </w:r>
    </w:p>
    <w:p w:rsidR="0046533F" w:rsidRPr="009E00E5" w:rsidRDefault="00D808FF" w:rsidP="00465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0E5">
        <w:rPr>
          <w:rFonts w:ascii="Times New Roman" w:hAnsi="Times New Roman" w:cs="Times New Roman"/>
          <w:sz w:val="28"/>
          <w:szCs w:val="28"/>
        </w:rPr>
        <w:t>В заседании Комиссии представитель ГК «Станкорем</w:t>
      </w:r>
      <w:r w:rsidR="00D87DF5" w:rsidRPr="009E00E5">
        <w:rPr>
          <w:rFonts w:ascii="Times New Roman" w:hAnsi="Times New Roman" w:cs="Times New Roman"/>
          <w:sz w:val="28"/>
          <w:szCs w:val="28"/>
        </w:rPr>
        <w:t>онт</w:t>
      </w:r>
      <w:r w:rsidRPr="009E00E5">
        <w:rPr>
          <w:rFonts w:ascii="Times New Roman" w:hAnsi="Times New Roman" w:cs="Times New Roman"/>
          <w:sz w:val="28"/>
          <w:szCs w:val="28"/>
        </w:rPr>
        <w:t>-2» поддержал заявление по изложенным в нем доводам.</w:t>
      </w:r>
      <w:r w:rsidR="0046533F">
        <w:rPr>
          <w:rFonts w:ascii="Times New Roman" w:hAnsi="Times New Roman" w:cs="Times New Roman"/>
          <w:sz w:val="28"/>
          <w:szCs w:val="28"/>
        </w:rPr>
        <w:t xml:space="preserve"> Представил</w:t>
      </w:r>
      <w:r w:rsidR="0046533F" w:rsidRPr="009E00E5">
        <w:rPr>
          <w:rFonts w:ascii="Times New Roman" w:hAnsi="Times New Roman" w:cs="Times New Roman"/>
          <w:sz w:val="28"/>
          <w:szCs w:val="28"/>
        </w:rPr>
        <w:t xml:space="preserve"> в материалы дела расчеты стоимости услуг </w:t>
      </w:r>
      <w:r w:rsidR="0046533F">
        <w:rPr>
          <w:rFonts w:ascii="Times New Roman" w:hAnsi="Times New Roman" w:cs="Times New Roman"/>
          <w:sz w:val="28"/>
          <w:szCs w:val="28"/>
        </w:rPr>
        <w:t>по электроснабжению, выставленные ООО «Агрегат»</w:t>
      </w:r>
      <w:r w:rsidR="002D5503">
        <w:rPr>
          <w:rFonts w:ascii="Times New Roman" w:hAnsi="Times New Roman" w:cs="Times New Roman"/>
          <w:sz w:val="28"/>
          <w:szCs w:val="28"/>
        </w:rPr>
        <w:t xml:space="preserve"> </w:t>
      </w:r>
      <w:r w:rsidR="0046533F" w:rsidRPr="009E00E5">
        <w:rPr>
          <w:rFonts w:ascii="Times New Roman" w:hAnsi="Times New Roman" w:cs="Times New Roman"/>
          <w:sz w:val="28"/>
          <w:szCs w:val="28"/>
        </w:rPr>
        <w:t>за сентябрь – декабрь 2011 год</w:t>
      </w:r>
      <w:r w:rsidR="003D718A">
        <w:rPr>
          <w:rFonts w:ascii="Times New Roman" w:hAnsi="Times New Roman" w:cs="Times New Roman"/>
          <w:sz w:val="28"/>
          <w:szCs w:val="28"/>
        </w:rPr>
        <w:t xml:space="preserve">а,  за январь – март 2012 года, которые </w:t>
      </w:r>
      <w:r w:rsidR="0046533F" w:rsidRPr="009E00E5"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3D718A">
        <w:rPr>
          <w:rFonts w:ascii="Times New Roman" w:hAnsi="Times New Roman" w:cs="Times New Roman"/>
          <w:sz w:val="28"/>
          <w:szCs w:val="28"/>
        </w:rPr>
        <w:t>стоимости потребленной электроэнергии</w:t>
      </w:r>
      <w:r w:rsidR="0046533F" w:rsidRPr="009E00E5">
        <w:rPr>
          <w:rFonts w:ascii="Times New Roman" w:hAnsi="Times New Roman" w:cs="Times New Roman"/>
          <w:sz w:val="28"/>
          <w:szCs w:val="28"/>
        </w:rPr>
        <w:t xml:space="preserve"> включают в себя стоимость услуг по предоставлению электрических сетей.</w:t>
      </w:r>
    </w:p>
    <w:p w:rsidR="003D718A" w:rsidRDefault="00D808FF" w:rsidP="0029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0E5">
        <w:rPr>
          <w:rFonts w:ascii="Times New Roman" w:hAnsi="Times New Roman" w:cs="Times New Roman"/>
          <w:sz w:val="28"/>
          <w:szCs w:val="28"/>
        </w:rPr>
        <w:t>Представитель ООО «Агрегат» нарушения антимонопольн</w:t>
      </w:r>
      <w:r w:rsidR="00FA6A93">
        <w:rPr>
          <w:rFonts w:ascii="Times New Roman" w:hAnsi="Times New Roman" w:cs="Times New Roman"/>
          <w:sz w:val="28"/>
          <w:szCs w:val="28"/>
        </w:rPr>
        <w:t>ого законодательства не признал, рассмотрение дела в отношении общества просил превратить в связи с отсутствием в действиях ООО «Агрегат» нарушения пунктов 4 и 10 части 1 статьи 10 Закона о защите конкуренции.</w:t>
      </w:r>
      <w:r w:rsidRPr="009E00E5">
        <w:rPr>
          <w:rFonts w:ascii="Times New Roman" w:hAnsi="Times New Roman" w:cs="Times New Roman"/>
          <w:sz w:val="28"/>
          <w:szCs w:val="28"/>
        </w:rPr>
        <w:t xml:space="preserve"> </w:t>
      </w:r>
      <w:r w:rsidR="007B74D6" w:rsidRPr="009E00E5">
        <w:rPr>
          <w:rFonts w:ascii="Times New Roman" w:hAnsi="Times New Roman" w:cs="Times New Roman"/>
          <w:sz w:val="28"/>
          <w:szCs w:val="28"/>
        </w:rPr>
        <w:t>Пояснил, чт</w:t>
      </w:r>
      <w:proofErr w:type="gramStart"/>
      <w:r w:rsidR="007B74D6" w:rsidRPr="009E00E5">
        <w:rPr>
          <w:rFonts w:ascii="Times New Roman" w:hAnsi="Times New Roman" w:cs="Times New Roman"/>
          <w:sz w:val="28"/>
          <w:szCs w:val="28"/>
        </w:rPr>
        <w:t xml:space="preserve">о </w:t>
      </w:r>
      <w:r w:rsidR="003D718A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3D718A">
        <w:rPr>
          <w:rFonts w:ascii="Times New Roman" w:hAnsi="Times New Roman" w:cs="Times New Roman"/>
          <w:sz w:val="28"/>
          <w:szCs w:val="28"/>
        </w:rPr>
        <w:t xml:space="preserve"> «Агрегат» не прекращало подачу электроэнергии на объекты кооператива по собственной инициативе. 29 мая 2012 года ОАО «Трест 5» прекратило подачу электрической энергии на подстанцию ООО «Агрегат»</w:t>
      </w:r>
      <w:r w:rsidR="00822274">
        <w:rPr>
          <w:rFonts w:ascii="Times New Roman" w:hAnsi="Times New Roman" w:cs="Times New Roman"/>
          <w:sz w:val="28"/>
          <w:szCs w:val="28"/>
        </w:rPr>
        <w:t>, через которую опосредованно осуществляется энергоснабжение объектов ГК «Станкоремонт-2». По условиям договора от 10ю04.2012 № 01-01/44-471, заключенного между ОАО «Чувашская энергосбытовая компания» и ГК «Станкоремонт-2», гарантирующий поставщик обязуется поставить электрическую энергию, а также путем заключения договоров с третьими лицами обеспечить передачу электрической энергии и предоставление иных услуг, неразрывно связанных с процессом снабжения электрической энергии потребителя. Следовательно, обязанность по бесперебойному снабжению электрической энергией объектов кооператива лежит на гарантирующем поставщике, который обязан заключить договоры с третьими лицами с целью обеспечения передачи электрической энергии на объекты потребителя. Полагает, что ОАО «Чувашская энергосбытовая компания», заключившей д</w:t>
      </w:r>
      <w:r w:rsidR="00FA6A93">
        <w:rPr>
          <w:rFonts w:ascii="Times New Roman" w:hAnsi="Times New Roman" w:cs="Times New Roman"/>
          <w:sz w:val="28"/>
          <w:szCs w:val="28"/>
        </w:rPr>
        <w:t>о</w:t>
      </w:r>
      <w:r w:rsidR="00822274">
        <w:rPr>
          <w:rFonts w:ascii="Times New Roman" w:hAnsi="Times New Roman" w:cs="Times New Roman"/>
          <w:sz w:val="28"/>
          <w:szCs w:val="28"/>
        </w:rPr>
        <w:t>говор с ГК «Станкоремонт-2»</w:t>
      </w:r>
      <w:r w:rsidR="00FA6A93">
        <w:rPr>
          <w:rFonts w:ascii="Times New Roman" w:hAnsi="Times New Roman" w:cs="Times New Roman"/>
          <w:sz w:val="28"/>
          <w:szCs w:val="28"/>
        </w:rPr>
        <w:t xml:space="preserve">, надлежало урегулировать взаимоотношения с ОАО «Трест 5» с целью обеспечения передачи электрической энергии на объекты кооператива. Указал, что поскольку договор аренды оборудования трансформаторной подстанции </w:t>
      </w:r>
      <w:r w:rsidR="00FA6A93">
        <w:rPr>
          <w:rFonts w:ascii="Times New Roman" w:hAnsi="Times New Roman" w:cs="Times New Roman"/>
          <w:sz w:val="28"/>
          <w:szCs w:val="28"/>
        </w:rPr>
        <w:lastRenderedPageBreak/>
        <w:t>КТПН 6/0,4, высоковольтной кабельно-воздушной линии 6000</w:t>
      </w:r>
      <w:proofErr w:type="gramStart"/>
      <w:r w:rsidR="00FA6A9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A6A93">
        <w:rPr>
          <w:rFonts w:ascii="Times New Roman" w:hAnsi="Times New Roman" w:cs="Times New Roman"/>
          <w:sz w:val="28"/>
          <w:szCs w:val="28"/>
        </w:rPr>
        <w:t>, низковольтной кабельной линии с РУ 380 В, расположенных между границами раздела сторон: ГК «Станкоремонт-2» – ООО «Агрегат», ООО «Агрегат» – ОАО «Трест 5», заключен не был, вмененное ООО «Агрегат» нарушение пунктов 4 и 10 части 1 статьи 10 Закона о защите конкуренции отсутствует. Представленные заявителем расчеты за сентябрь – декабрь 2011 года, январь – март 2012 года не могут являться доказательствами по делу, ввиду того, что не содержат реквизитов, обязательных для документов, – подписи и печати лица, составивших эти расчеты.</w:t>
      </w:r>
    </w:p>
    <w:p w:rsidR="00FA6A93" w:rsidRPr="009E00E5" w:rsidRDefault="00FA6A93" w:rsidP="00FA6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0E5">
        <w:rPr>
          <w:rFonts w:ascii="Times New Roman" w:hAnsi="Times New Roman" w:cs="Times New Roman"/>
          <w:sz w:val="28"/>
          <w:szCs w:val="28"/>
        </w:rPr>
        <w:t>Представитель ОАО «Чувашская энергосбытовая компания» указала, что между обществом и ГК «Станкоремонт-2» заключен договор энергоснабжения от 10.04.2012 № 01-01/44-471. 05 июня 2012 года в адрес общества поступило письмо председателя правления ГК «Станкорем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00E5">
        <w:rPr>
          <w:rFonts w:ascii="Times New Roman" w:hAnsi="Times New Roman" w:cs="Times New Roman"/>
          <w:sz w:val="28"/>
          <w:szCs w:val="28"/>
        </w:rPr>
        <w:t xml:space="preserve">нт-2» Сухарева Г.И. о том, что 31 мая 2012 года ООО «Агрегат», через которое кооператив получает электроэнергию, прекратило энергоснабжение. </w:t>
      </w:r>
      <w:proofErr w:type="gramEnd"/>
    </w:p>
    <w:p w:rsidR="00FA6A93" w:rsidRPr="009E00E5" w:rsidRDefault="00FA6A93" w:rsidP="00FA6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0E5">
        <w:rPr>
          <w:rFonts w:ascii="Times New Roman" w:hAnsi="Times New Roman" w:cs="Times New Roman"/>
          <w:sz w:val="28"/>
          <w:szCs w:val="28"/>
        </w:rPr>
        <w:t>Письмом от 06.06.2012 № 17/01-1275 ОАО «Чувашская энергосбытовая компания» проинформировал</w:t>
      </w:r>
      <w:proofErr w:type="gramStart"/>
      <w:r w:rsidRPr="009E00E5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9E00E5">
        <w:rPr>
          <w:rFonts w:ascii="Times New Roman" w:hAnsi="Times New Roman" w:cs="Times New Roman"/>
          <w:sz w:val="28"/>
          <w:szCs w:val="28"/>
        </w:rPr>
        <w:t xml:space="preserve"> «Агрегат» о неправомерности действий по прекращению подачи электроэнергии на объекты ГК «Станкоремонт-2», указав на необходимость незамедлительного устранения нарушения законодательства.</w:t>
      </w:r>
    </w:p>
    <w:p w:rsidR="00FE581C" w:rsidRPr="00FE581C" w:rsidRDefault="00FA6A93" w:rsidP="00FE5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Представитель Государственной службы Чувашской Республики по конкурентной политике и тарифам </w:t>
      </w:r>
      <w:r w:rsidR="00FE581C">
        <w:rPr>
          <w:rFonts w:ascii="Times New Roman" w:hAnsi="Times New Roman" w:cs="Times New Roman"/>
          <w:sz w:val="28"/>
          <w:szCs w:val="28"/>
        </w:rPr>
        <w:t xml:space="preserve">со ссылкой на пункт 6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 № 861, пояснила, что </w:t>
      </w:r>
      <w:r w:rsidR="00FE581C" w:rsidRPr="00FE581C">
        <w:rPr>
          <w:rFonts w:ascii="Times New Roman" w:hAnsi="Times New Roman" w:cs="Times New Roman"/>
          <w:sz w:val="28"/>
          <w:szCs w:val="28"/>
        </w:rPr>
        <w:t xml:space="preserve">собственники и иные законные владельцы объектов электросетевого хозяйства, через которые опосредованно присоединено к электрическим сетям сетевой организации </w:t>
      </w:r>
      <w:proofErr w:type="spellStart"/>
      <w:r w:rsidR="00FE581C" w:rsidRPr="00FE581C">
        <w:rPr>
          <w:rFonts w:ascii="Times New Roman" w:hAnsi="Times New Roman" w:cs="Times New Roman"/>
          <w:sz w:val="28"/>
          <w:szCs w:val="28"/>
        </w:rPr>
        <w:t>энергопринимающее</w:t>
      </w:r>
      <w:proofErr w:type="spellEnd"/>
      <w:r w:rsidR="00FE581C" w:rsidRPr="00FE581C">
        <w:rPr>
          <w:rFonts w:ascii="Times New Roman" w:hAnsi="Times New Roman" w:cs="Times New Roman"/>
          <w:sz w:val="28"/>
          <w:szCs w:val="28"/>
        </w:rPr>
        <w:t xml:space="preserve"> устройство потребителя, не вправе</w:t>
      </w:r>
      <w:proofErr w:type="gramEnd"/>
      <w:r w:rsidR="00FE581C" w:rsidRPr="00FE581C">
        <w:rPr>
          <w:rFonts w:ascii="Times New Roman" w:hAnsi="Times New Roman" w:cs="Times New Roman"/>
          <w:sz w:val="28"/>
          <w:szCs w:val="28"/>
        </w:rPr>
        <w:t xml:space="preserve"> препятствовать </w:t>
      </w:r>
      <w:proofErr w:type="spellStart"/>
      <w:r w:rsidR="00FE581C" w:rsidRPr="00FE581C">
        <w:rPr>
          <w:rFonts w:ascii="Times New Roman" w:hAnsi="Times New Roman" w:cs="Times New Roman"/>
          <w:sz w:val="28"/>
          <w:szCs w:val="28"/>
        </w:rPr>
        <w:t>перетоку</w:t>
      </w:r>
      <w:proofErr w:type="spellEnd"/>
      <w:r w:rsidR="00FE581C" w:rsidRPr="00FE581C">
        <w:rPr>
          <w:rFonts w:ascii="Times New Roman" w:hAnsi="Times New Roman" w:cs="Times New Roman"/>
          <w:sz w:val="28"/>
          <w:szCs w:val="28"/>
        </w:rPr>
        <w:t xml:space="preserve"> через их объекты электрической энергии для такого потребителя и требовать за это оплату.</w:t>
      </w:r>
      <w:r w:rsidR="00FE581C">
        <w:rPr>
          <w:rFonts w:ascii="Times New Roman" w:hAnsi="Times New Roman" w:cs="Times New Roman"/>
          <w:sz w:val="28"/>
          <w:szCs w:val="28"/>
        </w:rPr>
        <w:t xml:space="preserve"> </w:t>
      </w:r>
      <w:r w:rsidR="00FE581C" w:rsidRPr="00FE581C">
        <w:rPr>
          <w:rFonts w:ascii="Times New Roman" w:hAnsi="Times New Roman" w:cs="Times New Roman"/>
          <w:sz w:val="28"/>
          <w:szCs w:val="28"/>
        </w:rPr>
        <w:t xml:space="preserve">Указанные собственники и иные законные владельцы объектов электросетевого хозяйства, через которые опосредованно присоединено к электрическим сетям сетевой организации </w:t>
      </w:r>
      <w:proofErr w:type="spellStart"/>
      <w:r w:rsidR="00FE581C" w:rsidRPr="00FE581C">
        <w:rPr>
          <w:rFonts w:ascii="Times New Roman" w:hAnsi="Times New Roman" w:cs="Times New Roman"/>
          <w:sz w:val="28"/>
          <w:szCs w:val="28"/>
        </w:rPr>
        <w:t>энергопринимающее</w:t>
      </w:r>
      <w:proofErr w:type="spellEnd"/>
      <w:r w:rsidR="00FE581C" w:rsidRPr="00FE581C">
        <w:rPr>
          <w:rFonts w:ascii="Times New Roman" w:hAnsi="Times New Roman" w:cs="Times New Roman"/>
          <w:sz w:val="28"/>
          <w:szCs w:val="28"/>
        </w:rPr>
        <w:t xml:space="preserve"> устройство потребителя,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энергии. </w:t>
      </w:r>
    </w:p>
    <w:p w:rsidR="004D1D94" w:rsidRDefault="00FE581C" w:rsidP="0029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1D94">
        <w:rPr>
          <w:rFonts w:ascii="Times New Roman" w:hAnsi="Times New Roman" w:cs="Times New Roman"/>
          <w:sz w:val="28"/>
          <w:szCs w:val="28"/>
        </w:rPr>
        <w:t>Изучив представленные документы, заслушав пояснения представителей лиц, участвующих в рассмотрении дела, Комиссия приходит к следующему.</w:t>
      </w:r>
    </w:p>
    <w:p w:rsidR="004D1D94" w:rsidRDefault="003B7BF0" w:rsidP="0029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 апреля 2010 года между ОАО «Чувашская энергосбытовая компания» (гарантирующий поставщик) и гаражным кооперативом «Станкоремонт-2» (потребитель) </w:t>
      </w:r>
      <w:r w:rsidR="000316CD">
        <w:rPr>
          <w:rFonts w:ascii="Times New Roman" w:hAnsi="Times New Roman" w:cs="Times New Roman"/>
          <w:sz w:val="28"/>
          <w:szCs w:val="28"/>
        </w:rPr>
        <w:t>заключен договор энергоснабжения № 01-01/44-471, по условиям которого гарантирующий поставщик обязуется поставить электрическую энергию, а также путем заключения договоров с третьими лицами обеспечить передачу электрической энергии и предоставление иных услуг, неразрывно связанных с процессом снабжения электрической энергией потребителя, а потребитель обязуется принимать и оплачивать</w:t>
      </w:r>
      <w:proofErr w:type="gramEnd"/>
      <w:r w:rsidR="000316CD">
        <w:rPr>
          <w:rFonts w:ascii="Times New Roman" w:hAnsi="Times New Roman" w:cs="Times New Roman"/>
          <w:sz w:val="28"/>
          <w:szCs w:val="28"/>
        </w:rPr>
        <w:t xml:space="preserve"> приобретаемую электрическую энергию и оказанные услуги, а также соблюдать предусмотренный договором </w:t>
      </w:r>
      <w:r w:rsidR="000316CD">
        <w:rPr>
          <w:rFonts w:ascii="Times New Roman" w:hAnsi="Times New Roman" w:cs="Times New Roman"/>
          <w:sz w:val="28"/>
          <w:szCs w:val="28"/>
        </w:rPr>
        <w:lastRenderedPageBreak/>
        <w:t xml:space="preserve">режим потребления, обеспечивать безопасность эксплуатации находящихся в его ведении электрических сетей, исправность используемых им приборов и оборудования, связанных с потреблением электрической энергии.   </w:t>
      </w:r>
    </w:p>
    <w:p w:rsidR="008D65CD" w:rsidRDefault="004D1D94" w:rsidP="0029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электросетевого хозяйства, через которые </w:t>
      </w:r>
      <w:proofErr w:type="spellStart"/>
      <w:r w:rsidR="00A85551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="00A85551">
        <w:rPr>
          <w:rFonts w:ascii="Times New Roman" w:hAnsi="Times New Roman" w:cs="Times New Roman"/>
          <w:sz w:val="28"/>
          <w:szCs w:val="28"/>
        </w:rPr>
        <w:t xml:space="preserve"> устройства ГК</w:t>
      </w:r>
      <w:r>
        <w:rPr>
          <w:rFonts w:ascii="Times New Roman" w:hAnsi="Times New Roman" w:cs="Times New Roman"/>
          <w:sz w:val="28"/>
          <w:szCs w:val="28"/>
        </w:rPr>
        <w:t xml:space="preserve"> «Ста</w:t>
      </w:r>
      <w:r w:rsidR="008D65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коремонт-2» </w:t>
      </w:r>
      <w:r w:rsidR="00A85551">
        <w:rPr>
          <w:rFonts w:ascii="Times New Roman" w:hAnsi="Times New Roman" w:cs="Times New Roman"/>
          <w:sz w:val="28"/>
          <w:szCs w:val="28"/>
        </w:rPr>
        <w:t>опосредованно присоединены</w:t>
      </w:r>
      <w:r w:rsidR="008D65CD">
        <w:rPr>
          <w:rFonts w:ascii="Times New Roman" w:hAnsi="Times New Roman" w:cs="Times New Roman"/>
          <w:sz w:val="28"/>
          <w:szCs w:val="28"/>
        </w:rPr>
        <w:t xml:space="preserve"> к объектам сетевого хозяйства сетевой организации, находятся во владен</w:t>
      </w:r>
      <w:proofErr w:type="gramStart"/>
      <w:r w:rsidR="008D65CD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8D65CD">
        <w:rPr>
          <w:rFonts w:ascii="Times New Roman" w:hAnsi="Times New Roman" w:cs="Times New Roman"/>
          <w:sz w:val="28"/>
          <w:szCs w:val="28"/>
        </w:rPr>
        <w:t xml:space="preserve"> «Агрегат».</w:t>
      </w:r>
    </w:p>
    <w:p w:rsidR="003632A5" w:rsidRDefault="00CE5A10" w:rsidP="0029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«Агрегат» получает электрическую энергию по договору энергоснабжения </w:t>
      </w:r>
      <w:r w:rsidR="00A85551">
        <w:rPr>
          <w:rFonts w:ascii="Times New Roman" w:hAnsi="Times New Roman" w:cs="Times New Roman"/>
          <w:sz w:val="28"/>
          <w:szCs w:val="28"/>
        </w:rPr>
        <w:t xml:space="preserve">от 23.12.2008 № 5-4/2009, заключенному </w:t>
      </w:r>
      <w:r>
        <w:rPr>
          <w:rFonts w:ascii="Times New Roman" w:hAnsi="Times New Roman" w:cs="Times New Roman"/>
          <w:sz w:val="28"/>
          <w:szCs w:val="28"/>
        </w:rPr>
        <w:t>с ОАО «Трест 5»</w:t>
      </w:r>
      <w:r w:rsidR="00D118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2A5" w:rsidRDefault="003632A5" w:rsidP="0029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Оперативного журнала</w:t>
      </w:r>
      <w:r w:rsidR="00540344">
        <w:rPr>
          <w:rFonts w:ascii="Times New Roman" w:hAnsi="Times New Roman" w:cs="Times New Roman"/>
          <w:sz w:val="28"/>
          <w:szCs w:val="28"/>
        </w:rPr>
        <w:t xml:space="preserve"> ОАО «Трест 5» 28 мая 2012 года в 11 час. 30 мин. </w:t>
      </w:r>
      <w:r w:rsidR="001D53F1">
        <w:rPr>
          <w:rFonts w:ascii="Times New Roman" w:hAnsi="Times New Roman" w:cs="Times New Roman"/>
          <w:sz w:val="28"/>
          <w:szCs w:val="28"/>
        </w:rPr>
        <w:t>в отношен</w:t>
      </w:r>
      <w:proofErr w:type="gramStart"/>
      <w:r w:rsidR="001D53F1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1D53F1">
        <w:rPr>
          <w:rFonts w:ascii="Times New Roman" w:hAnsi="Times New Roman" w:cs="Times New Roman"/>
          <w:sz w:val="28"/>
          <w:szCs w:val="28"/>
        </w:rPr>
        <w:t xml:space="preserve"> «Агрегат» введено полное ограничение режима потребления электроэнергии, подача электрической энергии на объекты ООО «Агрегат» возобновлена 30 мая 2012 года в 13 час. 05 мин.</w:t>
      </w:r>
    </w:p>
    <w:p w:rsidR="00DA1590" w:rsidRDefault="00DA1590" w:rsidP="0029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ГК «Станкоремонт-2» получает электрическую энергию через объекты электросетевого хозяйств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«Агрегат», необходимые условия для возобновления энергоснабжения объектов заявителя были созданы 30 мая 2012 года в 13 час. 05 мин.</w:t>
      </w:r>
    </w:p>
    <w:p w:rsidR="003B516D" w:rsidRDefault="00DA1590" w:rsidP="0029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к</w:t>
      </w:r>
      <w:r w:rsidR="003B516D">
        <w:rPr>
          <w:rFonts w:ascii="Times New Roman" w:hAnsi="Times New Roman" w:cs="Times New Roman"/>
          <w:sz w:val="28"/>
          <w:szCs w:val="28"/>
        </w:rPr>
        <w:t>ак установлено в ходе рассмотрения дела и не оспаривается ответчиком, подача электрической энергии на объекты ГК «Станкоремонт-2» возобновлена 05 июня 2012 года в 14 час. 00 мин. после направления в адрес ООО «Агрегат» гарантийного письма об оплате расходов за пользование электрическими сетями.</w:t>
      </w:r>
    </w:p>
    <w:p w:rsidR="00D11801" w:rsidRDefault="00D11801" w:rsidP="0029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ООО «Агрегат» в период с 13 час. 05 мин. 30 мая 2012 года до 14 час. 00 мин. 05 июня 2012 года препятствовало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находящиеся во владении общества объекты электросетевого хозяйства электрической энергии на объекты ГК «Станкоремонт-2». </w:t>
      </w:r>
    </w:p>
    <w:p w:rsidR="00DA1590" w:rsidRPr="00DA1590" w:rsidRDefault="00DA1590" w:rsidP="00DA1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90">
        <w:rPr>
          <w:rFonts w:ascii="Times New Roman" w:hAnsi="Times New Roman" w:cs="Times New Roman"/>
          <w:sz w:val="28"/>
          <w:szCs w:val="28"/>
        </w:rPr>
        <w:t>Правовые основы в сфере электроэнергетики, основные права и обязанности субъектов электроэнергетики при осуществлении деятельности в сфере электроэнергетики и потребителей электрической энергии установлены Федеральным законом от 26.05.2003 № 35-ФЗ «Об электроэнергетике». Статьями 5, 6 указанного закона определено технологическое единство электроэнергетики, обеспечение бесперебойного и надежного функционирования энергетики, единство экономического пространства в сфере обращения электрической энергии с учетом ограничений, установленных федеральными законами.</w:t>
      </w:r>
    </w:p>
    <w:p w:rsidR="00DA1590" w:rsidRPr="00DA1590" w:rsidRDefault="00DA1590" w:rsidP="00DA1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590">
        <w:rPr>
          <w:rFonts w:ascii="Times New Roman" w:hAnsi="Times New Roman" w:cs="Times New Roman"/>
          <w:sz w:val="28"/>
          <w:szCs w:val="28"/>
        </w:rPr>
        <w:t xml:space="preserve">С учетом вышеизложенного, сложившееся технологическое соединение электрических сетей и </w:t>
      </w:r>
      <w:proofErr w:type="spellStart"/>
      <w:r w:rsidRPr="00DA1590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DA1590">
        <w:rPr>
          <w:rFonts w:ascii="Times New Roman" w:hAnsi="Times New Roman" w:cs="Times New Roman"/>
          <w:sz w:val="28"/>
          <w:szCs w:val="28"/>
        </w:rPr>
        <w:t xml:space="preserve"> устройств не может быть прервано на каких бы то ни было участках, поскольку к общим принципам организации экономических отношений, определённых статьей 6 упомянутого закона, отнесено технологическое единство электроэнергетики и обеспечение бесперебойного и надежного функционирования электроэнергетики в целях удовлетворения спроса на электрическую энергию потребителей, обеспечивающих исполнение своих обязательств перед субъектами </w:t>
      </w:r>
      <w:proofErr w:type="spellStart"/>
      <w:r w:rsidRPr="00DA1590">
        <w:rPr>
          <w:rFonts w:ascii="Times New Roman" w:hAnsi="Times New Roman" w:cs="Times New Roman"/>
          <w:sz w:val="28"/>
          <w:szCs w:val="28"/>
        </w:rPr>
        <w:t>элетроэнергетики</w:t>
      </w:r>
      <w:proofErr w:type="spellEnd"/>
      <w:proofErr w:type="gramEnd"/>
      <w:r w:rsidRPr="00DA159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A1590">
        <w:rPr>
          <w:rFonts w:ascii="Times New Roman" w:hAnsi="Times New Roman" w:cs="Times New Roman"/>
          <w:sz w:val="28"/>
          <w:szCs w:val="28"/>
        </w:rPr>
        <w:t>являющееся</w:t>
      </w:r>
      <w:proofErr w:type="gramEnd"/>
      <w:r w:rsidRPr="00DA1590">
        <w:rPr>
          <w:rFonts w:ascii="Times New Roman" w:hAnsi="Times New Roman" w:cs="Times New Roman"/>
          <w:sz w:val="28"/>
          <w:szCs w:val="28"/>
        </w:rPr>
        <w:t xml:space="preserve"> необходимым условием стабильности гражданского оборота, соблюдения прав добросовестных потребителей электроэнергии.</w:t>
      </w:r>
    </w:p>
    <w:p w:rsidR="00DA1590" w:rsidRPr="00DA1590" w:rsidRDefault="00DA1590" w:rsidP="00DA1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590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все ограничения в подаче электрической энергии должны выполняться субъектами электроэнергетики, </w:t>
      </w:r>
      <w:r w:rsidRPr="00DA1590">
        <w:rPr>
          <w:rFonts w:ascii="Times New Roman" w:hAnsi="Times New Roman" w:cs="Times New Roman"/>
          <w:b/>
          <w:sz w:val="28"/>
          <w:szCs w:val="28"/>
        </w:rPr>
        <w:t xml:space="preserve">собственниками и иными законными владельцами объектов электросетевого хозяйства, через которые опосредованно присоединено к электрическим сетям сетевой организации </w:t>
      </w:r>
      <w:proofErr w:type="spellStart"/>
      <w:r w:rsidRPr="00DA1590">
        <w:rPr>
          <w:rFonts w:ascii="Times New Roman" w:hAnsi="Times New Roman" w:cs="Times New Roman"/>
          <w:b/>
          <w:sz w:val="28"/>
          <w:szCs w:val="28"/>
        </w:rPr>
        <w:t>энергопринимающее</w:t>
      </w:r>
      <w:proofErr w:type="spellEnd"/>
      <w:r w:rsidRPr="00DA1590">
        <w:rPr>
          <w:rFonts w:ascii="Times New Roman" w:hAnsi="Times New Roman" w:cs="Times New Roman"/>
          <w:b/>
          <w:sz w:val="28"/>
          <w:szCs w:val="28"/>
        </w:rPr>
        <w:t xml:space="preserve"> устройство</w:t>
      </w:r>
      <w:r w:rsidRPr="00DA1590">
        <w:rPr>
          <w:rFonts w:ascii="Times New Roman" w:hAnsi="Times New Roman" w:cs="Times New Roman"/>
          <w:sz w:val="28"/>
          <w:szCs w:val="28"/>
        </w:rPr>
        <w:t xml:space="preserve"> потребителя в строгом соответствии с требованиями Закона об электроэнергетике, указами Президента Российской Федерации и принятыми в соответствии с вышеуказанным законом нормативными правовыми актами Правительства Российской Федерации.</w:t>
      </w:r>
      <w:proofErr w:type="gramEnd"/>
    </w:p>
    <w:p w:rsidR="00DA1590" w:rsidRPr="00DA1590" w:rsidRDefault="00DA1590" w:rsidP="00DA1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590">
        <w:rPr>
          <w:rFonts w:ascii="Times New Roman" w:hAnsi="Times New Roman" w:cs="Times New Roman"/>
          <w:sz w:val="28"/>
          <w:szCs w:val="28"/>
        </w:rPr>
        <w:t>Согласно части 9 статьи 25 Закона об электроэнергетике обеспечение недискриминационного доступа к услугами по передаче электрической энергии и оперативно-диспетчерскому управлению в электроэнергетике контролируется в соответствии с настоящим федеральным законом, антимонопольным законодательством Российской Федерации и утверждаемыми Правительством Российской Федерации Правилами недискриминационного доступа к услугами по передаче электрической энергии, и оказание этих услуг, оказываемым организациями коммерческой инфраструктуры.</w:t>
      </w:r>
      <w:proofErr w:type="gramEnd"/>
    </w:p>
    <w:p w:rsidR="00DA1590" w:rsidRPr="00DA1590" w:rsidRDefault="00DA1590" w:rsidP="00DA1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90">
        <w:rPr>
          <w:rFonts w:ascii="Times New Roman" w:hAnsi="Times New Roman" w:cs="Times New Roman"/>
          <w:sz w:val="28"/>
          <w:szCs w:val="28"/>
        </w:rPr>
        <w:t>Основаниями для прекращения электроснабжения в соответствии со статьями 26, 38 Закона об электроэнергетике являются:</w:t>
      </w:r>
    </w:p>
    <w:p w:rsidR="00DA1590" w:rsidRPr="00DA1590" w:rsidRDefault="00DA1590" w:rsidP="00DA1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90">
        <w:rPr>
          <w:rFonts w:ascii="Times New Roman" w:hAnsi="Times New Roman" w:cs="Times New Roman"/>
          <w:sz w:val="28"/>
          <w:szCs w:val="28"/>
        </w:rPr>
        <w:t>- факт ненадлежащего технологического присоединения к электрическим сетям;</w:t>
      </w:r>
    </w:p>
    <w:p w:rsidR="00DA1590" w:rsidRPr="00DA1590" w:rsidRDefault="00DA1590" w:rsidP="00DA1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90">
        <w:rPr>
          <w:rFonts w:ascii="Times New Roman" w:hAnsi="Times New Roman" w:cs="Times New Roman"/>
          <w:sz w:val="28"/>
          <w:szCs w:val="28"/>
        </w:rPr>
        <w:t>- аварийная ситуация на объектах электроэнергии;</w:t>
      </w:r>
    </w:p>
    <w:p w:rsidR="00DA1590" w:rsidRPr="00DA1590" w:rsidRDefault="00DA1590" w:rsidP="00DA1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90">
        <w:rPr>
          <w:rFonts w:ascii="Times New Roman" w:hAnsi="Times New Roman" w:cs="Times New Roman"/>
          <w:sz w:val="28"/>
          <w:szCs w:val="28"/>
        </w:rPr>
        <w:t>- ненадлежащее исполнение обязательств по оплате электроэнергии.</w:t>
      </w:r>
    </w:p>
    <w:p w:rsidR="00DA1590" w:rsidRPr="00DA1590" w:rsidRDefault="00DA1590" w:rsidP="00DA1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90">
        <w:rPr>
          <w:rFonts w:ascii="Times New Roman" w:hAnsi="Times New Roman" w:cs="Times New Roman"/>
          <w:sz w:val="28"/>
          <w:szCs w:val="28"/>
        </w:rPr>
        <w:t>Иных оснований прекращения электроснабжения действующим законодательством не предусмотрено.</w:t>
      </w:r>
    </w:p>
    <w:p w:rsidR="00516787" w:rsidRPr="00516787" w:rsidRDefault="00DA1590" w:rsidP="005167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590">
        <w:rPr>
          <w:rFonts w:ascii="Times New Roman" w:hAnsi="Times New Roman" w:cs="Times New Roman"/>
          <w:sz w:val="28"/>
          <w:szCs w:val="28"/>
        </w:rPr>
        <w:t xml:space="preserve">В соответствии с пунктом 6 Правил </w:t>
      </w:r>
      <w:proofErr w:type="spellStart"/>
      <w:r w:rsidRPr="00DA1590">
        <w:rPr>
          <w:rFonts w:ascii="Times New Roman" w:hAnsi="Times New Roman" w:cs="Times New Roman"/>
          <w:sz w:val="28"/>
          <w:szCs w:val="28"/>
        </w:rPr>
        <w:t>недискириминационного</w:t>
      </w:r>
      <w:proofErr w:type="spellEnd"/>
      <w:r w:rsidRPr="00DA1590">
        <w:rPr>
          <w:rFonts w:ascii="Times New Roman" w:hAnsi="Times New Roman" w:cs="Times New Roman"/>
          <w:sz w:val="28"/>
          <w:szCs w:val="28"/>
        </w:rPr>
        <w:t xml:space="preserve"> доступа к услугам по передаче электрической энергии и оказания этих услуг, утвержденных постановлением Правительством Российской Федерации от 27.12.2004 № 861 (далее – Правила недискриминационного доступа), </w:t>
      </w:r>
      <w:r w:rsidR="00516787" w:rsidRPr="00516787">
        <w:rPr>
          <w:rFonts w:ascii="Times New Roman" w:hAnsi="Times New Roman" w:cs="Times New Roman"/>
          <w:sz w:val="28"/>
          <w:szCs w:val="28"/>
        </w:rPr>
        <w:t xml:space="preserve">собственники и иные законные владельцы объектов электросетевого хозяйства, через которые опосредованно присоединено к электрическим сетям сетевой организации </w:t>
      </w:r>
      <w:proofErr w:type="spellStart"/>
      <w:r w:rsidR="00516787" w:rsidRPr="00516787">
        <w:rPr>
          <w:rFonts w:ascii="Times New Roman" w:hAnsi="Times New Roman" w:cs="Times New Roman"/>
          <w:sz w:val="28"/>
          <w:szCs w:val="28"/>
        </w:rPr>
        <w:t>энергопринимающее</w:t>
      </w:r>
      <w:proofErr w:type="spellEnd"/>
      <w:r w:rsidR="00516787" w:rsidRPr="00516787">
        <w:rPr>
          <w:rFonts w:ascii="Times New Roman" w:hAnsi="Times New Roman" w:cs="Times New Roman"/>
          <w:sz w:val="28"/>
          <w:szCs w:val="28"/>
        </w:rPr>
        <w:t xml:space="preserve"> устройство потребителя, не вправе препятствовать </w:t>
      </w:r>
      <w:proofErr w:type="spellStart"/>
      <w:r w:rsidR="00516787" w:rsidRPr="00516787">
        <w:rPr>
          <w:rFonts w:ascii="Times New Roman" w:hAnsi="Times New Roman" w:cs="Times New Roman"/>
          <w:sz w:val="28"/>
          <w:szCs w:val="28"/>
        </w:rPr>
        <w:t>перетоку</w:t>
      </w:r>
      <w:proofErr w:type="spellEnd"/>
      <w:r w:rsidR="00516787" w:rsidRPr="00516787">
        <w:rPr>
          <w:rFonts w:ascii="Times New Roman" w:hAnsi="Times New Roman" w:cs="Times New Roman"/>
          <w:sz w:val="28"/>
          <w:szCs w:val="28"/>
        </w:rPr>
        <w:t xml:space="preserve"> через их объекты электрической энергии для</w:t>
      </w:r>
      <w:proofErr w:type="gramEnd"/>
      <w:r w:rsidR="00516787" w:rsidRPr="00516787">
        <w:rPr>
          <w:rFonts w:ascii="Times New Roman" w:hAnsi="Times New Roman" w:cs="Times New Roman"/>
          <w:sz w:val="28"/>
          <w:szCs w:val="28"/>
        </w:rPr>
        <w:t xml:space="preserve"> такого потребителя и требовать за это оплату.</w:t>
      </w:r>
    </w:p>
    <w:p w:rsidR="00516787" w:rsidRPr="00516787" w:rsidRDefault="00516787" w:rsidP="0051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787">
        <w:rPr>
          <w:rFonts w:ascii="Times New Roman" w:hAnsi="Times New Roman" w:cs="Times New Roman"/>
          <w:sz w:val="28"/>
          <w:szCs w:val="28"/>
        </w:rPr>
        <w:t xml:space="preserve">Указанные собственники и иные законные владельцы объектов электросетевого хозяйства, через которые опосредованно присоединено к электрическим сетям сетевой организации </w:t>
      </w:r>
      <w:proofErr w:type="spellStart"/>
      <w:r w:rsidRPr="00516787">
        <w:rPr>
          <w:rFonts w:ascii="Times New Roman" w:hAnsi="Times New Roman" w:cs="Times New Roman"/>
          <w:sz w:val="28"/>
          <w:szCs w:val="28"/>
        </w:rPr>
        <w:t>энергопринимающее</w:t>
      </w:r>
      <w:proofErr w:type="spellEnd"/>
      <w:r w:rsidRPr="00516787">
        <w:rPr>
          <w:rFonts w:ascii="Times New Roman" w:hAnsi="Times New Roman" w:cs="Times New Roman"/>
          <w:sz w:val="28"/>
          <w:szCs w:val="28"/>
        </w:rPr>
        <w:t xml:space="preserve"> устройство потребителя,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энергии. В этом случае к их отношениям по передаче электрической энергии применяются положения настоящих Правил, предусмотренные для сетевых организаций.</w:t>
      </w:r>
    </w:p>
    <w:p w:rsidR="00DA1590" w:rsidRPr="00DA1590" w:rsidRDefault="00DA1590" w:rsidP="00DA1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90">
        <w:rPr>
          <w:rFonts w:ascii="Times New Roman" w:hAnsi="Times New Roman" w:cs="Times New Roman"/>
          <w:sz w:val="28"/>
          <w:szCs w:val="28"/>
        </w:rPr>
        <w:t>.</w:t>
      </w:r>
    </w:p>
    <w:p w:rsidR="00DA1590" w:rsidRPr="00DA1590" w:rsidRDefault="00DA1590" w:rsidP="00DA1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90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7" w:history="1">
        <w:r w:rsidRPr="00DA1590">
          <w:rPr>
            <w:rFonts w:ascii="Times New Roman" w:hAnsi="Times New Roman" w:cs="Times New Roman"/>
            <w:sz w:val="28"/>
            <w:szCs w:val="28"/>
          </w:rPr>
          <w:t>пункта 33</w:t>
        </w:r>
      </w:hyperlink>
      <w:r w:rsidRPr="00DA1590">
        <w:rPr>
          <w:rFonts w:ascii="Times New Roman" w:hAnsi="Times New Roman" w:cs="Times New Roman"/>
          <w:sz w:val="28"/>
          <w:szCs w:val="28"/>
        </w:rPr>
        <w:t xml:space="preserve"> Правил недискриминационного доступа перерыв в передаче электрической энергии, прекращение или ограничение права на получение электрической энергии возможно лишь по соглашению сторон либо в </w:t>
      </w:r>
      <w:r w:rsidRPr="00DA1590">
        <w:rPr>
          <w:rFonts w:ascii="Times New Roman" w:hAnsi="Times New Roman" w:cs="Times New Roman"/>
          <w:sz w:val="28"/>
          <w:szCs w:val="28"/>
        </w:rPr>
        <w:lastRenderedPageBreak/>
        <w:t>случаях возникновения аварийной ситуации или выхода из эксплуатации объектов электроэнергетики.</w:t>
      </w:r>
    </w:p>
    <w:p w:rsidR="00DA1590" w:rsidRPr="00DA1590" w:rsidRDefault="00DA1590" w:rsidP="00DA1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90">
        <w:rPr>
          <w:rFonts w:ascii="Times New Roman" w:hAnsi="Times New Roman" w:cs="Times New Roman"/>
          <w:sz w:val="28"/>
          <w:szCs w:val="28"/>
        </w:rPr>
        <w:t>Документов, подтверждающих возникновение аварийной ситуации или выхода из эксплуатации объектов электроэнергетики</w:t>
      </w:r>
      <w:r>
        <w:rPr>
          <w:rFonts w:ascii="Times New Roman" w:hAnsi="Times New Roman" w:cs="Times New Roman"/>
          <w:sz w:val="28"/>
          <w:szCs w:val="28"/>
        </w:rPr>
        <w:t xml:space="preserve"> в период с 30 мая по 05 июня 2012 года</w:t>
      </w:r>
      <w:r w:rsidRPr="00DA15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ответчиком не </w:t>
      </w:r>
      <w:r w:rsidRPr="00DA1590">
        <w:rPr>
          <w:rFonts w:ascii="Times New Roman" w:hAnsi="Times New Roman" w:cs="Times New Roman"/>
          <w:sz w:val="28"/>
          <w:szCs w:val="28"/>
        </w:rPr>
        <w:t>представлено.</w:t>
      </w:r>
    </w:p>
    <w:p w:rsidR="00DA1590" w:rsidRDefault="00DA1590" w:rsidP="00DA1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90">
        <w:rPr>
          <w:rFonts w:ascii="Times New Roman" w:hAnsi="Times New Roman" w:cs="Times New Roman"/>
          <w:sz w:val="28"/>
          <w:szCs w:val="28"/>
        </w:rPr>
        <w:t xml:space="preserve">Следовательно, действия </w:t>
      </w:r>
      <w:r>
        <w:rPr>
          <w:rFonts w:ascii="Times New Roman" w:hAnsi="Times New Roman" w:cs="Times New Roman"/>
          <w:sz w:val="28"/>
          <w:szCs w:val="28"/>
        </w:rPr>
        <w:t>ООО «Агрегат»</w:t>
      </w:r>
      <w:r w:rsidRPr="00DA159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прекращению</w:t>
      </w:r>
      <w:r w:rsidRPr="00DA1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590">
        <w:rPr>
          <w:rFonts w:ascii="Times New Roman" w:hAnsi="Times New Roman" w:cs="Times New Roman"/>
          <w:sz w:val="28"/>
          <w:szCs w:val="28"/>
        </w:rPr>
        <w:t>перетока</w:t>
      </w:r>
      <w:proofErr w:type="spellEnd"/>
      <w:r w:rsidRPr="00DA1590">
        <w:rPr>
          <w:rFonts w:ascii="Times New Roman" w:hAnsi="Times New Roman" w:cs="Times New Roman"/>
          <w:sz w:val="28"/>
          <w:szCs w:val="28"/>
        </w:rPr>
        <w:t xml:space="preserve"> электрической энергии на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A1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ГК «Станкоремонт-2»</w:t>
      </w:r>
      <w:r w:rsidRPr="00DA1590">
        <w:rPr>
          <w:rFonts w:ascii="Times New Roman" w:hAnsi="Times New Roman" w:cs="Times New Roman"/>
          <w:sz w:val="28"/>
          <w:szCs w:val="28"/>
        </w:rPr>
        <w:t xml:space="preserve"> нарушают пункт 6 Правил недискриминационного доступа.</w:t>
      </w:r>
    </w:p>
    <w:p w:rsidR="005A0137" w:rsidRDefault="005A0137" w:rsidP="005A0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соответствии с пунктом</w:t>
      </w:r>
      <w:r w:rsidRPr="009E00E5">
        <w:rPr>
          <w:rFonts w:ascii="Times New Roman" w:hAnsi="Times New Roman" w:cs="Times New Roman"/>
          <w:sz w:val="28"/>
          <w:szCs w:val="28"/>
        </w:rPr>
        <w:t xml:space="preserve"> 6 Правил </w:t>
      </w:r>
      <w:r>
        <w:rPr>
          <w:rFonts w:ascii="Times New Roman" w:hAnsi="Times New Roman" w:cs="Times New Roman"/>
          <w:sz w:val="28"/>
          <w:szCs w:val="28"/>
        </w:rPr>
        <w:t>недискриминационного доступ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E00E5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9E00E5">
        <w:rPr>
          <w:rFonts w:ascii="Times New Roman" w:hAnsi="Times New Roman" w:cs="Times New Roman"/>
          <w:sz w:val="28"/>
          <w:szCs w:val="28"/>
        </w:rPr>
        <w:t xml:space="preserve"> «Агрегат» может компенсировать затраты, связанные с оказанием услуг по передаче электроэнергии на объекты ГК «Станкорем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00E5">
        <w:rPr>
          <w:rFonts w:ascii="Times New Roman" w:hAnsi="Times New Roman" w:cs="Times New Roman"/>
          <w:sz w:val="28"/>
          <w:szCs w:val="28"/>
        </w:rPr>
        <w:t>нт-2», только после утверждения уполномоченным органом тарифа на передачу электрической энергии.</w:t>
      </w:r>
    </w:p>
    <w:p w:rsidR="005A0137" w:rsidRPr="009E00E5" w:rsidRDefault="005A0137" w:rsidP="005A0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материалы дела представлены </w:t>
      </w:r>
      <w:r w:rsidRPr="009E00E5">
        <w:rPr>
          <w:rFonts w:ascii="Times New Roman" w:hAnsi="Times New Roman" w:cs="Times New Roman"/>
          <w:sz w:val="28"/>
          <w:szCs w:val="28"/>
        </w:rPr>
        <w:t xml:space="preserve">расчеты стоимости услуг </w:t>
      </w:r>
      <w:r>
        <w:rPr>
          <w:rFonts w:ascii="Times New Roman" w:hAnsi="Times New Roman" w:cs="Times New Roman"/>
          <w:sz w:val="28"/>
          <w:szCs w:val="28"/>
        </w:rPr>
        <w:t xml:space="preserve">по электроснабжению, выставленные ООО «Агрегат» </w:t>
      </w:r>
      <w:r w:rsidRPr="009E00E5">
        <w:rPr>
          <w:rFonts w:ascii="Times New Roman" w:hAnsi="Times New Roman" w:cs="Times New Roman"/>
          <w:sz w:val="28"/>
          <w:szCs w:val="28"/>
        </w:rPr>
        <w:t>за сентябрь – декабрь 2011 года,  за январь – март 2012 года. Данные расчеты помимо прочего включают в себя стоимость услуг по предоставлению электрических сетей.</w:t>
      </w:r>
    </w:p>
    <w:p w:rsidR="005A0137" w:rsidRDefault="00186CE5" w:rsidP="005A0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Впоследствии суммы, полученные по итогам данных расчетов, выставлены ответчиком к оплате заявителем:</w:t>
      </w:r>
    </w:p>
    <w:p w:rsidR="00186CE5" w:rsidRDefault="00186CE5" w:rsidP="005A0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сентябрь 2011 г. – 22122 руб. 17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86CE5" w:rsidRDefault="00186CE5" w:rsidP="005A0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октябрь 2011 г. – 24036 руб. 41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86CE5" w:rsidRDefault="00186CE5" w:rsidP="005A0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ноябрь 2011 г. – 32742 руб. 39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86CE5" w:rsidRDefault="00186CE5" w:rsidP="005A0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декабрь 2011 г. – 35826 руб. 84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86CE5" w:rsidRDefault="00186CE5" w:rsidP="005A0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январь 2012 г. – 24140 руб. 61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86CE5" w:rsidRDefault="00186CE5" w:rsidP="005A0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февраль 2012 г. – 25274 руб. 82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86CE5" w:rsidRDefault="00186CE5" w:rsidP="005A0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март 2012 г. – 21147 руб. 52 коп.</w:t>
      </w:r>
    </w:p>
    <w:p w:rsidR="007B676A" w:rsidRDefault="0025012C" w:rsidP="005A0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Взимание платы за предоставление электрических сетей законодательством об электроэнергетике не предусмотрено. </w:t>
      </w:r>
    </w:p>
    <w:p w:rsidR="007B676A" w:rsidRDefault="007B676A" w:rsidP="005A0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счетами от 30.06.2012 №№ 14, 15, 16 ООО «Агрегат» предъявило кооперативу к оплате услуги за понижение напряжения за апрель, май, июнь соответственно.</w:t>
      </w:r>
    </w:p>
    <w:p w:rsidR="007B676A" w:rsidRDefault="007B676A" w:rsidP="005A0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об оплате указанных услуг также не основано на законе. </w:t>
      </w:r>
    </w:p>
    <w:p w:rsidR="00186CE5" w:rsidRDefault="0025012C" w:rsidP="005A0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 на передачу </w:t>
      </w:r>
      <w:r w:rsidR="00DA4367">
        <w:rPr>
          <w:rFonts w:ascii="Times New Roman" w:hAnsi="Times New Roman" w:cs="Times New Roman"/>
          <w:sz w:val="28"/>
          <w:szCs w:val="28"/>
        </w:rPr>
        <w:t>электрической энергии для ООО «Агрегат» не утвержден, следовательно, ответчик не вправе требовать оплаты каких-либо услуг, связанных с передачей электрической энергии до объектов ГК «Станкорем</w:t>
      </w:r>
      <w:r w:rsidR="007B676A">
        <w:rPr>
          <w:rFonts w:ascii="Times New Roman" w:hAnsi="Times New Roman" w:cs="Times New Roman"/>
          <w:sz w:val="28"/>
          <w:szCs w:val="28"/>
        </w:rPr>
        <w:t>о</w:t>
      </w:r>
      <w:r w:rsidR="00DA4367">
        <w:rPr>
          <w:rFonts w:ascii="Times New Roman" w:hAnsi="Times New Roman" w:cs="Times New Roman"/>
          <w:sz w:val="28"/>
          <w:szCs w:val="28"/>
        </w:rPr>
        <w:t>нт-2»</w:t>
      </w:r>
      <w:r w:rsidR="00F53F64">
        <w:rPr>
          <w:rFonts w:ascii="Times New Roman" w:hAnsi="Times New Roman" w:cs="Times New Roman"/>
          <w:sz w:val="28"/>
          <w:szCs w:val="28"/>
        </w:rPr>
        <w:t>,</w:t>
      </w:r>
      <w:r w:rsidR="007B676A">
        <w:rPr>
          <w:rFonts w:ascii="Times New Roman" w:hAnsi="Times New Roman" w:cs="Times New Roman"/>
          <w:sz w:val="28"/>
          <w:szCs w:val="28"/>
        </w:rPr>
        <w:t xml:space="preserve"> а также понижения напряжения,</w:t>
      </w:r>
      <w:r w:rsidR="00F53F64">
        <w:rPr>
          <w:rFonts w:ascii="Times New Roman" w:hAnsi="Times New Roman" w:cs="Times New Roman"/>
          <w:sz w:val="28"/>
          <w:szCs w:val="28"/>
        </w:rPr>
        <w:t xml:space="preserve"> помимо стоимости потребленной электроэнергии по тарифам, установленным для населения</w:t>
      </w:r>
      <w:r w:rsidR="00DA4367">
        <w:rPr>
          <w:rFonts w:ascii="Times New Roman" w:hAnsi="Times New Roman" w:cs="Times New Roman"/>
          <w:sz w:val="28"/>
          <w:szCs w:val="28"/>
        </w:rPr>
        <w:t>.</w:t>
      </w:r>
    </w:p>
    <w:p w:rsidR="00DA4367" w:rsidRDefault="00DA4367" w:rsidP="005A0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Требование ООО «Агрегат» оплаты кооперативом услуг по предоставлению электрических сетей за </w:t>
      </w:r>
      <w:r w:rsidRPr="009E00E5">
        <w:rPr>
          <w:rFonts w:ascii="Times New Roman" w:hAnsi="Times New Roman" w:cs="Times New Roman"/>
          <w:sz w:val="28"/>
          <w:szCs w:val="28"/>
        </w:rPr>
        <w:t>сентябрь – декабрь 2011 года,  за январь – март 2012 года</w:t>
      </w:r>
      <w:r>
        <w:rPr>
          <w:rFonts w:ascii="Times New Roman" w:hAnsi="Times New Roman" w:cs="Times New Roman"/>
          <w:sz w:val="28"/>
          <w:szCs w:val="28"/>
        </w:rPr>
        <w:t xml:space="preserve">, путем включения в счета на оплату услуг по электроснабжению стоимости услуг по предоставлению электрических сетей, </w:t>
      </w:r>
      <w:r w:rsidR="007B676A">
        <w:rPr>
          <w:rFonts w:ascii="Times New Roman" w:hAnsi="Times New Roman" w:cs="Times New Roman"/>
          <w:sz w:val="28"/>
          <w:szCs w:val="28"/>
        </w:rPr>
        <w:t xml:space="preserve">а также оплаты услуг по понижению напряжения за прель – июнь 2012 года, посредством предъявления счетов на оплату, </w:t>
      </w:r>
      <w:r>
        <w:rPr>
          <w:rFonts w:ascii="Times New Roman" w:hAnsi="Times New Roman" w:cs="Times New Roman"/>
          <w:sz w:val="28"/>
          <w:szCs w:val="28"/>
        </w:rPr>
        <w:t>нарушают пункт 6 Правил недискриминационного доступа.</w:t>
      </w:r>
      <w:proofErr w:type="gramEnd"/>
    </w:p>
    <w:p w:rsidR="00F53F64" w:rsidRPr="00F53F64" w:rsidRDefault="00F53F64" w:rsidP="00F5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64">
        <w:rPr>
          <w:rFonts w:ascii="Times New Roman" w:hAnsi="Times New Roman" w:cs="Times New Roman"/>
          <w:sz w:val="28"/>
          <w:szCs w:val="28"/>
        </w:rPr>
        <w:t xml:space="preserve">Услуга по </w:t>
      </w:r>
      <w:proofErr w:type="spellStart"/>
      <w:r w:rsidRPr="00F53F64">
        <w:rPr>
          <w:rFonts w:ascii="Times New Roman" w:hAnsi="Times New Roman" w:cs="Times New Roman"/>
          <w:sz w:val="28"/>
          <w:szCs w:val="28"/>
        </w:rPr>
        <w:t>перетоку</w:t>
      </w:r>
      <w:proofErr w:type="spellEnd"/>
      <w:r w:rsidRPr="00F53F64">
        <w:rPr>
          <w:rFonts w:ascii="Times New Roman" w:hAnsi="Times New Roman" w:cs="Times New Roman"/>
          <w:sz w:val="28"/>
          <w:szCs w:val="28"/>
        </w:rPr>
        <w:t xml:space="preserve"> электрической энергии носит естественно-монопольный характер, так как не может быть заменена иной. Соответственно </w:t>
      </w:r>
      <w:r w:rsidRPr="00F53F64">
        <w:rPr>
          <w:rFonts w:ascii="Times New Roman" w:hAnsi="Times New Roman" w:cs="Times New Roman"/>
          <w:sz w:val="28"/>
          <w:szCs w:val="28"/>
        </w:rPr>
        <w:lastRenderedPageBreak/>
        <w:t xml:space="preserve">доля </w:t>
      </w:r>
      <w:r>
        <w:rPr>
          <w:rFonts w:ascii="Times New Roman" w:hAnsi="Times New Roman" w:cs="Times New Roman"/>
          <w:sz w:val="28"/>
          <w:szCs w:val="28"/>
        </w:rPr>
        <w:t>ООО «Агрегат»</w:t>
      </w:r>
      <w:r w:rsidRPr="00F53F64">
        <w:rPr>
          <w:rFonts w:ascii="Times New Roman" w:hAnsi="Times New Roman" w:cs="Times New Roman"/>
          <w:sz w:val="28"/>
          <w:szCs w:val="28"/>
        </w:rPr>
        <w:t xml:space="preserve"> на рынке услуг по </w:t>
      </w:r>
      <w:proofErr w:type="spellStart"/>
      <w:r w:rsidRPr="00F53F64">
        <w:rPr>
          <w:rFonts w:ascii="Times New Roman" w:hAnsi="Times New Roman" w:cs="Times New Roman"/>
          <w:sz w:val="28"/>
          <w:szCs w:val="28"/>
        </w:rPr>
        <w:t>перетоку</w:t>
      </w:r>
      <w:proofErr w:type="spellEnd"/>
      <w:r w:rsidRPr="00F53F64">
        <w:rPr>
          <w:rFonts w:ascii="Times New Roman" w:hAnsi="Times New Roman" w:cs="Times New Roman"/>
          <w:sz w:val="28"/>
          <w:szCs w:val="28"/>
        </w:rPr>
        <w:t xml:space="preserve"> электрической энергии, в границах принадлежащих ему сетей составляет 100%.</w:t>
      </w:r>
    </w:p>
    <w:p w:rsidR="00F53F64" w:rsidRPr="00F53F64" w:rsidRDefault="00F53F64" w:rsidP="00F5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64">
        <w:rPr>
          <w:rFonts w:ascii="Times New Roman" w:hAnsi="Times New Roman" w:cs="Times New Roman"/>
          <w:sz w:val="28"/>
          <w:szCs w:val="28"/>
        </w:rPr>
        <w:t>Частью 5 статьи 5 Закона о защите конкуренции положение субъекта естественных монополий на товарном рынке признается доминирующим в границах протяженности сетей.</w:t>
      </w:r>
    </w:p>
    <w:p w:rsidR="00F53F64" w:rsidRDefault="00F53F64" w:rsidP="00F53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1 статьи</w:t>
      </w:r>
      <w:r w:rsidRPr="00F53F64">
        <w:rPr>
          <w:rFonts w:ascii="Times New Roman" w:hAnsi="Times New Roman" w:cs="Times New Roman"/>
          <w:sz w:val="28"/>
          <w:szCs w:val="28"/>
        </w:rPr>
        <w:t xml:space="preserve"> 10 Закона о защите конкуренции запрещаются действия (бездействие) занимающего доминирующее положение хозяйствующего субъекта, результатом которых являются или могут явиться недопущение, ограничение, устранение конкуренции и (или) ущемление интересов других лиц, в том числе экономически или технологически необоснованное сокращение или прекращение производства товара, если на товар имеется спрос, а </w:t>
      </w:r>
      <w:proofErr w:type="gramStart"/>
      <w:r w:rsidRPr="00F53F64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F53F64">
        <w:rPr>
          <w:rFonts w:ascii="Times New Roman" w:hAnsi="Times New Roman" w:cs="Times New Roman"/>
          <w:sz w:val="28"/>
          <w:szCs w:val="28"/>
        </w:rPr>
        <w:t xml:space="preserve"> если такое сокращение или такое прекращение производства товара прямо </w:t>
      </w:r>
      <w:proofErr w:type="gramStart"/>
      <w:r w:rsidRPr="00F53F64">
        <w:rPr>
          <w:rFonts w:ascii="Times New Roman" w:hAnsi="Times New Roman" w:cs="Times New Roman"/>
          <w:sz w:val="28"/>
          <w:szCs w:val="28"/>
        </w:rPr>
        <w:t>не предусмотрены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нормативными правыми актами уполномоченных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или судебными актами (пункт 4); </w:t>
      </w:r>
      <w:r w:rsidRPr="00F53F64">
        <w:rPr>
          <w:rFonts w:ascii="Times New Roman" w:hAnsi="Times New Roman" w:cs="Times New Roman"/>
          <w:sz w:val="28"/>
          <w:szCs w:val="28"/>
        </w:rPr>
        <w:t>нарушение установленного нормативными правовыми актами порядка ценообразования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(пункт 10).</w:t>
      </w:r>
      <w:proofErr w:type="gramEnd"/>
    </w:p>
    <w:p w:rsidR="00F53F64" w:rsidRPr="00F53F64" w:rsidRDefault="00F53F64" w:rsidP="00F5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F64">
        <w:rPr>
          <w:rFonts w:ascii="Times New Roman" w:hAnsi="Times New Roman" w:cs="Times New Roman"/>
          <w:sz w:val="28"/>
          <w:szCs w:val="28"/>
        </w:rPr>
        <w:t xml:space="preserve">Оценив обстоятельства дела, исследовав документы, имеющиеся в материалах дела, заслушав доводы и возражения лиц, участвующих в рассмотрении дела, Комиссия пришла к выводу о совершении </w:t>
      </w:r>
      <w:r>
        <w:rPr>
          <w:rFonts w:ascii="Times New Roman" w:hAnsi="Times New Roman" w:cs="Times New Roman"/>
          <w:sz w:val="28"/>
          <w:szCs w:val="28"/>
        </w:rPr>
        <w:t>ООО «Агрегат» действий</w:t>
      </w:r>
      <w:r w:rsidRPr="00F53F64">
        <w:rPr>
          <w:rFonts w:ascii="Times New Roman" w:hAnsi="Times New Roman" w:cs="Times New Roman"/>
          <w:sz w:val="28"/>
          <w:szCs w:val="28"/>
        </w:rPr>
        <w:t>, нарушающих требования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53F64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, 10</w:t>
      </w:r>
      <w:r w:rsidRPr="00F53F64">
        <w:rPr>
          <w:rFonts w:ascii="Times New Roman" w:hAnsi="Times New Roman" w:cs="Times New Roman"/>
          <w:sz w:val="28"/>
          <w:szCs w:val="28"/>
        </w:rPr>
        <w:t xml:space="preserve"> части 1 статьи 10 Федерального закона от 26.07.2006 «О защите конкуренции», пункта 6 Правил недискриминационного доступа и ущемляющих интересы </w:t>
      </w:r>
      <w:r>
        <w:rPr>
          <w:rFonts w:ascii="Times New Roman" w:hAnsi="Times New Roman" w:cs="Times New Roman"/>
          <w:sz w:val="28"/>
          <w:szCs w:val="28"/>
        </w:rPr>
        <w:t>гаражного кооператива «Станкоремонт-2».</w:t>
      </w:r>
      <w:proofErr w:type="gramEnd"/>
    </w:p>
    <w:p w:rsidR="00F53F64" w:rsidRPr="00F53F64" w:rsidRDefault="00F53F64" w:rsidP="00F5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64">
        <w:rPr>
          <w:rFonts w:ascii="Times New Roman" w:hAnsi="Times New Roman" w:cs="Times New Roman"/>
          <w:sz w:val="28"/>
          <w:szCs w:val="28"/>
        </w:rPr>
        <w:t>Руководствуясь статьей 23, частью 1 статьи 39, частями 1 – 4 статьи 41, частью 1 статьи 49 Федерального закона от 26.07.2006 № 135-ФЗ «О защите конкуренции», Комиссия</w:t>
      </w:r>
    </w:p>
    <w:p w:rsidR="00F53F64" w:rsidRPr="00F53F64" w:rsidRDefault="00F53F64" w:rsidP="00F5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F64" w:rsidRPr="00F53F64" w:rsidRDefault="00F53F64" w:rsidP="00F53F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3F64">
        <w:rPr>
          <w:rFonts w:ascii="Times New Roman" w:hAnsi="Times New Roman" w:cs="Times New Roman"/>
          <w:sz w:val="28"/>
          <w:szCs w:val="28"/>
        </w:rPr>
        <w:t>РЕШИЛА:</w:t>
      </w:r>
    </w:p>
    <w:p w:rsidR="00F53F64" w:rsidRPr="00F53F64" w:rsidRDefault="00F53F64" w:rsidP="00F53F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3F64" w:rsidRDefault="00F53F64" w:rsidP="00F5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6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53F64">
        <w:rPr>
          <w:rFonts w:ascii="Times New Roman" w:hAnsi="Times New Roman" w:cs="Times New Roman"/>
          <w:sz w:val="28"/>
          <w:szCs w:val="28"/>
        </w:rPr>
        <w:t>Призн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3F64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«Агрегат»</w:t>
      </w:r>
      <w:r w:rsidRPr="00F53F64">
        <w:rPr>
          <w:rFonts w:ascii="Times New Roman" w:hAnsi="Times New Roman" w:cs="Times New Roman"/>
          <w:sz w:val="28"/>
          <w:szCs w:val="28"/>
        </w:rPr>
        <w:t xml:space="preserve"> нарушившим пункт 4 части 1 статьи 10 Федерального закона от 26.07.2006 № 135-ФЗ «О защите конкуренции», пункт 6 Правил </w:t>
      </w:r>
      <w:proofErr w:type="spellStart"/>
      <w:r w:rsidRPr="00F53F64">
        <w:rPr>
          <w:rFonts w:ascii="Times New Roman" w:hAnsi="Times New Roman" w:cs="Times New Roman"/>
          <w:sz w:val="28"/>
          <w:szCs w:val="28"/>
        </w:rPr>
        <w:t>недискириминационного</w:t>
      </w:r>
      <w:proofErr w:type="spellEnd"/>
      <w:r w:rsidRPr="00F53F64">
        <w:rPr>
          <w:rFonts w:ascii="Times New Roman" w:hAnsi="Times New Roman" w:cs="Times New Roman"/>
          <w:sz w:val="28"/>
          <w:szCs w:val="28"/>
        </w:rPr>
        <w:t xml:space="preserve"> доступа к услугам по передаче электрической энергии и оказания этих услуг, утвержденных постановлением Правительством Российской Федерации от 27.12.2004 № 861 в связи с действиями по прекращению </w:t>
      </w:r>
      <w:proofErr w:type="spellStart"/>
      <w:r w:rsidRPr="00F53F64">
        <w:rPr>
          <w:rFonts w:ascii="Times New Roman" w:hAnsi="Times New Roman" w:cs="Times New Roman"/>
          <w:sz w:val="28"/>
          <w:szCs w:val="28"/>
        </w:rPr>
        <w:t>перетока</w:t>
      </w:r>
      <w:proofErr w:type="spellEnd"/>
      <w:r w:rsidRPr="00F53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электрической энергии на объекты гаражного кооператива «Станкоремонт-2»</w:t>
      </w:r>
      <w:r w:rsidRPr="00F53F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3F64" w:rsidRPr="00F53F64" w:rsidRDefault="00F53F64" w:rsidP="00F5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«Агрегат»</w:t>
      </w:r>
      <w:r w:rsidRPr="00F53F64">
        <w:rPr>
          <w:rFonts w:ascii="Times New Roman" w:hAnsi="Times New Roman" w:cs="Times New Roman"/>
          <w:sz w:val="28"/>
          <w:szCs w:val="28"/>
        </w:rPr>
        <w:t xml:space="preserve"> нарушившим пункт </w:t>
      </w:r>
      <w:r w:rsidR="007B676A">
        <w:rPr>
          <w:rFonts w:ascii="Times New Roman" w:hAnsi="Times New Roman" w:cs="Times New Roman"/>
          <w:sz w:val="28"/>
          <w:szCs w:val="28"/>
        </w:rPr>
        <w:t>10</w:t>
      </w:r>
      <w:r w:rsidRPr="00F53F64">
        <w:rPr>
          <w:rFonts w:ascii="Times New Roman" w:hAnsi="Times New Roman" w:cs="Times New Roman"/>
          <w:sz w:val="28"/>
          <w:szCs w:val="28"/>
        </w:rPr>
        <w:t xml:space="preserve"> части 1 статьи 10 Федерального закона от 26.07.2006 № 135-ФЗ «О защите конкуренции», пункт 6 Правил </w:t>
      </w:r>
      <w:proofErr w:type="spellStart"/>
      <w:r w:rsidRPr="00F53F64">
        <w:rPr>
          <w:rFonts w:ascii="Times New Roman" w:hAnsi="Times New Roman" w:cs="Times New Roman"/>
          <w:sz w:val="28"/>
          <w:szCs w:val="28"/>
        </w:rPr>
        <w:t>недискириминационного</w:t>
      </w:r>
      <w:proofErr w:type="spellEnd"/>
      <w:r w:rsidRPr="00F53F64">
        <w:rPr>
          <w:rFonts w:ascii="Times New Roman" w:hAnsi="Times New Roman" w:cs="Times New Roman"/>
          <w:sz w:val="28"/>
          <w:szCs w:val="28"/>
        </w:rPr>
        <w:t xml:space="preserve"> доступа к услугам по передаче электрической энергии и оказания этих услуг, утвержденных постановлением Правительством Российской Федерации от 27.12.2004 № 861 в связи с </w:t>
      </w:r>
      <w:r>
        <w:rPr>
          <w:rFonts w:ascii="Times New Roman" w:hAnsi="Times New Roman" w:cs="Times New Roman"/>
          <w:sz w:val="28"/>
          <w:szCs w:val="28"/>
        </w:rPr>
        <w:t xml:space="preserve">предъявлением к оплате гаражным кооперативом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«Станкоремонт-2» </w:t>
      </w:r>
      <w:r w:rsidR="007B676A">
        <w:rPr>
          <w:rFonts w:ascii="Times New Roman" w:hAnsi="Times New Roman" w:cs="Times New Roman"/>
          <w:sz w:val="28"/>
          <w:szCs w:val="28"/>
        </w:rPr>
        <w:t>стоимости услуг по предоставлению электрических сетей</w:t>
      </w:r>
      <w:r w:rsidR="007B676A">
        <w:rPr>
          <w:rFonts w:ascii="Times New Roman" w:hAnsi="Times New Roman" w:cs="Times New Roman"/>
          <w:sz w:val="28"/>
          <w:szCs w:val="28"/>
        </w:rPr>
        <w:t>, платы</w:t>
      </w:r>
      <w:proofErr w:type="gramEnd"/>
      <w:r w:rsidR="007B676A">
        <w:rPr>
          <w:rFonts w:ascii="Times New Roman" w:hAnsi="Times New Roman" w:cs="Times New Roman"/>
          <w:sz w:val="28"/>
          <w:szCs w:val="28"/>
        </w:rPr>
        <w:t xml:space="preserve"> за понижение напряжения.</w:t>
      </w:r>
    </w:p>
    <w:p w:rsidR="00F53F64" w:rsidRPr="00F53F64" w:rsidRDefault="007B676A" w:rsidP="00F5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3F64" w:rsidRPr="00F53F64">
        <w:rPr>
          <w:rFonts w:ascii="Times New Roman" w:hAnsi="Times New Roman" w:cs="Times New Roman"/>
          <w:sz w:val="28"/>
          <w:szCs w:val="28"/>
        </w:rPr>
        <w:t xml:space="preserve">. Предписание об устранении нарушения не выдавать в связи с </w:t>
      </w:r>
      <w:r>
        <w:rPr>
          <w:rFonts w:ascii="Times New Roman" w:hAnsi="Times New Roman" w:cs="Times New Roman"/>
          <w:sz w:val="28"/>
          <w:szCs w:val="28"/>
        </w:rPr>
        <w:t>возобновлением подачи электроэнергии и прекращением взимания платы</w:t>
      </w:r>
      <w:r w:rsidR="00F53F64" w:rsidRPr="00F53F64">
        <w:rPr>
          <w:rFonts w:ascii="Times New Roman" w:hAnsi="Times New Roman" w:cs="Times New Roman"/>
          <w:sz w:val="28"/>
          <w:szCs w:val="28"/>
        </w:rPr>
        <w:t>.</w:t>
      </w:r>
    </w:p>
    <w:p w:rsidR="00F53F64" w:rsidRPr="00F53F64" w:rsidRDefault="00F53F64" w:rsidP="00F53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64">
        <w:rPr>
          <w:rFonts w:ascii="Times New Roman" w:hAnsi="Times New Roman" w:cs="Times New Roman"/>
          <w:sz w:val="28"/>
          <w:szCs w:val="28"/>
        </w:rPr>
        <w:t>3. Направить материалы дела должностному лицу Чувашского УФАС России для решения вопроса о привлечении виновных лиц к административной ответственности.</w:t>
      </w:r>
    </w:p>
    <w:p w:rsidR="00F53F64" w:rsidRPr="00F53F64" w:rsidRDefault="00F53F64" w:rsidP="00F53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F64" w:rsidRPr="00F53F64" w:rsidRDefault="00F53F64" w:rsidP="00F53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53F64">
        <w:rPr>
          <w:rFonts w:ascii="Times New Roman" w:hAnsi="Times New Roman" w:cs="Times New Roman"/>
          <w:sz w:val="28"/>
          <w:szCs w:val="28"/>
        </w:rPr>
        <w:tab/>
      </w:r>
      <w:r w:rsidRPr="00F53F64">
        <w:rPr>
          <w:rFonts w:ascii="Times New Roman" w:hAnsi="Times New Roman" w:cs="Times New Roman"/>
          <w:sz w:val="28"/>
          <w:szCs w:val="28"/>
        </w:rPr>
        <w:tab/>
      </w:r>
      <w:r w:rsidRPr="00F53F64">
        <w:rPr>
          <w:rFonts w:ascii="Times New Roman" w:hAnsi="Times New Roman" w:cs="Times New Roman"/>
          <w:sz w:val="28"/>
          <w:szCs w:val="28"/>
        </w:rPr>
        <w:tab/>
        <w:t>Н.Ю. Винокурова</w:t>
      </w:r>
    </w:p>
    <w:p w:rsidR="00F53F64" w:rsidRPr="00F53F64" w:rsidRDefault="00F53F64" w:rsidP="00F53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F64" w:rsidRPr="00F53F64" w:rsidRDefault="00F53F64" w:rsidP="00F53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3F64">
        <w:rPr>
          <w:rFonts w:ascii="Times New Roman" w:hAnsi="Times New Roman" w:cs="Times New Roman"/>
          <w:sz w:val="28"/>
          <w:szCs w:val="28"/>
        </w:rPr>
        <w:t>Члены Комиссии</w:t>
      </w:r>
      <w:r w:rsidRPr="00F53F64">
        <w:rPr>
          <w:rFonts w:ascii="Times New Roman" w:hAnsi="Times New Roman" w:cs="Times New Roman"/>
          <w:sz w:val="28"/>
          <w:szCs w:val="28"/>
        </w:rPr>
        <w:tab/>
      </w:r>
      <w:r w:rsidRPr="00F53F64">
        <w:rPr>
          <w:rFonts w:ascii="Times New Roman" w:hAnsi="Times New Roman" w:cs="Times New Roman"/>
          <w:sz w:val="28"/>
          <w:szCs w:val="28"/>
        </w:rPr>
        <w:tab/>
      </w:r>
      <w:r w:rsidRPr="00F53F64">
        <w:rPr>
          <w:rFonts w:ascii="Times New Roman" w:hAnsi="Times New Roman" w:cs="Times New Roman"/>
          <w:sz w:val="28"/>
          <w:szCs w:val="28"/>
        </w:rPr>
        <w:tab/>
      </w:r>
      <w:r w:rsidRPr="00F53F64">
        <w:rPr>
          <w:rFonts w:ascii="Times New Roman" w:hAnsi="Times New Roman" w:cs="Times New Roman"/>
          <w:sz w:val="28"/>
          <w:szCs w:val="28"/>
        </w:rPr>
        <w:tab/>
      </w:r>
      <w:r w:rsidRPr="00F53F64">
        <w:rPr>
          <w:rFonts w:ascii="Times New Roman" w:hAnsi="Times New Roman" w:cs="Times New Roman"/>
          <w:sz w:val="28"/>
          <w:szCs w:val="28"/>
        </w:rPr>
        <w:tab/>
      </w:r>
      <w:r w:rsidRPr="00F53F64">
        <w:rPr>
          <w:rFonts w:ascii="Times New Roman" w:hAnsi="Times New Roman" w:cs="Times New Roman"/>
          <w:sz w:val="28"/>
          <w:szCs w:val="28"/>
        </w:rPr>
        <w:tab/>
      </w:r>
      <w:r w:rsidRPr="00F53F64">
        <w:rPr>
          <w:rFonts w:ascii="Times New Roman" w:hAnsi="Times New Roman" w:cs="Times New Roman"/>
          <w:sz w:val="28"/>
          <w:szCs w:val="28"/>
        </w:rPr>
        <w:tab/>
      </w:r>
      <w:r w:rsidRPr="00F53F64">
        <w:rPr>
          <w:rFonts w:ascii="Times New Roman" w:hAnsi="Times New Roman" w:cs="Times New Roman"/>
          <w:sz w:val="28"/>
          <w:szCs w:val="28"/>
        </w:rPr>
        <w:tab/>
      </w:r>
      <w:r w:rsidR="007B676A">
        <w:rPr>
          <w:rFonts w:ascii="Times New Roman" w:hAnsi="Times New Roman" w:cs="Times New Roman"/>
          <w:sz w:val="28"/>
          <w:szCs w:val="28"/>
        </w:rPr>
        <w:t>Н.Д. Иванов</w:t>
      </w:r>
    </w:p>
    <w:p w:rsidR="00F53F64" w:rsidRPr="00F53F64" w:rsidRDefault="00F53F64" w:rsidP="00F53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F64" w:rsidRPr="00F53F64" w:rsidRDefault="00F53F64" w:rsidP="00F53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3F64">
        <w:rPr>
          <w:rFonts w:ascii="Times New Roman" w:hAnsi="Times New Roman" w:cs="Times New Roman"/>
          <w:sz w:val="28"/>
          <w:szCs w:val="28"/>
        </w:rPr>
        <w:tab/>
      </w:r>
      <w:r w:rsidRPr="00F53F64">
        <w:rPr>
          <w:rFonts w:ascii="Times New Roman" w:hAnsi="Times New Roman" w:cs="Times New Roman"/>
          <w:sz w:val="28"/>
          <w:szCs w:val="28"/>
        </w:rPr>
        <w:tab/>
      </w:r>
      <w:r w:rsidRPr="00F53F64">
        <w:rPr>
          <w:rFonts w:ascii="Times New Roman" w:hAnsi="Times New Roman" w:cs="Times New Roman"/>
          <w:sz w:val="28"/>
          <w:szCs w:val="28"/>
        </w:rPr>
        <w:tab/>
      </w:r>
      <w:r w:rsidRPr="00F53F64">
        <w:rPr>
          <w:rFonts w:ascii="Times New Roman" w:hAnsi="Times New Roman" w:cs="Times New Roman"/>
          <w:sz w:val="28"/>
          <w:szCs w:val="28"/>
        </w:rPr>
        <w:tab/>
      </w:r>
      <w:r w:rsidRPr="00F53F64">
        <w:rPr>
          <w:rFonts w:ascii="Times New Roman" w:hAnsi="Times New Roman" w:cs="Times New Roman"/>
          <w:sz w:val="28"/>
          <w:szCs w:val="28"/>
        </w:rPr>
        <w:tab/>
      </w:r>
      <w:r w:rsidRPr="00F53F64">
        <w:rPr>
          <w:rFonts w:ascii="Times New Roman" w:hAnsi="Times New Roman" w:cs="Times New Roman"/>
          <w:sz w:val="28"/>
          <w:szCs w:val="28"/>
        </w:rPr>
        <w:tab/>
      </w:r>
      <w:r w:rsidRPr="00F53F64">
        <w:rPr>
          <w:rFonts w:ascii="Times New Roman" w:hAnsi="Times New Roman" w:cs="Times New Roman"/>
          <w:sz w:val="28"/>
          <w:szCs w:val="28"/>
        </w:rPr>
        <w:tab/>
      </w:r>
      <w:r w:rsidRPr="00F53F64">
        <w:rPr>
          <w:rFonts w:ascii="Times New Roman" w:hAnsi="Times New Roman" w:cs="Times New Roman"/>
          <w:sz w:val="28"/>
          <w:szCs w:val="28"/>
        </w:rPr>
        <w:tab/>
      </w:r>
      <w:r w:rsidRPr="00F53F64">
        <w:rPr>
          <w:rFonts w:ascii="Times New Roman" w:hAnsi="Times New Roman" w:cs="Times New Roman"/>
          <w:sz w:val="28"/>
          <w:szCs w:val="28"/>
        </w:rPr>
        <w:tab/>
      </w:r>
      <w:r w:rsidRPr="00F53F64">
        <w:rPr>
          <w:rFonts w:ascii="Times New Roman" w:hAnsi="Times New Roman" w:cs="Times New Roman"/>
          <w:sz w:val="28"/>
          <w:szCs w:val="28"/>
        </w:rPr>
        <w:tab/>
        <w:t>Е.В. Симакова</w:t>
      </w:r>
    </w:p>
    <w:p w:rsidR="00F53F64" w:rsidRPr="00F53F64" w:rsidRDefault="00F53F64" w:rsidP="00F53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F64" w:rsidRPr="00F53F64" w:rsidRDefault="00F53F64" w:rsidP="00F53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F64" w:rsidRPr="00F53F64" w:rsidRDefault="00F53F64" w:rsidP="00F53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64">
        <w:rPr>
          <w:rFonts w:ascii="Times New Roman" w:hAnsi="Times New Roman" w:cs="Times New Roman"/>
          <w:sz w:val="28"/>
          <w:szCs w:val="28"/>
        </w:rPr>
        <w:t>Решение может быть обжаловано в течение трех месяцев со дня его принятия.</w:t>
      </w:r>
    </w:p>
    <w:p w:rsidR="00186CE5" w:rsidRDefault="00186CE5" w:rsidP="005A0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6CE5" w:rsidRPr="009E00E5" w:rsidRDefault="00186CE5" w:rsidP="005A0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6787" w:rsidRDefault="00516787" w:rsidP="00DA1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0F8" w:rsidRPr="00DA1590" w:rsidRDefault="002040F8" w:rsidP="00DA1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3F1" w:rsidRDefault="001D53F1" w:rsidP="0029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D94" w:rsidRDefault="008D65CD" w:rsidP="0029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D94" w:rsidRDefault="004D1D94" w:rsidP="0029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D94" w:rsidRDefault="004D1D94" w:rsidP="0029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D94" w:rsidRDefault="004D1D94" w:rsidP="0029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D94" w:rsidRDefault="004D1D94" w:rsidP="0029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FB0" w:rsidRPr="009E00E5" w:rsidRDefault="00B45FB0" w:rsidP="0029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5FB0" w:rsidRPr="009E00E5" w:rsidSect="00FE67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CE" w:rsidRDefault="003D70CE" w:rsidP="008E3A12">
      <w:pPr>
        <w:spacing w:after="0" w:line="240" w:lineRule="auto"/>
      </w:pPr>
      <w:r>
        <w:separator/>
      </w:r>
    </w:p>
  </w:endnote>
  <w:endnote w:type="continuationSeparator" w:id="0">
    <w:p w:rsidR="003D70CE" w:rsidRDefault="003D70CE" w:rsidP="008E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A12" w:rsidRDefault="008E3A1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567744"/>
      <w:docPartObj>
        <w:docPartGallery w:val="Page Numbers (Bottom of Page)"/>
        <w:docPartUnique/>
      </w:docPartObj>
    </w:sdtPr>
    <w:sdtEndPr/>
    <w:sdtContent>
      <w:p w:rsidR="008E3A12" w:rsidRDefault="008E3A1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76A">
          <w:rPr>
            <w:noProof/>
          </w:rPr>
          <w:t>8</w:t>
        </w:r>
        <w:r>
          <w:fldChar w:fldCharType="end"/>
        </w:r>
      </w:p>
    </w:sdtContent>
  </w:sdt>
  <w:p w:rsidR="008E3A12" w:rsidRDefault="008E3A1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A12" w:rsidRDefault="008E3A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CE" w:rsidRDefault="003D70CE" w:rsidP="008E3A12">
      <w:pPr>
        <w:spacing w:after="0" w:line="240" w:lineRule="auto"/>
      </w:pPr>
      <w:r>
        <w:separator/>
      </w:r>
    </w:p>
  </w:footnote>
  <w:footnote w:type="continuationSeparator" w:id="0">
    <w:p w:rsidR="003D70CE" w:rsidRDefault="003D70CE" w:rsidP="008E3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A12" w:rsidRDefault="008E3A1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A12" w:rsidRDefault="008E3A1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A12" w:rsidRDefault="008E3A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3A"/>
    <w:rsid w:val="000316CD"/>
    <w:rsid w:val="00047AB6"/>
    <w:rsid w:val="00075A87"/>
    <w:rsid w:val="000C2113"/>
    <w:rsid w:val="000D5A62"/>
    <w:rsid w:val="001202F2"/>
    <w:rsid w:val="001527A5"/>
    <w:rsid w:val="001679F3"/>
    <w:rsid w:val="00186CE5"/>
    <w:rsid w:val="001A579C"/>
    <w:rsid w:val="001D53F1"/>
    <w:rsid w:val="002040F8"/>
    <w:rsid w:val="0022495F"/>
    <w:rsid w:val="00246FA3"/>
    <w:rsid w:val="0025012C"/>
    <w:rsid w:val="0029527D"/>
    <w:rsid w:val="002C3A3A"/>
    <w:rsid w:val="002D5503"/>
    <w:rsid w:val="002F6F7D"/>
    <w:rsid w:val="003329E1"/>
    <w:rsid w:val="00342764"/>
    <w:rsid w:val="00353119"/>
    <w:rsid w:val="003632A5"/>
    <w:rsid w:val="003A0508"/>
    <w:rsid w:val="003B516D"/>
    <w:rsid w:val="003B7BF0"/>
    <w:rsid w:val="003C3415"/>
    <w:rsid w:val="003C5212"/>
    <w:rsid w:val="003D4A04"/>
    <w:rsid w:val="003D70CE"/>
    <w:rsid w:val="003D718A"/>
    <w:rsid w:val="003E0514"/>
    <w:rsid w:val="003E09CD"/>
    <w:rsid w:val="003F7E5E"/>
    <w:rsid w:val="00405CC4"/>
    <w:rsid w:val="00433F6C"/>
    <w:rsid w:val="0046533F"/>
    <w:rsid w:val="00472D8D"/>
    <w:rsid w:val="004C254D"/>
    <w:rsid w:val="004D1D94"/>
    <w:rsid w:val="004F0872"/>
    <w:rsid w:val="00516787"/>
    <w:rsid w:val="00527557"/>
    <w:rsid w:val="00536887"/>
    <w:rsid w:val="00540344"/>
    <w:rsid w:val="00556AD2"/>
    <w:rsid w:val="005679F8"/>
    <w:rsid w:val="005905A7"/>
    <w:rsid w:val="005A0137"/>
    <w:rsid w:val="00626E55"/>
    <w:rsid w:val="0064132D"/>
    <w:rsid w:val="0073333C"/>
    <w:rsid w:val="007B676A"/>
    <w:rsid w:val="007B74D6"/>
    <w:rsid w:val="007D1EDD"/>
    <w:rsid w:val="00805400"/>
    <w:rsid w:val="00822274"/>
    <w:rsid w:val="0089219B"/>
    <w:rsid w:val="008A28E6"/>
    <w:rsid w:val="008D65CD"/>
    <w:rsid w:val="008E3A12"/>
    <w:rsid w:val="00922E37"/>
    <w:rsid w:val="00942A43"/>
    <w:rsid w:val="0094623C"/>
    <w:rsid w:val="009D0973"/>
    <w:rsid w:val="009D2A1F"/>
    <w:rsid w:val="009E00E5"/>
    <w:rsid w:val="009F0046"/>
    <w:rsid w:val="00A14F12"/>
    <w:rsid w:val="00A8085F"/>
    <w:rsid w:val="00A85551"/>
    <w:rsid w:val="00A86837"/>
    <w:rsid w:val="00B00230"/>
    <w:rsid w:val="00B02FFB"/>
    <w:rsid w:val="00B45FB0"/>
    <w:rsid w:val="00B6124C"/>
    <w:rsid w:val="00BB6C14"/>
    <w:rsid w:val="00C028AA"/>
    <w:rsid w:val="00C9607C"/>
    <w:rsid w:val="00CE5A10"/>
    <w:rsid w:val="00D11801"/>
    <w:rsid w:val="00D27B3A"/>
    <w:rsid w:val="00D52375"/>
    <w:rsid w:val="00D808FF"/>
    <w:rsid w:val="00D87DF5"/>
    <w:rsid w:val="00DA1590"/>
    <w:rsid w:val="00DA4367"/>
    <w:rsid w:val="00DB25E1"/>
    <w:rsid w:val="00DF3F9A"/>
    <w:rsid w:val="00E730FC"/>
    <w:rsid w:val="00E96422"/>
    <w:rsid w:val="00ED184E"/>
    <w:rsid w:val="00EF36CD"/>
    <w:rsid w:val="00F14854"/>
    <w:rsid w:val="00F53F64"/>
    <w:rsid w:val="00F70AF8"/>
    <w:rsid w:val="00FA6A93"/>
    <w:rsid w:val="00FB11C5"/>
    <w:rsid w:val="00FB23E7"/>
    <w:rsid w:val="00FC6706"/>
    <w:rsid w:val="00FD4F8E"/>
    <w:rsid w:val="00FE581C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0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A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0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E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A12"/>
  </w:style>
  <w:style w:type="paragraph" w:styleId="a8">
    <w:name w:val="footer"/>
    <w:basedOn w:val="a"/>
    <w:link w:val="a9"/>
    <w:uiPriority w:val="99"/>
    <w:unhideWhenUsed/>
    <w:rsid w:val="008E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A12"/>
  </w:style>
  <w:style w:type="paragraph" w:styleId="aa">
    <w:name w:val="List Paragraph"/>
    <w:basedOn w:val="a"/>
    <w:uiPriority w:val="34"/>
    <w:qFormat/>
    <w:rsid w:val="003F7E5E"/>
    <w:pPr>
      <w:ind w:left="720"/>
      <w:contextualSpacing/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"/>
    <w:basedOn w:val="a"/>
    <w:rsid w:val="009E00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0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A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0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E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A12"/>
  </w:style>
  <w:style w:type="paragraph" w:styleId="a8">
    <w:name w:val="footer"/>
    <w:basedOn w:val="a"/>
    <w:link w:val="a9"/>
    <w:uiPriority w:val="99"/>
    <w:unhideWhenUsed/>
    <w:rsid w:val="008E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A12"/>
  </w:style>
  <w:style w:type="paragraph" w:styleId="aa">
    <w:name w:val="List Paragraph"/>
    <w:basedOn w:val="a"/>
    <w:uiPriority w:val="34"/>
    <w:qFormat/>
    <w:rsid w:val="003F7E5E"/>
    <w:pPr>
      <w:ind w:left="720"/>
      <w:contextualSpacing/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"/>
    <w:basedOn w:val="a"/>
    <w:rsid w:val="009E00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4618431C8D5FC1A2873E22E4577F5BEE0ABF27128F56DFD7F26AAE5B3A8E2F8B97FFC9265591V6qB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2848</Words>
  <Characters>16239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</dc:creator>
  <cp:lastModifiedBy>Симакова</cp:lastModifiedBy>
  <cp:revision>6</cp:revision>
  <cp:lastPrinted>2012-10-16T04:59:00Z</cp:lastPrinted>
  <dcterms:created xsi:type="dcterms:W3CDTF">2012-11-27T13:35:00Z</dcterms:created>
  <dcterms:modified xsi:type="dcterms:W3CDTF">2012-11-30T06:02:00Z</dcterms:modified>
</cp:coreProperties>
</file>