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3D" w:rsidRDefault="0016603D" w:rsidP="0016603D">
      <w:pPr>
        <w:rPr>
          <w:rFonts w:ascii="Times New Roman" w:hAnsi="Times New Roman"/>
          <w:sz w:val="28"/>
          <w:szCs w:val="28"/>
        </w:rPr>
      </w:pPr>
    </w:p>
    <w:p w:rsidR="0016603D" w:rsidRDefault="0016603D" w:rsidP="0016603D">
      <w:pPr>
        <w:rPr>
          <w:rFonts w:ascii="Times New Roman" w:hAnsi="Times New Roman"/>
          <w:sz w:val="28"/>
          <w:szCs w:val="28"/>
        </w:rPr>
      </w:pPr>
    </w:p>
    <w:p w:rsidR="0016603D" w:rsidRDefault="0016603D" w:rsidP="0016603D">
      <w:pPr>
        <w:rPr>
          <w:rFonts w:ascii="Times New Roman" w:hAnsi="Times New Roman"/>
          <w:sz w:val="28"/>
          <w:szCs w:val="28"/>
        </w:rPr>
      </w:pPr>
    </w:p>
    <w:p w:rsidR="0016603D" w:rsidRDefault="0016603D" w:rsidP="0016603D">
      <w:pPr>
        <w:rPr>
          <w:rFonts w:ascii="Times New Roman" w:hAnsi="Times New Roman"/>
          <w:sz w:val="28"/>
          <w:szCs w:val="28"/>
        </w:rPr>
      </w:pPr>
    </w:p>
    <w:p w:rsidR="0016603D" w:rsidRDefault="0016603D" w:rsidP="0016603D">
      <w:pPr>
        <w:rPr>
          <w:rFonts w:ascii="Times New Roman" w:hAnsi="Times New Roman"/>
          <w:sz w:val="28"/>
          <w:szCs w:val="28"/>
        </w:rPr>
      </w:pPr>
    </w:p>
    <w:p w:rsidR="0016603D" w:rsidRDefault="0016603D" w:rsidP="0016603D">
      <w:pPr>
        <w:rPr>
          <w:rFonts w:ascii="Times New Roman" w:hAnsi="Times New Roman"/>
          <w:sz w:val="28"/>
          <w:szCs w:val="28"/>
        </w:rPr>
      </w:pPr>
    </w:p>
    <w:p w:rsidR="0016603D" w:rsidRDefault="0016603D" w:rsidP="0016603D">
      <w:pPr>
        <w:rPr>
          <w:rFonts w:ascii="Times New Roman" w:hAnsi="Times New Roman"/>
          <w:sz w:val="28"/>
          <w:szCs w:val="28"/>
        </w:rPr>
      </w:pPr>
    </w:p>
    <w:p w:rsidR="0016603D" w:rsidRDefault="0016603D" w:rsidP="0016603D">
      <w:pPr>
        <w:rPr>
          <w:rFonts w:ascii="Times New Roman" w:hAnsi="Times New Roman"/>
          <w:sz w:val="28"/>
          <w:szCs w:val="28"/>
        </w:rPr>
      </w:pPr>
    </w:p>
    <w:p w:rsidR="0016603D" w:rsidRDefault="0016603D" w:rsidP="0016603D">
      <w:pPr>
        <w:rPr>
          <w:rFonts w:ascii="Times New Roman" w:hAnsi="Times New Roman"/>
          <w:sz w:val="28"/>
          <w:szCs w:val="28"/>
        </w:rPr>
      </w:pPr>
    </w:p>
    <w:p w:rsidR="0016603D" w:rsidRPr="006B1DBE" w:rsidRDefault="0016603D" w:rsidP="0016603D">
      <w:pPr>
        <w:pStyle w:val="1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BE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16603D" w:rsidRPr="006B1DBE" w:rsidRDefault="0016603D" w:rsidP="0016603D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>об устранении нарушения Федерального закона</w:t>
      </w:r>
    </w:p>
    <w:p w:rsidR="0016603D" w:rsidRDefault="0016603D" w:rsidP="0016603D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от 21.07.2005 № 94-ФЗ «О размещении заказов на поставки товаров, выполнение работ, оказание услуг </w:t>
      </w:r>
      <w:proofErr w:type="gramStart"/>
      <w:r w:rsidRPr="006B1D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1DBE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</w:p>
    <w:p w:rsidR="0016603D" w:rsidRPr="006B1DBE" w:rsidRDefault="0016603D" w:rsidP="0016603D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</w:p>
    <w:p w:rsidR="0016603D" w:rsidRPr="006B1DBE" w:rsidRDefault="0016603D" w:rsidP="0016603D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16603D" w:rsidRPr="006B1DBE" w:rsidRDefault="0016603D" w:rsidP="0016603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B1DBE">
        <w:rPr>
          <w:rFonts w:ascii="Times New Roman" w:hAnsi="Times New Roman" w:cs="Times New Roman"/>
          <w:sz w:val="28"/>
          <w:szCs w:val="28"/>
        </w:rPr>
        <w:tab/>
        <w:t>Дело №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6B1DBE">
        <w:rPr>
          <w:rFonts w:ascii="Times New Roman" w:hAnsi="Times New Roman" w:cs="Times New Roman"/>
          <w:sz w:val="28"/>
          <w:szCs w:val="28"/>
        </w:rPr>
        <w:t>-К-2012</w:t>
      </w:r>
      <w:r w:rsidRPr="006B1DBE">
        <w:rPr>
          <w:rFonts w:ascii="Times New Roman" w:hAnsi="Times New Roman" w:cs="Times New Roman"/>
          <w:sz w:val="28"/>
          <w:szCs w:val="28"/>
        </w:rPr>
        <w:tab/>
      </w:r>
    </w:p>
    <w:p w:rsidR="0016603D" w:rsidRDefault="0016603D" w:rsidP="0016603D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03D" w:rsidRDefault="0016603D" w:rsidP="0016603D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03D" w:rsidRPr="00872A8B" w:rsidRDefault="0016603D" w:rsidP="001660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B1DBE">
        <w:rPr>
          <w:rFonts w:ascii="Times New Roman" w:hAnsi="Times New Roman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>
        <w:rPr>
          <w:rFonts w:ascii="Times New Roman" w:hAnsi="Times New Roman"/>
          <w:color w:val="000000"/>
          <w:sz w:val="28"/>
          <w:szCs w:val="28"/>
        </w:rPr>
        <w:t xml:space="preserve">14 декабря </w:t>
      </w:r>
      <w:r w:rsidRPr="006B1DBE">
        <w:rPr>
          <w:rFonts w:ascii="Times New Roman" w:hAnsi="Times New Roman"/>
          <w:color w:val="000000"/>
          <w:sz w:val="28"/>
          <w:szCs w:val="28"/>
        </w:rPr>
        <w:t xml:space="preserve"> 2012 года о признании </w:t>
      </w:r>
      <w:r w:rsidRPr="006B1DBE">
        <w:rPr>
          <w:rFonts w:ascii="Times New Roman" w:hAnsi="Times New Roman"/>
          <w:sz w:val="28"/>
          <w:szCs w:val="28"/>
        </w:rPr>
        <w:t>в де</w:t>
      </w:r>
      <w:r w:rsidRPr="006B1DBE">
        <w:rPr>
          <w:rFonts w:ascii="Times New Roman" w:hAnsi="Times New Roman"/>
          <w:sz w:val="28"/>
          <w:szCs w:val="28"/>
        </w:rPr>
        <w:t>й</w:t>
      </w:r>
      <w:r w:rsidRPr="006B1DBE">
        <w:rPr>
          <w:rFonts w:ascii="Times New Roman" w:hAnsi="Times New Roman"/>
          <w:sz w:val="28"/>
          <w:szCs w:val="28"/>
        </w:rPr>
        <w:t xml:space="preserve">ствиях  </w:t>
      </w:r>
      <w:r>
        <w:rPr>
          <w:rFonts w:ascii="Times New Roman" w:hAnsi="Times New Roman"/>
          <w:sz w:val="28"/>
          <w:szCs w:val="28"/>
        </w:rPr>
        <w:t xml:space="preserve">аукционной комиссии </w:t>
      </w:r>
      <w:r w:rsidRPr="00170DAE">
        <w:rPr>
          <w:rFonts w:ascii="Times New Roman" w:hAnsi="Times New Roman"/>
          <w:sz w:val="28"/>
          <w:szCs w:val="28"/>
        </w:rPr>
        <w:t xml:space="preserve">  </w:t>
      </w:r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 xml:space="preserve">в действиях  аукционной комиссии   </w:t>
      </w:r>
      <w:r w:rsidRPr="0016603D">
        <w:rPr>
          <w:rFonts w:ascii="Times New Roman" w:hAnsi="Times New Roman"/>
          <w:sz w:val="28"/>
          <w:szCs w:val="28"/>
        </w:rPr>
        <w:t>Чебо</w:t>
      </w:r>
      <w:r w:rsidRPr="0016603D">
        <w:rPr>
          <w:rFonts w:ascii="Times New Roman" w:hAnsi="Times New Roman"/>
          <w:sz w:val="28"/>
          <w:szCs w:val="28"/>
        </w:rPr>
        <w:t>к</w:t>
      </w:r>
      <w:r w:rsidRPr="0016603D">
        <w:rPr>
          <w:rFonts w:ascii="Times New Roman" w:hAnsi="Times New Roman"/>
          <w:sz w:val="28"/>
          <w:szCs w:val="28"/>
        </w:rPr>
        <w:t xml:space="preserve">сарского городского комитета по управлению имуществом </w:t>
      </w:r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 xml:space="preserve">  нарушени</w:t>
      </w:r>
      <w:r w:rsidR="0015413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 xml:space="preserve"> п.2 части 4 статьи 41.9 Федерального закона от 21 июля 2005 №94-ФЗ «О разм</w:t>
      </w:r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>щении заказов на поставки товаров, выполнение работ, оказание  услуг для государственных</w:t>
      </w:r>
      <w:proofErr w:type="gramEnd"/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 xml:space="preserve"> и муниципальных нужд» при проведении открытого аукц</w:t>
      </w:r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>она в электронной форме  на право заключения</w:t>
      </w:r>
      <w:r w:rsidRPr="0016603D">
        <w:rPr>
          <w:rFonts w:ascii="Times New Roman" w:hAnsi="Times New Roman" w:cs="Calibri"/>
          <w:sz w:val="28"/>
          <w:szCs w:val="28"/>
        </w:rPr>
        <w:t xml:space="preserve"> </w:t>
      </w:r>
      <w:r w:rsidR="004021B6">
        <w:rPr>
          <w:rFonts w:ascii="Times New Roman" w:hAnsi="Times New Roman" w:cs="Calibri"/>
          <w:sz w:val="28"/>
          <w:szCs w:val="28"/>
        </w:rPr>
        <w:t xml:space="preserve"> муниципального  контракта</w:t>
      </w:r>
      <w:r w:rsidRPr="0016603D">
        <w:rPr>
          <w:rFonts w:ascii="Times New Roman" w:hAnsi="Times New Roman" w:cs="Calibri"/>
          <w:sz w:val="28"/>
          <w:szCs w:val="28"/>
        </w:rPr>
        <w:t xml:space="preserve"> на поставку картриджей для принтеров МБУ «Управление территориального  планирования» города Чебоксары  </w:t>
      </w:r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>с   начальной (максимальной) ценой ко</w:t>
      </w:r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>тракта 103157,25 руб</w:t>
      </w:r>
      <w:r w:rsidRPr="0016603D">
        <w:rPr>
          <w:rFonts w:ascii="Times New Roman" w:hAnsi="Times New Roman"/>
          <w:sz w:val="28"/>
          <w:szCs w:val="28"/>
        </w:rPr>
        <w:t xml:space="preserve">лей  (извещение </w:t>
      </w:r>
      <w:r w:rsidRPr="0016603D">
        <w:rPr>
          <w:rFonts w:ascii="Times New Roman" w:eastAsiaTheme="minorHAnsi" w:hAnsi="Times New Roman"/>
          <w:sz w:val="28"/>
          <w:szCs w:val="28"/>
          <w:lang w:eastAsia="en-US"/>
        </w:rPr>
        <w:t>№0115300020012000152</w:t>
      </w:r>
      <w:r w:rsidRPr="001660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1DBE">
        <w:rPr>
          <w:rFonts w:ascii="Times New Roman" w:hAnsi="Times New Roman"/>
          <w:sz w:val="28"/>
          <w:szCs w:val="28"/>
        </w:rPr>
        <w:t>и на основ</w:t>
      </w:r>
      <w:r w:rsidRPr="006B1DBE">
        <w:rPr>
          <w:rFonts w:ascii="Times New Roman" w:hAnsi="Times New Roman"/>
          <w:sz w:val="28"/>
          <w:szCs w:val="28"/>
        </w:rPr>
        <w:t>а</w:t>
      </w:r>
      <w:r w:rsidRPr="006B1DBE">
        <w:rPr>
          <w:rFonts w:ascii="Times New Roman" w:hAnsi="Times New Roman"/>
          <w:sz w:val="28"/>
          <w:szCs w:val="28"/>
        </w:rPr>
        <w:t>нии пункта 1 части</w:t>
      </w:r>
      <w:r>
        <w:rPr>
          <w:rFonts w:ascii="Times New Roman" w:hAnsi="Times New Roman"/>
          <w:sz w:val="28"/>
          <w:szCs w:val="28"/>
        </w:rPr>
        <w:t xml:space="preserve">  9 статьи 17 указанного Закона</w:t>
      </w:r>
    </w:p>
    <w:p w:rsidR="0016603D" w:rsidRDefault="0016603D" w:rsidP="00166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B1F">
        <w:rPr>
          <w:rFonts w:ascii="Times New Roman" w:hAnsi="Times New Roman"/>
          <w:sz w:val="28"/>
          <w:szCs w:val="28"/>
        </w:rPr>
        <w:tab/>
      </w:r>
    </w:p>
    <w:p w:rsidR="0016603D" w:rsidRDefault="0016603D" w:rsidP="00166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B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DBE">
        <w:rPr>
          <w:rFonts w:ascii="Times New Roman" w:hAnsi="Times New Roman"/>
          <w:sz w:val="28"/>
          <w:szCs w:val="28"/>
        </w:rPr>
        <w:t>ПРЕДПИСЫВАЕТ:</w:t>
      </w:r>
    </w:p>
    <w:p w:rsidR="0016603D" w:rsidRDefault="0016603D" w:rsidP="00166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03D" w:rsidRPr="00AA64C5" w:rsidRDefault="0016603D" w:rsidP="001660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70DAE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Аукционной комиссии </w:t>
      </w:r>
      <w:r w:rsidR="00154134" w:rsidRPr="0016603D">
        <w:rPr>
          <w:rFonts w:ascii="Times New Roman" w:hAnsi="Times New Roman"/>
          <w:sz w:val="28"/>
          <w:szCs w:val="28"/>
        </w:rPr>
        <w:t xml:space="preserve">Чебоксарского городского комитета по управлению имуществом </w:t>
      </w:r>
      <w:r w:rsidR="00154134" w:rsidRPr="0016603D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в срок до </w:t>
      </w:r>
      <w:r w:rsidR="00261B45">
        <w:rPr>
          <w:rFonts w:ascii="Times New Roman" w:hAnsi="Times New Roman"/>
          <w:b/>
          <w:sz w:val="28"/>
          <w:szCs w:val="28"/>
        </w:rPr>
        <w:t>28.12.</w:t>
      </w:r>
      <w:r>
        <w:rPr>
          <w:rFonts w:ascii="Times New Roman" w:hAnsi="Times New Roman"/>
          <w:b/>
          <w:sz w:val="28"/>
          <w:szCs w:val="28"/>
        </w:rPr>
        <w:t>2012</w:t>
      </w:r>
      <w:r w:rsidRPr="00851E1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устранить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 </w:t>
      </w:r>
      <w:r w:rsidRPr="006B1DBE">
        <w:rPr>
          <w:rFonts w:ascii="Times New Roman" w:hAnsi="Times New Roman"/>
          <w:sz w:val="28"/>
          <w:szCs w:val="28"/>
        </w:rPr>
        <w:t xml:space="preserve"> </w:t>
      </w:r>
      <w:r w:rsidR="00154134" w:rsidRPr="001541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4134" w:rsidRPr="0016603D">
        <w:rPr>
          <w:rFonts w:ascii="Times New Roman" w:eastAsiaTheme="minorHAnsi" w:hAnsi="Times New Roman"/>
          <w:sz w:val="28"/>
          <w:szCs w:val="28"/>
          <w:lang w:eastAsia="en-US"/>
        </w:rPr>
        <w:t xml:space="preserve">п.2 части 4 статьи 41.9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BD">
        <w:rPr>
          <w:rFonts w:ascii="Times New Roman" w:hAnsi="Times New Roman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BD">
        <w:rPr>
          <w:rFonts w:ascii="Times New Roman" w:hAnsi="Times New Roman"/>
          <w:sz w:val="28"/>
          <w:szCs w:val="28"/>
        </w:rPr>
        <w:t xml:space="preserve"> </w:t>
      </w:r>
      <w:r w:rsidRPr="000D0B1F">
        <w:rPr>
          <w:rFonts w:ascii="Times New Roman" w:hAnsi="Times New Roman"/>
          <w:sz w:val="28"/>
          <w:szCs w:val="28"/>
        </w:rPr>
        <w:t>при проведении откр</w:t>
      </w:r>
      <w:r w:rsidRPr="000D0B1F">
        <w:rPr>
          <w:rFonts w:ascii="Times New Roman" w:hAnsi="Times New Roman"/>
          <w:sz w:val="28"/>
          <w:szCs w:val="28"/>
        </w:rPr>
        <w:t>ы</w:t>
      </w:r>
      <w:r w:rsidRPr="000D0B1F">
        <w:rPr>
          <w:rFonts w:ascii="Times New Roman" w:hAnsi="Times New Roman"/>
          <w:sz w:val="28"/>
          <w:szCs w:val="28"/>
        </w:rPr>
        <w:t xml:space="preserve">того </w:t>
      </w:r>
      <w:r w:rsidRPr="000D0B1F">
        <w:rPr>
          <w:rFonts w:ascii="Times New Roman" w:hAnsi="Times New Roman"/>
          <w:sz w:val="28"/>
          <w:szCs w:val="28"/>
        </w:rPr>
        <w:lastRenderedPageBreak/>
        <w:t xml:space="preserve">аукциона в электронной форме 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4134" w:rsidRPr="0016603D">
        <w:rPr>
          <w:rFonts w:ascii="Times New Roman" w:eastAsiaTheme="minorHAnsi" w:hAnsi="Times New Roman"/>
          <w:sz w:val="28"/>
          <w:szCs w:val="28"/>
          <w:lang w:eastAsia="en-US"/>
        </w:rPr>
        <w:t>на право заключения</w:t>
      </w:r>
      <w:r w:rsidR="00154134" w:rsidRPr="0016603D">
        <w:rPr>
          <w:rFonts w:ascii="Times New Roman" w:hAnsi="Times New Roman" w:cs="Calibri"/>
          <w:sz w:val="28"/>
          <w:szCs w:val="28"/>
        </w:rPr>
        <w:t xml:space="preserve"> договор</w:t>
      </w:r>
      <w:r w:rsidR="00261B45">
        <w:rPr>
          <w:rFonts w:ascii="Times New Roman" w:hAnsi="Times New Roman" w:cs="Calibri"/>
          <w:sz w:val="28"/>
          <w:szCs w:val="28"/>
        </w:rPr>
        <w:t>а</w:t>
      </w:r>
      <w:r w:rsidR="00154134" w:rsidRPr="0016603D">
        <w:rPr>
          <w:rFonts w:ascii="Times New Roman" w:hAnsi="Times New Roman" w:cs="Calibri"/>
          <w:sz w:val="28"/>
          <w:szCs w:val="28"/>
        </w:rPr>
        <w:t xml:space="preserve"> на поставку картриджей для принтеров МБУ</w:t>
      </w:r>
      <w:proofErr w:type="gramEnd"/>
      <w:r w:rsidR="00154134" w:rsidRPr="0016603D">
        <w:rPr>
          <w:rFonts w:ascii="Times New Roman" w:hAnsi="Times New Roman" w:cs="Calibri"/>
          <w:sz w:val="28"/>
          <w:szCs w:val="28"/>
        </w:rPr>
        <w:t xml:space="preserve"> «Управление территориального  планиров</w:t>
      </w:r>
      <w:r w:rsidR="00154134" w:rsidRPr="0016603D">
        <w:rPr>
          <w:rFonts w:ascii="Times New Roman" w:hAnsi="Times New Roman" w:cs="Calibri"/>
          <w:sz w:val="28"/>
          <w:szCs w:val="28"/>
        </w:rPr>
        <w:t>а</w:t>
      </w:r>
      <w:r w:rsidR="00154134" w:rsidRPr="0016603D">
        <w:rPr>
          <w:rFonts w:ascii="Times New Roman" w:hAnsi="Times New Roman" w:cs="Calibri"/>
          <w:sz w:val="28"/>
          <w:szCs w:val="28"/>
        </w:rPr>
        <w:t xml:space="preserve">ния» города Чебоксары  </w:t>
      </w:r>
      <w:r w:rsidR="00154134" w:rsidRPr="0016603D">
        <w:rPr>
          <w:rFonts w:ascii="Times New Roman" w:eastAsiaTheme="minorHAnsi" w:hAnsi="Times New Roman"/>
          <w:sz w:val="28"/>
          <w:szCs w:val="28"/>
          <w:lang w:eastAsia="en-US"/>
        </w:rPr>
        <w:t>с   начальной (максимальной) ценой контракта 103157,25 руб</w:t>
      </w:r>
      <w:r w:rsidR="00154134" w:rsidRPr="0016603D">
        <w:rPr>
          <w:rFonts w:ascii="Times New Roman" w:hAnsi="Times New Roman"/>
          <w:sz w:val="28"/>
          <w:szCs w:val="28"/>
        </w:rPr>
        <w:t xml:space="preserve">лей  (извещение </w:t>
      </w:r>
      <w:r w:rsidR="00154134" w:rsidRPr="0016603D">
        <w:rPr>
          <w:rFonts w:ascii="Times New Roman" w:eastAsiaTheme="minorHAnsi" w:hAnsi="Times New Roman"/>
          <w:sz w:val="28"/>
          <w:szCs w:val="28"/>
          <w:lang w:eastAsia="en-US"/>
        </w:rPr>
        <w:t>№0115300020012000152</w:t>
      </w:r>
      <w:r w:rsidR="00154134" w:rsidRPr="0016603D">
        <w:rPr>
          <w:rFonts w:ascii="Times New Roman" w:hAnsi="Times New Roman"/>
          <w:sz w:val="28"/>
          <w:szCs w:val="28"/>
        </w:rPr>
        <w:t>)</w:t>
      </w:r>
      <w:r w:rsidR="00154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 возвр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  на этап рассмотрения первых частей заявок</w:t>
      </w:r>
      <w:r w:rsidR="00154134">
        <w:rPr>
          <w:rFonts w:ascii="Times New Roman" w:hAnsi="Times New Roman"/>
          <w:sz w:val="28"/>
          <w:szCs w:val="28"/>
        </w:rPr>
        <w:t xml:space="preserve"> без учета  установления префере</w:t>
      </w:r>
      <w:r w:rsidR="00154134">
        <w:rPr>
          <w:rFonts w:ascii="Times New Roman" w:hAnsi="Times New Roman"/>
          <w:sz w:val="28"/>
          <w:szCs w:val="28"/>
        </w:rPr>
        <w:t>н</w:t>
      </w:r>
      <w:r w:rsidR="00154134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</w:p>
    <w:p w:rsidR="0016603D" w:rsidRDefault="0016603D" w:rsidP="0016603D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C5328">
        <w:rPr>
          <w:rFonts w:ascii="Times New Roman" w:hAnsi="Times New Roman" w:cs="Times New Roman"/>
          <w:sz w:val="28"/>
          <w:szCs w:val="28"/>
        </w:rPr>
        <w:t>Оператору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ОАО «Единая  электронная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вая площадка»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etp</w:t>
      </w:r>
      <w:proofErr w:type="spellEnd"/>
      <w:r w:rsidRPr="00FF52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roseltorg</w:t>
      </w:r>
      <w:proofErr w:type="spellEnd"/>
      <w:r w:rsidRPr="00986D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предоставить  возможность </w:t>
      </w:r>
      <w:r w:rsidR="00154134">
        <w:rPr>
          <w:rFonts w:ascii="Times New Roman" w:hAnsi="Times New Roman"/>
          <w:sz w:val="28"/>
          <w:szCs w:val="28"/>
        </w:rPr>
        <w:t xml:space="preserve">комиссии </w:t>
      </w:r>
      <w:r w:rsidR="00154134" w:rsidRPr="0016603D">
        <w:rPr>
          <w:rFonts w:ascii="Times New Roman" w:hAnsi="Times New Roman"/>
          <w:sz w:val="28"/>
          <w:szCs w:val="28"/>
        </w:rPr>
        <w:t>Чебоксарского городского комитета по управлению имуществом</w:t>
      </w:r>
      <w:r w:rsidR="0015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первые части заявок участников размещения заказа, при этом:</w:t>
      </w:r>
    </w:p>
    <w:p w:rsidR="0016603D" w:rsidRDefault="0016603D" w:rsidP="00154134">
      <w:pPr>
        <w:pStyle w:val="1"/>
        <w:ind w:left="-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2.1. отменить протокол рассмотрения заявок на участие в открытом аукционе в электронной форме</w:t>
      </w:r>
      <w:r w:rsidRPr="0054306C">
        <w:rPr>
          <w:rFonts w:ascii="Times New Roman" w:hAnsi="Times New Roman"/>
          <w:sz w:val="28"/>
          <w:szCs w:val="28"/>
        </w:rPr>
        <w:t xml:space="preserve"> </w:t>
      </w:r>
      <w:r w:rsidR="00154134" w:rsidRPr="0016603D">
        <w:rPr>
          <w:rFonts w:ascii="Times New Roman" w:eastAsiaTheme="minorHAnsi" w:hAnsi="Times New Roman"/>
          <w:sz w:val="28"/>
          <w:szCs w:val="28"/>
          <w:lang w:eastAsia="en-US"/>
        </w:rPr>
        <w:t>№0115300020012000152</w:t>
      </w:r>
      <w:r w:rsidR="00154134">
        <w:rPr>
          <w:rFonts w:ascii="Times New Roman" w:eastAsiaTheme="minorHAnsi" w:hAnsi="Times New Roman"/>
          <w:sz w:val="28"/>
          <w:szCs w:val="28"/>
          <w:lang w:eastAsia="en-US"/>
        </w:rPr>
        <w:t xml:space="preserve"> от 30 ноября 2012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6603D" w:rsidRDefault="0016603D" w:rsidP="0016603D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6A63">
        <w:rPr>
          <w:rFonts w:ascii="Times New Roman" w:hAnsi="Times New Roman" w:cs="Times New Roman"/>
          <w:sz w:val="28"/>
          <w:szCs w:val="28"/>
        </w:rPr>
        <w:t xml:space="preserve">. Информацию об исполнении предписания с приложением копии подтверждающего документа представить в Чувашское УФАС России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r w:rsidR="0015413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261B45">
        <w:rPr>
          <w:rFonts w:ascii="Times New Roman" w:hAnsi="Times New Roman" w:cs="Times New Roman"/>
          <w:sz w:val="28"/>
          <w:szCs w:val="28"/>
          <w:u w:val="single"/>
        </w:rPr>
        <w:t>29 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2012 года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03D" w:rsidRDefault="0016603D" w:rsidP="001660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4134" w:rsidRDefault="00154134" w:rsidP="001660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03D" w:rsidRPr="006B1DBE" w:rsidRDefault="0016603D" w:rsidP="0016603D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603D" w:rsidRDefault="0016603D" w:rsidP="0016603D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16603D" w:rsidRPr="006B1DBE" w:rsidRDefault="0016603D" w:rsidP="0016603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603D" w:rsidRPr="006B1DBE" w:rsidRDefault="0016603D" w:rsidP="0016603D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Члены Комиссии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154134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  <w:r w:rsidRPr="006B1DB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603D" w:rsidRPr="006B1DBE" w:rsidRDefault="0016603D" w:rsidP="0016603D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Н.А.Давыдова</w:t>
      </w:r>
      <w:proofErr w:type="spellEnd"/>
    </w:p>
    <w:p w:rsidR="0016603D" w:rsidRPr="006B1DBE" w:rsidRDefault="0016603D" w:rsidP="0016603D">
      <w:pPr>
        <w:pStyle w:val="1"/>
        <w:ind w:left="1245"/>
        <w:rPr>
          <w:rFonts w:ascii="Times New Roman" w:hAnsi="Times New Roman" w:cs="Times New Roman"/>
          <w:sz w:val="28"/>
          <w:szCs w:val="28"/>
        </w:rPr>
      </w:pPr>
    </w:p>
    <w:p w:rsidR="0016603D" w:rsidRPr="006B1DBE" w:rsidRDefault="0016603D" w:rsidP="0016603D">
      <w:pPr>
        <w:pStyle w:val="1"/>
        <w:ind w:left="1245"/>
        <w:rPr>
          <w:rFonts w:ascii="Times New Roman" w:hAnsi="Times New Roman" w:cs="Times New Roman"/>
          <w:sz w:val="28"/>
          <w:szCs w:val="28"/>
        </w:rPr>
      </w:pPr>
    </w:p>
    <w:p w:rsidR="0016603D" w:rsidRPr="006B1DBE" w:rsidRDefault="0016603D" w:rsidP="0016603D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6603D" w:rsidRPr="006B1DBE" w:rsidRDefault="0016603D" w:rsidP="0016603D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6603D" w:rsidRPr="006B1DBE" w:rsidRDefault="0016603D" w:rsidP="0016603D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6603D" w:rsidRPr="006B1DBE" w:rsidRDefault="0016603D" w:rsidP="0016603D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6603D" w:rsidRPr="006B1DBE" w:rsidRDefault="0016603D" w:rsidP="0016603D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6603D" w:rsidRPr="006B1DBE" w:rsidRDefault="0016603D" w:rsidP="0016603D">
      <w:pPr>
        <w:rPr>
          <w:rFonts w:ascii="Times New Roman" w:hAnsi="Times New Roman"/>
          <w:sz w:val="28"/>
          <w:szCs w:val="28"/>
        </w:rPr>
      </w:pPr>
    </w:p>
    <w:p w:rsidR="0016603D" w:rsidRPr="006B1DBE" w:rsidRDefault="0016603D" w:rsidP="0016603D">
      <w:pPr>
        <w:rPr>
          <w:rFonts w:ascii="Times New Roman" w:hAnsi="Times New Roman"/>
          <w:sz w:val="28"/>
          <w:szCs w:val="28"/>
        </w:rPr>
      </w:pPr>
    </w:p>
    <w:p w:rsidR="0016603D" w:rsidRDefault="0016603D" w:rsidP="0016603D"/>
    <w:p w:rsidR="0016603D" w:rsidRDefault="0016603D" w:rsidP="0016603D"/>
    <w:p w:rsidR="0016603D" w:rsidRDefault="0016603D" w:rsidP="0016603D"/>
    <w:p w:rsidR="00BE239B" w:rsidRDefault="00BE239B"/>
    <w:sectPr w:rsidR="00BE239B" w:rsidSect="0049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3D"/>
    <w:rsid w:val="00154134"/>
    <w:rsid w:val="0016603D"/>
    <w:rsid w:val="00231EBF"/>
    <w:rsid w:val="00261B45"/>
    <w:rsid w:val="004021B6"/>
    <w:rsid w:val="00492788"/>
    <w:rsid w:val="00B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60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60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2012-12-14T10:55:00Z</cp:lastPrinted>
  <dcterms:created xsi:type="dcterms:W3CDTF">2012-12-13T07:58:00Z</dcterms:created>
  <dcterms:modified xsi:type="dcterms:W3CDTF">2012-12-14T13:08:00Z</dcterms:modified>
</cp:coreProperties>
</file>