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Pr="004171F1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3D01E4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 ответственности </w:t>
      </w:r>
      <w:r w:rsidR="002E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C8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дицинские </w:t>
      </w:r>
    </w:p>
    <w:p w:rsidR="004171F1" w:rsidRDefault="002E1C78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Технологии»</w:t>
      </w:r>
    </w:p>
    <w:p w:rsidR="00E12BB4" w:rsidRPr="004171F1" w:rsidRDefault="00E12BB4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6482">
        <w:rPr>
          <w:rFonts w:ascii="Times New Roman" w:eastAsia="Times New Roman" w:hAnsi="Times New Roman" w:cs="Times New Roman"/>
          <w:sz w:val="28"/>
          <w:szCs w:val="28"/>
          <w:lang w:eastAsia="ru-RU"/>
        </w:rPr>
        <w:t>54-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3D01E4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E1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EE1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6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</w:t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созданная</w:t>
      </w:r>
      <w:proofErr w:type="gramEnd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="007C015A" w:rsidRPr="007C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01.08.20</w:t>
      </w:r>
      <w:r w:rsidR="007C01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12 №300,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EE10A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20.08.2012 №327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4171F1" w:rsidRPr="004171F1" w:rsidRDefault="00EE10AF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Борисова В.А. 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и торгов Ч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вашского УФАС  России  (член  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  </w:t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</w:t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5D663A" w:rsidRDefault="00CE1F8A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 Государс</w:t>
      </w:r>
      <w:r w:rsidR="005D66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служба Чувашс</w:t>
      </w:r>
      <w:r w:rsidR="005D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Республики по конкурентной политике и тарифам:</w:t>
      </w:r>
    </w:p>
    <w:p w:rsidR="005D663A" w:rsidRDefault="005D663A" w:rsidP="005D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Разумовской Эллы Олеговны - начальника отдела правого обеспечения, кадров и делопроизводства  по доверенности от 04.06.2012 № 22,</w:t>
      </w:r>
    </w:p>
    <w:p w:rsidR="00794895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Васенина Ивана</w:t>
      </w:r>
      <w:r w:rsidR="001C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- ведущего специалиста-эксперта сектора экспертизы и методического обеспечения государственных закупок по доверенности от 07.06.2012 №25,</w:t>
      </w:r>
    </w:p>
    <w:p w:rsidR="004F3FFF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казчика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Чувашской Республики:</w:t>
      </w:r>
    </w:p>
    <w:p w:rsidR="00794895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8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Гурьяновой Евгении Аркадьевны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14.08.2012 №01/12-8980,</w:t>
      </w:r>
    </w:p>
    <w:p w:rsidR="00794895" w:rsidRDefault="00794895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Николаевны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27.08.2012 № 01/12-8725,</w:t>
      </w:r>
    </w:p>
    <w:p w:rsidR="00BF13C0" w:rsidRDefault="00794895" w:rsidP="0079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Даниловой Людмилы Павловны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28.08.2012 №08/15-8875,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</w:t>
      </w:r>
      <w:r w:rsidR="00EF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7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венностью «Медицинские Инструменты</w:t>
      </w:r>
      <w:r w:rsidR="00EF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Технологии»</w:t>
      </w:r>
      <w:r w:rsidR="005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</w:t>
      </w:r>
      <w:r w:rsidR="00F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Министерством здравоохранения и социального развития Чувашской Республики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3F48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венностью «Медицинские Инструменты и Технологии» (далее </w:t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«Медицинские Инструменты и Технологии», общество)</w:t>
      </w:r>
      <w:r w:rsidR="001F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Чувашской Республики</w:t>
      </w:r>
      <w:r w:rsidR="00DE2CE0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Чувашии)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83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 </w:t>
      </w:r>
      <w:r w:rsidR="001F34EA">
        <w:rPr>
          <w:rFonts w:ascii="Times New Roman" w:eastAsia="Times New Roman" w:hAnsi="Times New Roman" w:cs="Calibri"/>
          <w:sz w:val="28"/>
          <w:szCs w:val="28"/>
          <w:lang w:eastAsia="ru-RU"/>
        </w:rPr>
        <w:t>и монтаж медицинского оборудования (автоматический</w:t>
      </w:r>
      <w:proofErr w:type="gramEnd"/>
      <w:r w:rsidR="001F34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гематологический </w:t>
      </w:r>
      <w:r w:rsidR="006F6C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анализатор) (извещение № 01152000011120013</w:t>
      </w:r>
      <w:r w:rsidR="003E6482">
        <w:rPr>
          <w:rFonts w:ascii="Times New Roman" w:eastAsia="Times New Roman" w:hAnsi="Times New Roman" w:cs="Calibri"/>
          <w:sz w:val="28"/>
          <w:szCs w:val="28"/>
          <w:lang w:eastAsia="ru-RU"/>
        </w:rPr>
        <w:t>41</w:t>
      </w:r>
      <w:r w:rsidR="006F6C52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  <w:r w:rsidR="00BC3E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A70FA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«Медицинские Инструменты и технологии» </w:t>
      </w:r>
      <w:r w:rsidR="0031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</w:t>
      </w:r>
      <w:r w:rsidR="00EA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заказчик 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объявил </w:t>
      </w:r>
      <w:r w:rsidR="00AB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на 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автоматических  гем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тологических анализаторов</w:t>
      </w:r>
      <w:r w:rsidR="00726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разбив их на три аукциона</w:t>
      </w:r>
      <w:r w:rsidR="0085197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этом начальная (максимальная) цена контракта  каждого аукциона составляет 345 000,00рублей</w:t>
      </w:r>
      <w:r w:rsidR="0064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окупка  трех абсолютно одинаковых единиц оборудования в рамках одной  Программы модернизации из одного бюджета для подведомственных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производится с одной  единственной целью</w:t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разделении закупки на три аукциона цена каждого становится менее  500 000,00рублей, в результате чего не подпадает под требования Постановления Правительства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03.11.2011 № 881 «О порядке формирования начальных (максимальных) цен контрактов (цен лотов)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="00E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целей включения их в документацию о торгах на поставку такого оборудования»  (далее </w:t>
      </w:r>
      <w:r w:rsidR="002A70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</w:t>
      </w:r>
      <w:r w:rsidR="002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обоснования начальной цены контракта.</w:t>
      </w:r>
    </w:p>
    <w:p w:rsidR="00484E39" w:rsidRDefault="00EC7DB2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вышеизложенным, общество полагает, что начальная (максимальная) цена контракта </w:t>
      </w:r>
      <w:r w:rsidR="003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 не</w:t>
      </w:r>
      <w:r w:rsidR="006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</w:t>
      </w:r>
      <w:r w:rsidR="003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заказчиком начальная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аксимальная) цена контракта 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 </w:t>
      </w:r>
      <w:r w:rsidR="00B4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разбита  до  500 000,00рублей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отойти от требований Постановления</w:t>
      </w:r>
      <w:r w:rsidR="00E23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нарушением  законодательства о размещении заказов</w:t>
      </w:r>
      <w:r w:rsidR="00484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39" w:rsidRDefault="00935DDF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A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Инструменты и Технологии»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 извещенное о месте и времени рассмотрения жалобы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(исх.№06-04/609</w:t>
      </w:r>
      <w:r w:rsidR="00AB02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23.08.2012года)</w:t>
      </w:r>
      <w:r w:rsidR="00A9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заседание не явилось.</w:t>
      </w:r>
      <w:r w:rsidR="0024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46" w:rsidRDefault="000661CE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и уполномоченного органа Государственная служба Чувашской Республики </w:t>
      </w:r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орган)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о размещении заказов не признали</w:t>
      </w:r>
      <w:r w:rsidR="0033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сообщили, что </w:t>
      </w:r>
      <w:r w:rsidR="0098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 цена контракта  </w:t>
      </w:r>
      <w:r w:rsidR="00C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извещению №</w:t>
      </w:r>
      <w:r w:rsidR="00CB72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011520000111200133</w:t>
      </w:r>
      <w:r w:rsidR="00AB02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41 </w:t>
      </w:r>
      <w:r w:rsidR="00CB72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составляет 345 000,00рублей и </w:t>
      </w:r>
      <w:r w:rsidR="004D16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связи с этим формирование  указанной цены  проводили в соответствии </w:t>
      </w:r>
      <w:r w:rsidR="00074073">
        <w:rPr>
          <w:rFonts w:ascii="Times New Roman" w:eastAsia="Times New Roman" w:hAnsi="Times New Roman" w:cs="Calibri"/>
          <w:sz w:val="28"/>
          <w:szCs w:val="28"/>
          <w:lang w:eastAsia="ru-RU"/>
        </w:rPr>
        <w:t>с частью 19.1 Закона о размеще</w:t>
      </w:r>
      <w:r w:rsidR="005211F9">
        <w:rPr>
          <w:rFonts w:ascii="Times New Roman" w:eastAsia="Times New Roman" w:hAnsi="Times New Roman" w:cs="Calibri"/>
          <w:sz w:val="28"/>
          <w:szCs w:val="28"/>
          <w:lang w:eastAsia="ru-RU"/>
        </w:rPr>
        <w:t>нии заказов. Д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окументация об аукционе </w:t>
      </w:r>
      <w:r w:rsidR="0052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(техническая часть) </w:t>
      </w:r>
      <w:r w:rsidR="0052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утверждена </w:t>
      </w:r>
      <w:r w:rsidR="00E8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потребностей</w:t>
      </w:r>
      <w:r w:rsidR="00AD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2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432666" w:rsidRDefault="00432666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 Министерство здравоохранения и социального развития Чувашской Республики.</w:t>
      </w:r>
    </w:p>
    <w:p w:rsidR="00AB3376" w:rsidRDefault="00827F55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Закона о размещении заказов  размещение заказов может осуществляться:</w:t>
      </w:r>
    </w:p>
    <w:p w:rsidR="00827F55" w:rsidRDefault="005535F9" w:rsidP="005535F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</w:t>
      </w:r>
      <w:r w:rsidR="0082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 торгов в форме конкурса, аукциона, в том числе аукциона в электронной форме;</w:t>
      </w:r>
    </w:p>
    <w:p w:rsidR="005535F9" w:rsidRDefault="006121C6" w:rsidP="0061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(запрос котировок, у единственного поставщика (исполнителя) подрядчика), на товарных биржах). </w:t>
      </w:r>
      <w:proofErr w:type="gramEnd"/>
    </w:p>
    <w:p w:rsidR="00827F55" w:rsidRPr="006121C6" w:rsidRDefault="005535F9" w:rsidP="0055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C6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способе  размещения заказа принимается заказчиком, уполномоченным органом  в соответствии с положениями настоящего законодательства о размещении заказов (часть 3 статьи 10 Закона о размещении заказов).</w:t>
      </w:r>
      <w:r w:rsidR="00827F55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F55" w:rsidRPr="00612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5868" w:rsidRDefault="00E70FA0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15.08.2012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разместило извещение</w:t>
      </w:r>
      <w:proofErr w:type="gram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75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1CF8">
        <w:rPr>
          <w:rFonts w:ascii="Times New Roman" w:eastAsia="Times New Roman" w:hAnsi="Times New Roman" w:cs="Times New Roman"/>
          <w:sz w:val="28"/>
          <w:szCs w:val="28"/>
          <w:lang w:eastAsia="ru-RU"/>
        </w:rPr>
        <w:t>1152000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0305">
        <w:rPr>
          <w:rFonts w:ascii="Times New Roman" w:eastAsia="Times New Roman" w:hAnsi="Times New Roman" w:cs="Times New Roman"/>
          <w:sz w:val="28"/>
          <w:szCs w:val="28"/>
          <w:lang w:eastAsia="ru-RU"/>
        </w:rPr>
        <w:t>11120013</w:t>
      </w:r>
      <w:r w:rsidR="007E332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9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C91EE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1E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</w:t>
      </w:r>
      <w:r w:rsidR="00B50075" w:rsidRPr="00B500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503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монтаж медицинского оборудования  (автоматический гематологический анализатор)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начальной (максимальной) ценой контракта </w:t>
      </w:r>
      <w:r w:rsidR="00BB568A">
        <w:rPr>
          <w:rFonts w:ascii="Times New Roman" w:eastAsia="Times New Roman" w:hAnsi="Times New Roman" w:cs="Calibri"/>
          <w:sz w:val="28"/>
          <w:szCs w:val="28"/>
          <w:lang w:eastAsia="ru-RU"/>
        </w:rPr>
        <w:t>345 000,00руб</w:t>
      </w:r>
      <w:r w:rsidR="00B500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CC7" w:rsidRDefault="00F56CC7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Следовательно, заказчиком и уполномоченным органом</w:t>
      </w:r>
      <w:r w:rsidR="008000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размещение  заказа на поставку автоматического гематологического анализатора</w:t>
      </w:r>
      <w:r w:rsidR="00A93B1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A93B1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осуществлено в соответствии с положениями законодательства о размещении заказов. </w:t>
      </w:r>
    </w:p>
    <w:p w:rsidR="00E50EE8" w:rsidRDefault="00A93B11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На основании вышеизложенного, Комиссия Чувашского УФАС России  по контролю в сфере размещения заказов</w:t>
      </w:r>
      <w:r w:rsidR="00180E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усматривает  нарушений в действиях  заказчика  и уполномоченного органа </w:t>
      </w:r>
      <w:r w:rsidR="001B6203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заказов на поставку</w:t>
      </w:r>
      <w:r w:rsidR="00E50E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автоматического гематологического анализатора путем объявления  трех аукционов в электронной форме.</w:t>
      </w:r>
    </w:p>
    <w:p w:rsidR="000E2184" w:rsidRDefault="00CF14FF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 w:rsidR="0025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8" w:history="1"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304C59" w:rsidRDefault="00093B88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6.1 части 3 статьи 41.6 Закона о размещении заказов </w:t>
      </w:r>
      <w:proofErr w:type="gramStart"/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9" w:history="1">
        <w:r w:rsidR="00304C59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19.1</w:t>
        </w:r>
      </w:hyperlink>
      <w:r w:rsidR="00304C59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1A795E" w:rsidRPr="009C58D3" w:rsidRDefault="00957AD8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19.1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установлено, что Правительство Российской Федерации вправе устанавливать порядки формирования начальных (максимальных) цен контрактов (цен лотов) на отдельные виды товаров, работ, услуг для целей включения таких цен в конкурсную документацию, документацию об аукционе (в том числе в документацию об открытом аукционе в электронной форме), в извещение о проведении запроса котировок, в том числе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закрытый перечень источников информации о ценах товаров, работ, услуг.</w:t>
      </w:r>
    </w:p>
    <w:p w:rsidR="001A795E" w:rsidRPr="009C58D3" w:rsidRDefault="00957AD8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 (дале</w:t>
      </w:r>
      <w:proofErr w:type="gramStart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формирования</w:t>
      </w:r>
      <w:r w:rsidR="00DA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установлены Постановлением Правительства Российской Федерации от 03.11.2011 N 881.</w:t>
      </w:r>
    </w:p>
    <w:p w:rsidR="001A795E" w:rsidRPr="009C58D3" w:rsidRDefault="00B606D4" w:rsidP="001A7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гематологический анализатор</w:t>
      </w:r>
      <w:r w:rsidR="001A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</w:t>
      </w:r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«Приборы и аппараты для диагностики (кроме измерительных)» 3311230 Общероссийского классификатора продукции </w:t>
      </w:r>
      <w:proofErr w:type="gramStart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005-93, утвержденного </w:t>
      </w:r>
      <w:hyperlink r:id="rId12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Госстандарта России от 30.12.1993 N 301 (далее - ОКП), следовательно,  относится к медицинскому оборудованию, на которое распространяются </w:t>
      </w:r>
      <w:hyperlink r:id="rId13" w:history="1">
        <w:r w:rsidR="001A795E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1A795E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формирования.</w:t>
      </w:r>
    </w:p>
    <w:p w:rsidR="001A795E" w:rsidRDefault="00B606D4" w:rsidP="001A795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</w:t>
      </w:r>
      <w:r w:rsidR="00DA1B01">
        <w:rPr>
          <w:rFonts w:ascii="Times New Roman" w:hAnsi="Times New Roman"/>
          <w:sz w:val="28"/>
          <w:szCs w:val="28"/>
        </w:rPr>
        <w:t xml:space="preserve">пункту 4 Правил формирования цен </w:t>
      </w:r>
      <w:r w:rsidR="009C029B">
        <w:rPr>
          <w:rFonts w:ascii="Times New Roman" w:hAnsi="Times New Roman"/>
          <w:sz w:val="28"/>
          <w:szCs w:val="28"/>
        </w:rPr>
        <w:t xml:space="preserve"> указанные Правила  подлежать применению при размещении заказов  на поставку медицинского оборудования в случае, если  предлагаемая начальная (максим</w:t>
      </w:r>
      <w:r w:rsidR="00B47503">
        <w:rPr>
          <w:rFonts w:ascii="Times New Roman" w:hAnsi="Times New Roman"/>
          <w:sz w:val="28"/>
          <w:szCs w:val="28"/>
        </w:rPr>
        <w:t>а</w:t>
      </w:r>
      <w:r w:rsidR="009C029B">
        <w:rPr>
          <w:rFonts w:ascii="Times New Roman" w:hAnsi="Times New Roman"/>
          <w:sz w:val="28"/>
          <w:szCs w:val="28"/>
        </w:rPr>
        <w:t>льная) цена контракта (цена лота</w:t>
      </w:r>
      <w:r w:rsidR="00B47503">
        <w:rPr>
          <w:rFonts w:ascii="Times New Roman" w:hAnsi="Times New Roman"/>
          <w:sz w:val="28"/>
          <w:szCs w:val="28"/>
        </w:rPr>
        <w:t>)</w:t>
      </w:r>
      <w:r w:rsidR="009C029B">
        <w:rPr>
          <w:rFonts w:ascii="Times New Roman" w:hAnsi="Times New Roman"/>
          <w:sz w:val="28"/>
          <w:szCs w:val="28"/>
        </w:rPr>
        <w:t xml:space="preserve"> превышает 500 </w:t>
      </w:r>
      <w:proofErr w:type="spellStart"/>
      <w:r w:rsidR="009C029B">
        <w:rPr>
          <w:rFonts w:ascii="Times New Roman" w:hAnsi="Times New Roman"/>
          <w:sz w:val="28"/>
          <w:szCs w:val="28"/>
        </w:rPr>
        <w:t>тыс</w:t>
      </w:r>
      <w:proofErr w:type="gramStart"/>
      <w:r w:rsidR="009C029B">
        <w:rPr>
          <w:rFonts w:ascii="Times New Roman" w:hAnsi="Times New Roman"/>
          <w:sz w:val="28"/>
          <w:szCs w:val="28"/>
        </w:rPr>
        <w:t>.р</w:t>
      </w:r>
      <w:proofErr w:type="gramEnd"/>
      <w:r w:rsidR="009C029B">
        <w:rPr>
          <w:rFonts w:ascii="Times New Roman" w:hAnsi="Times New Roman"/>
          <w:sz w:val="28"/>
          <w:szCs w:val="28"/>
        </w:rPr>
        <w:t>ублей</w:t>
      </w:r>
      <w:proofErr w:type="spellEnd"/>
      <w:r w:rsidR="009C029B">
        <w:rPr>
          <w:rFonts w:ascii="Times New Roman" w:hAnsi="Times New Roman"/>
          <w:sz w:val="28"/>
          <w:szCs w:val="28"/>
        </w:rPr>
        <w:t xml:space="preserve">. </w:t>
      </w:r>
    </w:p>
    <w:p w:rsidR="001A795E" w:rsidRDefault="00B47503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№01152000011120013</w:t>
      </w:r>
      <w:r w:rsidR="0006132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начальная (м</w:t>
      </w:r>
      <w:r w:rsidR="004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аксимальная) цена контракта 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в размере</w:t>
      </w:r>
      <w:r w:rsidR="004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345 000,00рублей, что меньше 500 000,00рублей.</w:t>
      </w:r>
    </w:p>
    <w:p w:rsidR="001A795E" w:rsidRPr="009C58D3" w:rsidRDefault="00A7261A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рассматриваемом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2A5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 </w:t>
      </w:r>
      <w:r w:rsidR="00F86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статьи 19.1 Закона о размещении заказов.</w:t>
      </w:r>
    </w:p>
    <w:p w:rsidR="00304C59" w:rsidRPr="009C58D3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силу </w:t>
      </w:r>
      <w:r w:rsidR="0053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19.1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</w:t>
      </w:r>
      <w:proofErr w:type="gram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304C59" w:rsidRPr="009C58D3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числе путем указания соответствующих сайтов в сети «Интернет» или иного указания (</w:t>
      </w:r>
      <w:hyperlink r:id="rId14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 2 статьи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заказов).</w:t>
      </w:r>
      <w:proofErr w:type="gramEnd"/>
    </w:p>
    <w:p w:rsidR="00304C59" w:rsidRDefault="00304C59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документация об аукционе разрабатывается заказчиком и утверждается им исходя из своих потребностей, </w:t>
      </w:r>
      <w:r w:rsidRPr="009C5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специфики деятельности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обеспечения наиболее эффективного использования бюджетных средств.</w:t>
      </w:r>
    </w:p>
    <w:p w:rsidR="00B46043" w:rsidRDefault="00B46043" w:rsidP="0030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D76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76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№2)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 обоснование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</w:t>
      </w:r>
      <w:r w:rsidR="00DE1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льной) </w:t>
      </w:r>
      <w:r w:rsidR="00443D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единиц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гематологическ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</w:t>
      </w:r>
      <w:r w:rsidR="00D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</w:t>
      </w:r>
      <w:r w:rsidR="00183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коммерческих предложений: №1-346 000,00рублей, №2 – 345 000,00рублей, №3</w:t>
      </w:r>
      <w:r w:rsidR="00570C02">
        <w:rPr>
          <w:rFonts w:ascii="Times New Roman" w:eastAsia="Times New Roman" w:hAnsi="Times New Roman" w:cs="Times New Roman"/>
          <w:sz w:val="28"/>
          <w:szCs w:val="28"/>
          <w:lang w:eastAsia="ru-RU"/>
        </w:rPr>
        <w:t>-449 800,00рублей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соо</w:t>
      </w:r>
      <w:r w:rsidR="00BF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345 000,00рублей.</w:t>
      </w:r>
    </w:p>
    <w:p w:rsidR="00BB568A" w:rsidRDefault="00E217D5" w:rsidP="00BB568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176" w:rsidRPr="00E217D5">
        <w:rPr>
          <w:rFonts w:ascii="Times New Roman" w:hAnsi="Times New Roman"/>
          <w:sz w:val="28"/>
          <w:szCs w:val="28"/>
        </w:rPr>
        <w:t>В подтверждение  указанным це</w:t>
      </w:r>
      <w:r w:rsidR="004C601F" w:rsidRPr="00E217D5">
        <w:rPr>
          <w:rFonts w:ascii="Times New Roman" w:hAnsi="Times New Roman"/>
          <w:sz w:val="28"/>
          <w:szCs w:val="28"/>
        </w:rPr>
        <w:t xml:space="preserve">нам заказчиком представлены   </w:t>
      </w:r>
      <w:r>
        <w:rPr>
          <w:rFonts w:ascii="Times New Roman" w:hAnsi="Times New Roman"/>
          <w:sz w:val="28"/>
          <w:szCs w:val="28"/>
        </w:rPr>
        <w:t xml:space="preserve">коммерческие  </w:t>
      </w:r>
      <w:r w:rsidR="004C601F" w:rsidRPr="00E217D5">
        <w:rPr>
          <w:rFonts w:ascii="Times New Roman" w:hAnsi="Times New Roman"/>
          <w:sz w:val="28"/>
          <w:szCs w:val="28"/>
        </w:rPr>
        <w:t>предложения  ООО «</w:t>
      </w:r>
      <w:proofErr w:type="spellStart"/>
      <w:r w:rsidR="004C601F" w:rsidRPr="00E217D5">
        <w:rPr>
          <w:rFonts w:ascii="Times New Roman" w:hAnsi="Times New Roman"/>
          <w:sz w:val="28"/>
          <w:szCs w:val="28"/>
        </w:rPr>
        <w:t>Диалабсервис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F0486">
        <w:rPr>
          <w:rFonts w:ascii="Times New Roman" w:hAnsi="Times New Roman"/>
          <w:sz w:val="28"/>
          <w:szCs w:val="28"/>
        </w:rPr>
        <w:t xml:space="preserve"> (449 800,00руб.)</w:t>
      </w:r>
      <w:r>
        <w:rPr>
          <w:rFonts w:ascii="Times New Roman" w:hAnsi="Times New Roman"/>
          <w:sz w:val="28"/>
          <w:szCs w:val="28"/>
        </w:rPr>
        <w:t xml:space="preserve"> (представитель производителя медицинского оборудования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Urit</w:t>
      </w:r>
      <w:proofErr w:type="spellEnd"/>
      <w:r w:rsidRPr="00E2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E217D5">
        <w:rPr>
          <w:rFonts w:ascii="Times New Roman" w:hAnsi="Times New Roman"/>
          <w:sz w:val="28"/>
          <w:szCs w:val="28"/>
        </w:rPr>
        <w:t xml:space="preserve"> </w:t>
      </w:r>
      <w:r w:rsidR="007F518B">
        <w:rPr>
          <w:rFonts w:ascii="Times New Roman" w:hAnsi="Times New Roman"/>
          <w:sz w:val="28"/>
          <w:szCs w:val="28"/>
          <w:lang w:val="en-US"/>
        </w:rPr>
        <w:t>Electronic</w:t>
      </w:r>
      <w:r w:rsidR="007F518B" w:rsidRPr="007F518B">
        <w:rPr>
          <w:rFonts w:ascii="Times New Roman" w:hAnsi="Times New Roman"/>
          <w:sz w:val="28"/>
          <w:szCs w:val="28"/>
        </w:rPr>
        <w:t xml:space="preserve"> </w:t>
      </w:r>
      <w:r w:rsidR="007F518B">
        <w:rPr>
          <w:rFonts w:ascii="Times New Roman" w:hAnsi="Times New Roman"/>
          <w:sz w:val="28"/>
          <w:szCs w:val="28"/>
          <w:lang w:val="en-US"/>
        </w:rPr>
        <w:t>Co</w:t>
      </w:r>
      <w:r w:rsidR="007F518B" w:rsidRPr="007F518B">
        <w:rPr>
          <w:rFonts w:ascii="Times New Roman" w:hAnsi="Times New Roman"/>
          <w:sz w:val="28"/>
          <w:szCs w:val="28"/>
        </w:rPr>
        <w:t>.</w:t>
      </w:r>
      <w:r w:rsidR="007F518B">
        <w:rPr>
          <w:rFonts w:ascii="Times New Roman" w:hAnsi="Times New Roman"/>
          <w:sz w:val="28"/>
          <w:szCs w:val="28"/>
        </w:rPr>
        <w:t>,</w:t>
      </w:r>
      <w:r w:rsidR="007F518B">
        <w:rPr>
          <w:rFonts w:ascii="Times New Roman" w:hAnsi="Times New Roman"/>
          <w:sz w:val="28"/>
          <w:szCs w:val="28"/>
          <w:lang w:val="en-US"/>
        </w:rPr>
        <w:t>Ltd</w:t>
      </w:r>
      <w:r w:rsidR="007F518B">
        <w:rPr>
          <w:rFonts w:ascii="Times New Roman" w:hAnsi="Times New Roman"/>
          <w:sz w:val="28"/>
          <w:szCs w:val="28"/>
        </w:rPr>
        <w:t>. на территории Российской Федерации</w:t>
      </w:r>
      <w:r w:rsidR="00FF0486">
        <w:rPr>
          <w:rFonts w:ascii="Times New Roman" w:hAnsi="Times New Roman"/>
          <w:sz w:val="28"/>
          <w:szCs w:val="28"/>
        </w:rPr>
        <w:t>),  ООО «КОРВЕЙ» (345 000,00руб.),  ООО «СКАФ» (346 000,00руб.)</w:t>
      </w:r>
    </w:p>
    <w:p w:rsidR="00147416" w:rsidRDefault="003F3A6C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D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заказчиком представлены сведения и</w:t>
      </w:r>
      <w:r w:rsidR="00DD26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контрактов (исполненных), полученных из </w:t>
      </w:r>
      <w:r w:rsidR="003B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9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4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pgz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action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 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contracts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infocommon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show</w:t>
        </w:r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contractinfoid</w:t>
        </w:r>
        <w:proofErr w:type="spellEnd"/>
        <w:r w:rsidR="000F2BB8" w:rsidRPr="006F16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=5545585</w:t>
        </w:r>
      </w:hyperlink>
      <w:r w:rsidR="00B07B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</w:t>
      </w:r>
      <w:r w:rsidR="009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автоматический гематологический анализатор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</w:t>
      </w:r>
      <w:r w:rsidR="00987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DE70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,00руб. 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40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№0163100009012000041</w:t>
      </w:r>
      <w:r w:rsidR="009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 10.05.2012 года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 ЗАО «</w:t>
      </w:r>
      <w:proofErr w:type="spellStart"/>
      <w:r w:rsidR="00130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дкомплект</w:t>
      </w:r>
      <w:proofErr w:type="spellEnd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DE70F7">
        <w:rPr>
          <w:rFonts w:ascii="Times New Roman" w:eastAsia="Times New Roman" w:hAnsi="Times New Roman" w:cs="Times New Roman"/>
          <w:sz w:val="28"/>
          <w:szCs w:val="28"/>
          <w:lang w:eastAsia="ru-RU"/>
        </w:rPr>
        <w:t>392 500,00руб. (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073A0D">
        <w:rPr>
          <w:rFonts w:ascii="Times New Roman" w:eastAsia="Times New Roman" w:hAnsi="Times New Roman" w:cs="Times New Roman"/>
          <w:sz w:val="28"/>
          <w:szCs w:val="28"/>
          <w:lang w:eastAsia="ru-RU"/>
        </w:rPr>
        <w:t>358300324912000026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21.05.2012 года,  </w:t>
      </w:r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ООО «</w:t>
      </w:r>
      <w:proofErr w:type="spellStart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ИнВита</w:t>
      </w:r>
      <w:proofErr w:type="spellEnd"/>
      <w:r w:rsidR="003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-Групп»), 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398 000,00руб</w:t>
      </w:r>
      <w:proofErr w:type="gramEnd"/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 №0358300117212000026</w:t>
      </w:r>
      <w:r w:rsidR="000C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23.11.2011года, 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«РЕММЕДТЕХ»</w:t>
      </w:r>
      <w:r w:rsidR="00DD7D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,  387 450,00руб</w:t>
      </w:r>
      <w:proofErr w:type="gramStart"/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№ 0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323200007612000034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24.05.2012года,  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 ИП </w:t>
      </w:r>
      <w:proofErr w:type="spellStart"/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Однокрылов</w:t>
      </w:r>
      <w:proofErr w:type="spellEnd"/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F41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DAA">
        <w:rPr>
          <w:rFonts w:ascii="Times New Roman" w:eastAsia="Times New Roman" w:hAnsi="Times New Roman" w:cs="Times New Roman"/>
          <w:sz w:val="28"/>
          <w:szCs w:val="28"/>
          <w:lang w:eastAsia="ru-RU"/>
        </w:rPr>
        <w:t>, 407 000,00руб.</w:t>
      </w:r>
      <w:r w:rsidR="004F61C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(контракт №0302300004012000039</w:t>
      </w:r>
      <w:r w:rsidR="0051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02.07.2012 года, </w:t>
      </w:r>
      <w:r w:rsidR="004F6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ЗАО  «Эра Мед»).</w:t>
      </w:r>
    </w:p>
    <w:p w:rsidR="00DE3A9D" w:rsidRDefault="000E14A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УФАС России по контролю в сфере размещения заказов</w:t>
      </w:r>
      <w:r w:rsidR="00DE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  начальная (максимальная) цена   (345000,00руб.)  по предмету контракта не превышает средних  цен на автоматический гематологический анализатор. </w:t>
      </w:r>
    </w:p>
    <w:p w:rsidR="00B96A72" w:rsidRDefault="000E14A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Комиссия Чувашского УФАС России по контролю в сфере размещения заказов отмечает следующее.</w:t>
      </w:r>
    </w:p>
    <w:p w:rsidR="006F0390" w:rsidRDefault="00E005F5" w:rsidP="0005029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ходе  заседания заказчиком представлены запросы   о цене на автоматический гематологический анализатор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направленных</w:t>
      </w:r>
      <w:r w:rsidR="0060070F">
        <w:rPr>
          <w:rFonts w:ascii="Times New Roman" w:eastAsia="Times New Roman" w:hAnsi="Times New Roman" w:cs="Times New Roman"/>
          <w:sz w:val="28"/>
          <w:szCs w:val="28"/>
        </w:rPr>
        <w:t xml:space="preserve"> 12.07.2012 года</w:t>
      </w:r>
      <w:r w:rsidR="006F0390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электронные адреса</w:t>
      </w:r>
      <w:r w:rsidR="00600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C6355A">
        <w:rPr>
          <w:rFonts w:ascii="Times New Roman" w:eastAsia="Times New Roman" w:hAnsi="Times New Roman" w:cs="Times New Roman"/>
          <w:sz w:val="28"/>
          <w:szCs w:val="28"/>
        </w:rPr>
        <w:t>Дилабсервис</w:t>
      </w:r>
      <w:proofErr w:type="spellEnd"/>
      <w:r w:rsidR="00C635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1B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dialabserv</w:t>
      </w:r>
      <w:proofErr w:type="spellEnd"/>
      <w:r w:rsidR="00691BE0" w:rsidRPr="00691BE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91BE0" w:rsidRPr="00691B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91BE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91B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  ООО «</w:t>
      </w:r>
      <w:proofErr w:type="spellStart"/>
      <w:r w:rsidR="00C6355A">
        <w:rPr>
          <w:rFonts w:ascii="Times New Roman" w:eastAsia="Times New Roman" w:hAnsi="Times New Roman" w:cs="Times New Roman"/>
          <w:sz w:val="28"/>
          <w:szCs w:val="28"/>
        </w:rPr>
        <w:t>Скаф</w:t>
      </w:r>
      <w:proofErr w:type="spellEnd"/>
      <w:r w:rsidR="00C635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tulamed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yande</w:t>
      </w:r>
      <w:proofErr w:type="spellEnd"/>
      <w:proofErr w:type="gramStart"/>
      <w:r w:rsidR="004D668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355A">
        <w:rPr>
          <w:rFonts w:ascii="Times New Roman" w:eastAsia="Times New Roman" w:hAnsi="Times New Roman" w:cs="Times New Roman"/>
          <w:sz w:val="28"/>
          <w:szCs w:val="28"/>
        </w:rPr>
        <w:t>,  ООО «КОРВЕЙ»</w:t>
      </w:r>
      <w:r w:rsidR="00A72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75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F175D">
        <w:rPr>
          <w:rFonts w:ascii="Times New Roman" w:eastAsia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1F175D" w:rsidRPr="001F175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corwey</w:t>
      </w:r>
      <w:proofErr w:type="spellEnd"/>
      <w:r w:rsidR="002523C8" w:rsidRPr="002523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523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91B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16F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характеристик  (параметров)  оборудования. </w:t>
      </w:r>
      <w:r w:rsidR="00817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EE5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4D6684">
        <w:rPr>
          <w:rFonts w:ascii="Times New Roman" w:eastAsia="Times New Roman" w:hAnsi="Times New Roman" w:cs="Times New Roman"/>
          <w:sz w:val="28"/>
          <w:szCs w:val="28"/>
        </w:rPr>
        <w:t xml:space="preserve"> отправлены в целях формирования начальных (максимальных</w:t>
      </w:r>
      <w:r w:rsidR="00DD37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6684">
        <w:rPr>
          <w:rFonts w:ascii="Times New Roman" w:eastAsia="Times New Roman" w:hAnsi="Times New Roman" w:cs="Times New Roman"/>
          <w:sz w:val="28"/>
          <w:szCs w:val="28"/>
        </w:rPr>
        <w:t xml:space="preserve"> цен контракта для другого аукциона в электронной форме</w:t>
      </w:r>
      <w:r w:rsidR="00DD37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>оформлены н</w:t>
      </w:r>
      <w:r w:rsidR="007313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63BA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образом: не содержат </w:t>
      </w:r>
      <w:r w:rsidR="00B9306B">
        <w:rPr>
          <w:rFonts w:ascii="Times New Roman" w:eastAsia="Times New Roman" w:hAnsi="Times New Roman" w:cs="Times New Roman"/>
          <w:sz w:val="28"/>
          <w:szCs w:val="28"/>
        </w:rPr>
        <w:t xml:space="preserve"> подписи </w:t>
      </w:r>
      <w:r w:rsidR="00FE2588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B9306B">
        <w:rPr>
          <w:rFonts w:ascii="Times New Roman" w:eastAsia="Times New Roman" w:hAnsi="Times New Roman" w:cs="Times New Roman"/>
          <w:sz w:val="28"/>
          <w:szCs w:val="28"/>
        </w:rPr>
        <w:t>, исходящих номеров</w:t>
      </w:r>
      <w:r w:rsidR="0008415F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103DEF">
        <w:rPr>
          <w:rFonts w:ascii="Times New Roman" w:eastAsia="Times New Roman" w:hAnsi="Times New Roman" w:cs="Times New Roman"/>
          <w:sz w:val="28"/>
          <w:szCs w:val="28"/>
        </w:rPr>
        <w:t xml:space="preserve">акое оформление </w:t>
      </w:r>
      <w:r w:rsidR="006F039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5029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общепринятым п</w:t>
      </w:r>
      <w:r w:rsidR="00050292" w:rsidRPr="00050292">
        <w:rPr>
          <w:rFonts w:ascii="Times New Roman" w:hAnsi="Times New Roman" w:cs="Times New Roman"/>
          <w:sz w:val="28"/>
          <w:szCs w:val="28"/>
        </w:rPr>
        <w:t>равила</w:t>
      </w:r>
      <w:r w:rsidR="00050292">
        <w:rPr>
          <w:rFonts w:ascii="Times New Roman" w:hAnsi="Times New Roman" w:cs="Times New Roman"/>
          <w:sz w:val="28"/>
          <w:szCs w:val="28"/>
        </w:rPr>
        <w:t>м</w:t>
      </w:r>
      <w:r w:rsidR="00050292" w:rsidRPr="00050292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B016B8">
        <w:rPr>
          <w:rFonts w:ascii="Times New Roman" w:hAnsi="Times New Roman" w:cs="Times New Roman"/>
          <w:sz w:val="28"/>
          <w:szCs w:val="28"/>
        </w:rPr>
        <w:t>,</w:t>
      </w:r>
      <w:r w:rsidR="00DD375D">
        <w:rPr>
          <w:rFonts w:ascii="Times New Roman" w:hAnsi="Times New Roman" w:cs="Times New Roman"/>
          <w:sz w:val="28"/>
          <w:szCs w:val="28"/>
        </w:rPr>
        <w:t xml:space="preserve"> документооборота и не требует </w:t>
      </w:r>
      <w:r w:rsidR="00FE5E31">
        <w:rPr>
          <w:rFonts w:ascii="Times New Roman" w:hAnsi="Times New Roman" w:cs="Times New Roman"/>
          <w:sz w:val="28"/>
          <w:szCs w:val="28"/>
        </w:rPr>
        <w:t xml:space="preserve"> обязательного ответа.</w:t>
      </w:r>
    </w:p>
    <w:p w:rsidR="00D7152A" w:rsidRDefault="00B016B8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4C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01152000011120013</w:t>
      </w:r>
      <w:r w:rsidR="00595D9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автоматического гематологического анализатора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: Бюджетно</w:t>
      </w:r>
      <w:r w:rsidR="00D71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Чувашской Республики «</w:t>
      </w:r>
      <w:r w:rsidR="00B61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детская больница №3»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Чувашской 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(42</w:t>
      </w:r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>8028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Чувашская </w:t>
      </w:r>
      <w:r w:rsidR="00D7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еспублика, </w:t>
      </w:r>
      <w:proofErr w:type="spellStart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40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пр.Тракторостроителей</w:t>
      </w:r>
      <w:proofErr w:type="spellEnd"/>
      <w:r w:rsidR="00D3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12) </w:t>
      </w:r>
      <w:r w:rsidR="00522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единицы.</w:t>
      </w:r>
    </w:p>
    <w:p w:rsidR="00D341E1" w:rsidRDefault="00D7152A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 в запросах </w:t>
      </w:r>
      <w:r w:rsidR="00D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 иные све</w:t>
      </w:r>
      <w:r w:rsidR="00D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дения: </w:t>
      </w:r>
    </w:p>
    <w:p w:rsidR="000E100D" w:rsidRDefault="00D341E1" w:rsidP="000D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-количество предполагаемого к закупке  медицинского оборудования -6шт.</w:t>
      </w:r>
      <w:r w:rsidR="000E1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D5F" w:rsidRDefault="000E100D" w:rsidP="00A8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-место поставки:</w:t>
      </w:r>
      <w:r w:rsidR="00A86D5F" w:rsidRP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Чувашской Республики «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Новочебоксарский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перинатальный центр» Министерства здравоохранения и социального развития Чувашской Республики (429959, Чувашская Республика, 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ул.Винокурова</w:t>
      </w:r>
      <w:proofErr w:type="spellEnd"/>
      <w:r w:rsidR="00A8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93) в количестве 1 единицы;</w:t>
      </w:r>
    </w:p>
    <w:p w:rsidR="00874B10" w:rsidRDefault="00A86D5F" w:rsidP="0087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Чувашской Республики «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Новочебоксарская</w:t>
      </w:r>
      <w:proofErr w:type="spell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  больница» Министерства здравоохранения и социального развития Чувашской Республики (428900, Чувашская Республика, 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spellEnd"/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д.20</w:t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количестве </w:t>
      </w:r>
      <w:r w:rsidR="00275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единицы;</w:t>
      </w:r>
    </w:p>
    <w:p w:rsidR="00275EB0" w:rsidRDefault="00275EB0" w:rsidP="0027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Бюджетное учреждение Чувашской Республики «Республиканский противотуберкулезный диспа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сер» Министерства здравоохранения и социального развития Чувашской Республики (42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8015,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ул.Пирогова</w:t>
      </w:r>
      <w:proofErr w:type="spellEnd"/>
      <w:r w:rsidR="005D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4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количестве 1 единицы;</w:t>
      </w:r>
    </w:p>
    <w:p w:rsidR="005D7081" w:rsidRDefault="005D7081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Бюджетное учреждение Чувашской Республики «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детская больница №3»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социального развития Чувашской Республики (42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8028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пр.Тракторостроителей</w:t>
      </w:r>
      <w:proofErr w:type="spellEnd"/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1F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393" w:rsidRDefault="001F5D43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и место поставляемого оборудования  влияют на предложение о цене предлагаемого товара</w:t>
      </w:r>
      <w:r w:rsidR="00E66C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запрос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цене 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автоматического гематологического анализатора, в которых указаны иные </w:t>
      </w:r>
      <w:r w:rsidR="00E8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количестве и месте поставки </w:t>
      </w:r>
      <w:r w:rsidR="00B63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 чем в извещении № 01152000011120013</w:t>
      </w:r>
      <w:r w:rsidR="00665ED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6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свидетельствуют о ненадлежащем исполнении </w:t>
      </w:r>
      <w:r w:rsidR="0002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B6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пункта </w:t>
      </w:r>
      <w:r w:rsidR="00A84393">
        <w:rPr>
          <w:rFonts w:ascii="Times New Roman" w:eastAsia="Times New Roman" w:hAnsi="Times New Roman" w:cs="Times New Roman"/>
          <w:sz w:val="28"/>
          <w:szCs w:val="28"/>
          <w:lang w:eastAsia="ru-RU"/>
        </w:rPr>
        <w:t>6.1 части 3 статьи 41.6 Закона о размещении заказов.</w:t>
      </w:r>
    </w:p>
    <w:p w:rsidR="004628AA" w:rsidRDefault="00024BE1" w:rsidP="005D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7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учитывая т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начальная (максимальная) цена  не превышает средних цен  по автоматическо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гематологическо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4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анализатор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аукцион поданы три заявки</w:t>
      </w:r>
      <w:r w:rsidR="0089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следовательно,</w:t>
      </w:r>
      <w:r w:rsidR="008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нарушения не </w:t>
      </w:r>
      <w:r w:rsidR="0027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повлекли за собой  ограничение количества участников размещения заказов,</w:t>
      </w:r>
      <w:r w:rsidR="006A2204" w:rsidRP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   по контролю  в сфере размещения заказов приходит к выводу</w:t>
      </w:r>
      <w:r w:rsidR="00E9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достаточных оснований для выдачи</w:t>
      </w:r>
      <w:r w:rsidR="008E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об аннулировании расс</w:t>
      </w:r>
      <w:r w:rsid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матриваемого аукциона.</w:t>
      </w:r>
      <w:proofErr w:type="gramEnd"/>
    </w:p>
    <w:p w:rsidR="00A26EB0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D6750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D67508" w:rsidRDefault="00D6750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D7F5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1.Признать жалобу </w:t>
      </w:r>
      <w:r w:rsidR="00116C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общества с ограниченной ответственностью «Медицинские Инструменты и Технологии» </w:t>
      </w:r>
      <w:r w:rsidR="000D7F5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необоснованной.</w:t>
      </w:r>
    </w:p>
    <w:p w:rsidR="00930EFD" w:rsidRDefault="00930EFD" w:rsidP="00930EF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Министерства здравоохранения и социального развития Чувашской Республики нарушение пункта 6.1 части 3 статьи 41.6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государственного контракта на поставку и монтаж медицинского оборудования (автоматический гематологический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анализатор) (извещение № 01152000011120013</w:t>
      </w:r>
      <w:r w:rsidR="00665ED4">
        <w:rPr>
          <w:rFonts w:ascii="Times New Roman" w:eastAsia="Times New Roman" w:hAnsi="Times New Roman" w:cs="Calibri"/>
          <w:sz w:val="28"/>
          <w:szCs w:val="28"/>
          <w:lang w:eastAsia="ru-RU"/>
        </w:rPr>
        <w:t>41</w:t>
      </w:r>
      <w:r w:rsidR="004713E7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930EFD" w:rsidRPr="009C58D3" w:rsidRDefault="00930EFD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930EFD" w:rsidRDefault="00930EFD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FF" w:rsidRDefault="00A84AFF" w:rsidP="0093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82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8E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В.А.Борисов</w:t>
      </w:r>
      <w:proofErr w:type="spellEnd"/>
    </w:p>
    <w:p w:rsidR="00A84AFF" w:rsidRPr="009C58D3" w:rsidRDefault="00A84AFF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A84AFF" w:rsidRPr="009C58D3" w:rsidRDefault="00A84AFF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4171F1" w:rsidRPr="00E66769" w:rsidRDefault="009C58D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sectPr w:rsidR="004171F1" w:rsidRPr="00E66769" w:rsidSect="004171F1">
      <w:footerReference w:type="default" r:id="rId16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F8" w:rsidRDefault="00D35EF8">
      <w:pPr>
        <w:spacing w:after="0" w:line="240" w:lineRule="auto"/>
      </w:pPr>
      <w:r>
        <w:separator/>
      </w:r>
    </w:p>
  </w:endnote>
  <w:endnote w:type="continuationSeparator" w:id="0">
    <w:p w:rsidR="00D35EF8" w:rsidRDefault="00D3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F8" w:rsidRDefault="00D35E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AD8">
      <w:rPr>
        <w:noProof/>
      </w:rPr>
      <w:t>1</w:t>
    </w:r>
    <w:r>
      <w:rPr>
        <w:noProof/>
      </w:rPr>
      <w:fldChar w:fldCharType="end"/>
    </w:r>
  </w:p>
  <w:p w:rsidR="00D35EF8" w:rsidRDefault="00D35EF8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F8" w:rsidRDefault="00D35EF8">
      <w:pPr>
        <w:spacing w:after="0" w:line="240" w:lineRule="auto"/>
      </w:pPr>
      <w:r>
        <w:separator/>
      </w:r>
    </w:p>
  </w:footnote>
  <w:footnote w:type="continuationSeparator" w:id="0">
    <w:p w:rsidR="00D35EF8" w:rsidRDefault="00D3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0F4"/>
    <w:multiLevelType w:val="hybridMultilevel"/>
    <w:tmpl w:val="69100E30"/>
    <w:lvl w:ilvl="0" w:tplc="AB0A2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22D70"/>
    <w:rsid w:val="00024BE1"/>
    <w:rsid w:val="000302CF"/>
    <w:rsid w:val="0003206B"/>
    <w:rsid w:val="00036416"/>
    <w:rsid w:val="0004216D"/>
    <w:rsid w:val="00044EE3"/>
    <w:rsid w:val="00050292"/>
    <w:rsid w:val="0005341A"/>
    <w:rsid w:val="00053714"/>
    <w:rsid w:val="000561C0"/>
    <w:rsid w:val="00056E90"/>
    <w:rsid w:val="0006020F"/>
    <w:rsid w:val="000609E2"/>
    <w:rsid w:val="00061325"/>
    <w:rsid w:val="00061C2B"/>
    <w:rsid w:val="000661CE"/>
    <w:rsid w:val="000662AD"/>
    <w:rsid w:val="00072B47"/>
    <w:rsid w:val="00073A0D"/>
    <w:rsid w:val="00074073"/>
    <w:rsid w:val="00076B05"/>
    <w:rsid w:val="00082418"/>
    <w:rsid w:val="0008415F"/>
    <w:rsid w:val="000847E9"/>
    <w:rsid w:val="00087111"/>
    <w:rsid w:val="0008739D"/>
    <w:rsid w:val="00091BDF"/>
    <w:rsid w:val="00093B88"/>
    <w:rsid w:val="00094827"/>
    <w:rsid w:val="000A1FCB"/>
    <w:rsid w:val="000A5252"/>
    <w:rsid w:val="000B114E"/>
    <w:rsid w:val="000B3A8A"/>
    <w:rsid w:val="000C2694"/>
    <w:rsid w:val="000C7AA7"/>
    <w:rsid w:val="000C7D11"/>
    <w:rsid w:val="000D0FDE"/>
    <w:rsid w:val="000D2B44"/>
    <w:rsid w:val="000D53B5"/>
    <w:rsid w:val="000D7F58"/>
    <w:rsid w:val="000E03AB"/>
    <w:rsid w:val="000E096C"/>
    <w:rsid w:val="000E100D"/>
    <w:rsid w:val="000E14A1"/>
    <w:rsid w:val="000E2184"/>
    <w:rsid w:val="000F1E98"/>
    <w:rsid w:val="000F236C"/>
    <w:rsid w:val="000F2BB8"/>
    <w:rsid w:val="000F4170"/>
    <w:rsid w:val="000F6D0D"/>
    <w:rsid w:val="00102C1A"/>
    <w:rsid w:val="00103033"/>
    <w:rsid w:val="00103DEF"/>
    <w:rsid w:val="00103DF3"/>
    <w:rsid w:val="00104708"/>
    <w:rsid w:val="001048F4"/>
    <w:rsid w:val="001077E9"/>
    <w:rsid w:val="00116C82"/>
    <w:rsid w:val="00117131"/>
    <w:rsid w:val="00130F99"/>
    <w:rsid w:val="00140273"/>
    <w:rsid w:val="00140A72"/>
    <w:rsid w:val="00143946"/>
    <w:rsid w:val="0014674F"/>
    <w:rsid w:val="00147416"/>
    <w:rsid w:val="0014771C"/>
    <w:rsid w:val="00155F6D"/>
    <w:rsid w:val="001577B7"/>
    <w:rsid w:val="0016359D"/>
    <w:rsid w:val="00170401"/>
    <w:rsid w:val="00174434"/>
    <w:rsid w:val="0017764B"/>
    <w:rsid w:val="00180ED7"/>
    <w:rsid w:val="00182A93"/>
    <w:rsid w:val="001839EB"/>
    <w:rsid w:val="00183CC4"/>
    <w:rsid w:val="00193F48"/>
    <w:rsid w:val="00194149"/>
    <w:rsid w:val="00197075"/>
    <w:rsid w:val="001A0778"/>
    <w:rsid w:val="001A6A3C"/>
    <w:rsid w:val="001A795E"/>
    <w:rsid w:val="001B6203"/>
    <w:rsid w:val="001B747D"/>
    <w:rsid w:val="001B7F57"/>
    <w:rsid w:val="001C1780"/>
    <w:rsid w:val="001C1957"/>
    <w:rsid w:val="001C3E19"/>
    <w:rsid w:val="001C5DA9"/>
    <w:rsid w:val="001C6B66"/>
    <w:rsid w:val="001D1854"/>
    <w:rsid w:val="001D766A"/>
    <w:rsid w:val="001E2AA5"/>
    <w:rsid w:val="001E7680"/>
    <w:rsid w:val="001F175D"/>
    <w:rsid w:val="001F18DB"/>
    <w:rsid w:val="001F34EA"/>
    <w:rsid w:val="001F5D43"/>
    <w:rsid w:val="00211100"/>
    <w:rsid w:val="00217EE5"/>
    <w:rsid w:val="002239D9"/>
    <w:rsid w:val="00223F26"/>
    <w:rsid w:val="002255BE"/>
    <w:rsid w:val="00234F79"/>
    <w:rsid w:val="0024077F"/>
    <w:rsid w:val="00242631"/>
    <w:rsid w:val="00243B66"/>
    <w:rsid w:val="002447F4"/>
    <w:rsid w:val="00244FF3"/>
    <w:rsid w:val="00250305"/>
    <w:rsid w:val="00250E8D"/>
    <w:rsid w:val="002523C8"/>
    <w:rsid w:val="00252A44"/>
    <w:rsid w:val="00261610"/>
    <w:rsid w:val="0026357F"/>
    <w:rsid w:val="00267534"/>
    <w:rsid w:val="00275EB0"/>
    <w:rsid w:val="002766FB"/>
    <w:rsid w:val="002774EC"/>
    <w:rsid w:val="00282487"/>
    <w:rsid w:val="0028396B"/>
    <w:rsid w:val="00285C84"/>
    <w:rsid w:val="002958F9"/>
    <w:rsid w:val="00296481"/>
    <w:rsid w:val="002A2614"/>
    <w:rsid w:val="002A5562"/>
    <w:rsid w:val="002A5D19"/>
    <w:rsid w:val="002A70FA"/>
    <w:rsid w:val="002B1973"/>
    <w:rsid w:val="002B7FA0"/>
    <w:rsid w:val="002C0E83"/>
    <w:rsid w:val="002C1274"/>
    <w:rsid w:val="002C526D"/>
    <w:rsid w:val="002C62E2"/>
    <w:rsid w:val="002C7CD6"/>
    <w:rsid w:val="002C7E15"/>
    <w:rsid w:val="002D3C72"/>
    <w:rsid w:val="002D3E61"/>
    <w:rsid w:val="002D748F"/>
    <w:rsid w:val="002E1C78"/>
    <w:rsid w:val="002F5C9D"/>
    <w:rsid w:val="002F6577"/>
    <w:rsid w:val="00304C59"/>
    <w:rsid w:val="00305B81"/>
    <w:rsid w:val="00310284"/>
    <w:rsid w:val="00313D90"/>
    <w:rsid w:val="0031417E"/>
    <w:rsid w:val="00316F34"/>
    <w:rsid w:val="00317CA0"/>
    <w:rsid w:val="00321A3F"/>
    <w:rsid w:val="00327E3E"/>
    <w:rsid w:val="003311F0"/>
    <w:rsid w:val="003442CF"/>
    <w:rsid w:val="00345ADF"/>
    <w:rsid w:val="00346569"/>
    <w:rsid w:val="003467A2"/>
    <w:rsid w:val="00351719"/>
    <w:rsid w:val="003547A4"/>
    <w:rsid w:val="00356611"/>
    <w:rsid w:val="00360AFB"/>
    <w:rsid w:val="003619AC"/>
    <w:rsid w:val="00363209"/>
    <w:rsid w:val="00372416"/>
    <w:rsid w:val="003726B4"/>
    <w:rsid w:val="0037385A"/>
    <w:rsid w:val="00382F25"/>
    <w:rsid w:val="00384282"/>
    <w:rsid w:val="00384417"/>
    <w:rsid w:val="00385784"/>
    <w:rsid w:val="00385A64"/>
    <w:rsid w:val="00386910"/>
    <w:rsid w:val="0039173D"/>
    <w:rsid w:val="00393ECF"/>
    <w:rsid w:val="00396184"/>
    <w:rsid w:val="003A1132"/>
    <w:rsid w:val="003A37DC"/>
    <w:rsid w:val="003A3D54"/>
    <w:rsid w:val="003A54E7"/>
    <w:rsid w:val="003B1358"/>
    <w:rsid w:val="003B582D"/>
    <w:rsid w:val="003B5B7F"/>
    <w:rsid w:val="003B6A09"/>
    <w:rsid w:val="003C2B70"/>
    <w:rsid w:val="003D01E4"/>
    <w:rsid w:val="003D0B90"/>
    <w:rsid w:val="003D2188"/>
    <w:rsid w:val="003E281C"/>
    <w:rsid w:val="003E2AD2"/>
    <w:rsid w:val="003E6482"/>
    <w:rsid w:val="003F03EE"/>
    <w:rsid w:val="003F1C1B"/>
    <w:rsid w:val="003F3A6C"/>
    <w:rsid w:val="004028D8"/>
    <w:rsid w:val="00402A11"/>
    <w:rsid w:val="00405868"/>
    <w:rsid w:val="00406549"/>
    <w:rsid w:val="004168C8"/>
    <w:rsid w:val="00416A54"/>
    <w:rsid w:val="004171F1"/>
    <w:rsid w:val="004177B5"/>
    <w:rsid w:val="0042139B"/>
    <w:rsid w:val="00421462"/>
    <w:rsid w:val="0042289B"/>
    <w:rsid w:val="0042348C"/>
    <w:rsid w:val="004246CF"/>
    <w:rsid w:val="004251E6"/>
    <w:rsid w:val="00425432"/>
    <w:rsid w:val="00426294"/>
    <w:rsid w:val="004269C5"/>
    <w:rsid w:val="004305DC"/>
    <w:rsid w:val="00432666"/>
    <w:rsid w:val="004363BA"/>
    <w:rsid w:val="0044385A"/>
    <w:rsid w:val="00443D9C"/>
    <w:rsid w:val="00450FEA"/>
    <w:rsid w:val="004515C8"/>
    <w:rsid w:val="004533F2"/>
    <w:rsid w:val="004545E5"/>
    <w:rsid w:val="004628AA"/>
    <w:rsid w:val="0046437E"/>
    <w:rsid w:val="00467538"/>
    <w:rsid w:val="004702DB"/>
    <w:rsid w:val="004713E7"/>
    <w:rsid w:val="004724EC"/>
    <w:rsid w:val="00477503"/>
    <w:rsid w:val="00480414"/>
    <w:rsid w:val="00484E39"/>
    <w:rsid w:val="004859F8"/>
    <w:rsid w:val="00487D65"/>
    <w:rsid w:val="00493BBA"/>
    <w:rsid w:val="00494398"/>
    <w:rsid w:val="004A2011"/>
    <w:rsid w:val="004A42F3"/>
    <w:rsid w:val="004A5E47"/>
    <w:rsid w:val="004A7691"/>
    <w:rsid w:val="004B6E01"/>
    <w:rsid w:val="004C094C"/>
    <w:rsid w:val="004C601F"/>
    <w:rsid w:val="004D09BB"/>
    <w:rsid w:val="004D1690"/>
    <w:rsid w:val="004D6684"/>
    <w:rsid w:val="004E205C"/>
    <w:rsid w:val="004E2BBD"/>
    <w:rsid w:val="004E31AA"/>
    <w:rsid w:val="004F06D7"/>
    <w:rsid w:val="004F3FFF"/>
    <w:rsid w:val="004F5319"/>
    <w:rsid w:val="004F61C2"/>
    <w:rsid w:val="004F6A22"/>
    <w:rsid w:val="00501D9F"/>
    <w:rsid w:val="005070FF"/>
    <w:rsid w:val="00507658"/>
    <w:rsid w:val="00513489"/>
    <w:rsid w:val="005208F5"/>
    <w:rsid w:val="005211F9"/>
    <w:rsid w:val="0052299A"/>
    <w:rsid w:val="005258C0"/>
    <w:rsid w:val="00532E96"/>
    <w:rsid w:val="0053353D"/>
    <w:rsid w:val="00534E7A"/>
    <w:rsid w:val="0054505D"/>
    <w:rsid w:val="005535F9"/>
    <w:rsid w:val="005611BF"/>
    <w:rsid w:val="005616E5"/>
    <w:rsid w:val="00566A31"/>
    <w:rsid w:val="0056799C"/>
    <w:rsid w:val="00567A22"/>
    <w:rsid w:val="00570C02"/>
    <w:rsid w:val="0057268C"/>
    <w:rsid w:val="00572DFC"/>
    <w:rsid w:val="005743E7"/>
    <w:rsid w:val="00592B08"/>
    <w:rsid w:val="00595D9F"/>
    <w:rsid w:val="005A3E0D"/>
    <w:rsid w:val="005A48A0"/>
    <w:rsid w:val="005B12FD"/>
    <w:rsid w:val="005B1B66"/>
    <w:rsid w:val="005B3774"/>
    <w:rsid w:val="005B3D1D"/>
    <w:rsid w:val="005B4CCA"/>
    <w:rsid w:val="005B7FF8"/>
    <w:rsid w:val="005C50CD"/>
    <w:rsid w:val="005D1E72"/>
    <w:rsid w:val="005D663A"/>
    <w:rsid w:val="005D7081"/>
    <w:rsid w:val="005E07EB"/>
    <w:rsid w:val="005F1050"/>
    <w:rsid w:val="005F31DC"/>
    <w:rsid w:val="0060070F"/>
    <w:rsid w:val="0060373E"/>
    <w:rsid w:val="006042C6"/>
    <w:rsid w:val="00604832"/>
    <w:rsid w:val="00605F61"/>
    <w:rsid w:val="006121C6"/>
    <w:rsid w:val="0061791C"/>
    <w:rsid w:val="0061798B"/>
    <w:rsid w:val="00621C15"/>
    <w:rsid w:val="006249E9"/>
    <w:rsid w:val="00626413"/>
    <w:rsid w:val="00626F65"/>
    <w:rsid w:val="00637BFE"/>
    <w:rsid w:val="00644876"/>
    <w:rsid w:val="00661F20"/>
    <w:rsid w:val="00664119"/>
    <w:rsid w:val="00665ED4"/>
    <w:rsid w:val="006703DF"/>
    <w:rsid w:val="006731E6"/>
    <w:rsid w:val="006768CF"/>
    <w:rsid w:val="006769C0"/>
    <w:rsid w:val="00683398"/>
    <w:rsid w:val="00683568"/>
    <w:rsid w:val="00691BE0"/>
    <w:rsid w:val="00691DFF"/>
    <w:rsid w:val="0069298C"/>
    <w:rsid w:val="00697466"/>
    <w:rsid w:val="006A2204"/>
    <w:rsid w:val="006A4574"/>
    <w:rsid w:val="006A522C"/>
    <w:rsid w:val="006B7529"/>
    <w:rsid w:val="006C13E7"/>
    <w:rsid w:val="006C1725"/>
    <w:rsid w:val="006C1D10"/>
    <w:rsid w:val="006D4F95"/>
    <w:rsid w:val="006E12B6"/>
    <w:rsid w:val="006E279D"/>
    <w:rsid w:val="006E5321"/>
    <w:rsid w:val="006F0390"/>
    <w:rsid w:val="006F3450"/>
    <w:rsid w:val="006F6915"/>
    <w:rsid w:val="006F6C52"/>
    <w:rsid w:val="007049EB"/>
    <w:rsid w:val="00713259"/>
    <w:rsid w:val="00715D05"/>
    <w:rsid w:val="00721428"/>
    <w:rsid w:val="0072617F"/>
    <w:rsid w:val="00727353"/>
    <w:rsid w:val="007313DC"/>
    <w:rsid w:val="00736A8B"/>
    <w:rsid w:val="00742A08"/>
    <w:rsid w:val="00745C0F"/>
    <w:rsid w:val="00751607"/>
    <w:rsid w:val="00755176"/>
    <w:rsid w:val="00761495"/>
    <w:rsid w:val="00762FC2"/>
    <w:rsid w:val="007671EA"/>
    <w:rsid w:val="00770BD4"/>
    <w:rsid w:val="0077619B"/>
    <w:rsid w:val="007859FB"/>
    <w:rsid w:val="00794895"/>
    <w:rsid w:val="007962FC"/>
    <w:rsid w:val="007978C4"/>
    <w:rsid w:val="007A2253"/>
    <w:rsid w:val="007A2B5B"/>
    <w:rsid w:val="007A5DAC"/>
    <w:rsid w:val="007A639E"/>
    <w:rsid w:val="007B7904"/>
    <w:rsid w:val="007C015A"/>
    <w:rsid w:val="007C116A"/>
    <w:rsid w:val="007C7686"/>
    <w:rsid w:val="007C7A2B"/>
    <w:rsid w:val="007D03DC"/>
    <w:rsid w:val="007D2A38"/>
    <w:rsid w:val="007D2CD0"/>
    <w:rsid w:val="007E332E"/>
    <w:rsid w:val="007F0B00"/>
    <w:rsid w:val="007F1702"/>
    <w:rsid w:val="007F2FD6"/>
    <w:rsid w:val="007F518B"/>
    <w:rsid w:val="0080001C"/>
    <w:rsid w:val="008036DC"/>
    <w:rsid w:val="00810A26"/>
    <w:rsid w:val="00812341"/>
    <w:rsid w:val="008136A4"/>
    <w:rsid w:val="00817A32"/>
    <w:rsid w:val="00820FD9"/>
    <w:rsid w:val="00821E27"/>
    <w:rsid w:val="008221DD"/>
    <w:rsid w:val="00824EB9"/>
    <w:rsid w:val="00825104"/>
    <w:rsid w:val="0082528B"/>
    <w:rsid w:val="00826375"/>
    <w:rsid w:val="00827F55"/>
    <w:rsid w:val="00832737"/>
    <w:rsid w:val="008354BF"/>
    <w:rsid w:val="00835F8F"/>
    <w:rsid w:val="00844786"/>
    <w:rsid w:val="00846203"/>
    <w:rsid w:val="0085151B"/>
    <w:rsid w:val="00851978"/>
    <w:rsid w:val="00852D0E"/>
    <w:rsid w:val="00861F13"/>
    <w:rsid w:val="00874B10"/>
    <w:rsid w:val="00893CC6"/>
    <w:rsid w:val="0089577C"/>
    <w:rsid w:val="00895924"/>
    <w:rsid w:val="008A0634"/>
    <w:rsid w:val="008A148E"/>
    <w:rsid w:val="008A68D3"/>
    <w:rsid w:val="008B3DC9"/>
    <w:rsid w:val="008B64E9"/>
    <w:rsid w:val="008B67DD"/>
    <w:rsid w:val="008C4F62"/>
    <w:rsid w:val="008D5DA5"/>
    <w:rsid w:val="008E0090"/>
    <w:rsid w:val="008E1892"/>
    <w:rsid w:val="008E2B9C"/>
    <w:rsid w:val="008E4E3C"/>
    <w:rsid w:val="008E600F"/>
    <w:rsid w:val="008E7B85"/>
    <w:rsid w:val="008F450D"/>
    <w:rsid w:val="008F4ED5"/>
    <w:rsid w:val="008F5E15"/>
    <w:rsid w:val="00900123"/>
    <w:rsid w:val="0091114C"/>
    <w:rsid w:val="00922C13"/>
    <w:rsid w:val="00925C0D"/>
    <w:rsid w:val="009309B9"/>
    <w:rsid w:val="00930EFD"/>
    <w:rsid w:val="00935DDF"/>
    <w:rsid w:val="0093747D"/>
    <w:rsid w:val="009446EF"/>
    <w:rsid w:val="00944FB7"/>
    <w:rsid w:val="0095530C"/>
    <w:rsid w:val="00955E7F"/>
    <w:rsid w:val="00956B5D"/>
    <w:rsid w:val="00957AD8"/>
    <w:rsid w:val="00957B13"/>
    <w:rsid w:val="0096038F"/>
    <w:rsid w:val="009650DF"/>
    <w:rsid w:val="00974229"/>
    <w:rsid w:val="00980414"/>
    <w:rsid w:val="00982160"/>
    <w:rsid w:val="00987181"/>
    <w:rsid w:val="00991D95"/>
    <w:rsid w:val="00992577"/>
    <w:rsid w:val="00995C56"/>
    <w:rsid w:val="00997FBF"/>
    <w:rsid w:val="009A16D2"/>
    <w:rsid w:val="009A33BE"/>
    <w:rsid w:val="009B33FF"/>
    <w:rsid w:val="009B60B3"/>
    <w:rsid w:val="009B7F74"/>
    <w:rsid w:val="009C029B"/>
    <w:rsid w:val="009C18CE"/>
    <w:rsid w:val="009C3D58"/>
    <w:rsid w:val="009C58D3"/>
    <w:rsid w:val="009E29A7"/>
    <w:rsid w:val="009E2C93"/>
    <w:rsid w:val="009E5A26"/>
    <w:rsid w:val="009E5BF7"/>
    <w:rsid w:val="009F1AC6"/>
    <w:rsid w:val="009F4787"/>
    <w:rsid w:val="00A00724"/>
    <w:rsid w:val="00A07633"/>
    <w:rsid w:val="00A12DCA"/>
    <w:rsid w:val="00A22866"/>
    <w:rsid w:val="00A245B6"/>
    <w:rsid w:val="00A24E70"/>
    <w:rsid w:val="00A26EB0"/>
    <w:rsid w:val="00A27C03"/>
    <w:rsid w:val="00A27DC7"/>
    <w:rsid w:val="00A42466"/>
    <w:rsid w:val="00A45E21"/>
    <w:rsid w:val="00A507B6"/>
    <w:rsid w:val="00A50AC3"/>
    <w:rsid w:val="00A64E5F"/>
    <w:rsid w:val="00A7216F"/>
    <w:rsid w:val="00A7261A"/>
    <w:rsid w:val="00A757EF"/>
    <w:rsid w:val="00A7699F"/>
    <w:rsid w:val="00A80281"/>
    <w:rsid w:val="00A84393"/>
    <w:rsid w:val="00A84AFF"/>
    <w:rsid w:val="00A86D5F"/>
    <w:rsid w:val="00A8782E"/>
    <w:rsid w:val="00A930ED"/>
    <w:rsid w:val="00A93B11"/>
    <w:rsid w:val="00A94812"/>
    <w:rsid w:val="00A94DEF"/>
    <w:rsid w:val="00AA07F3"/>
    <w:rsid w:val="00AA67A3"/>
    <w:rsid w:val="00AA69FE"/>
    <w:rsid w:val="00AB027D"/>
    <w:rsid w:val="00AB3376"/>
    <w:rsid w:val="00AC11FE"/>
    <w:rsid w:val="00AC50D5"/>
    <w:rsid w:val="00AC6E24"/>
    <w:rsid w:val="00AD0846"/>
    <w:rsid w:val="00AD2447"/>
    <w:rsid w:val="00AD2689"/>
    <w:rsid w:val="00AD6744"/>
    <w:rsid w:val="00AD70EE"/>
    <w:rsid w:val="00AE1EBF"/>
    <w:rsid w:val="00AF23D5"/>
    <w:rsid w:val="00AF2455"/>
    <w:rsid w:val="00AF3471"/>
    <w:rsid w:val="00AF6251"/>
    <w:rsid w:val="00B016B8"/>
    <w:rsid w:val="00B05184"/>
    <w:rsid w:val="00B05281"/>
    <w:rsid w:val="00B077AF"/>
    <w:rsid w:val="00B07B85"/>
    <w:rsid w:val="00B11F36"/>
    <w:rsid w:val="00B12FD3"/>
    <w:rsid w:val="00B1616A"/>
    <w:rsid w:val="00B22EE9"/>
    <w:rsid w:val="00B23479"/>
    <w:rsid w:val="00B23B4B"/>
    <w:rsid w:val="00B25F9F"/>
    <w:rsid w:val="00B36C30"/>
    <w:rsid w:val="00B37C0F"/>
    <w:rsid w:val="00B405F8"/>
    <w:rsid w:val="00B40FE8"/>
    <w:rsid w:val="00B441B0"/>
    <w:rsid w:val="00B46043"/>
    <w:rsid w:val="00B47503"/>
    <w:rsid w:val="00B50075"/>
    <w:rsid w:val="00B50094"/>
    <w:rsid w:val="00B606D4"/>
    <w:rsid w:val="00B619AF"/>
    <w:rsid w:val="00B62EED"/>
    <w:rsid w:val="00B6382D"/>
    <w:rsid w:val="00B65E46"/>
    <w:rsid w:val="00B74BB2"/>
    <w:rsid w:val="00B75E19"/>
    <w:rsid w:val="00B82E7E"/>
    <w:rsid w:val="00B84FF1"/>
    <w:rsid w:val="00B9075C"/>
    <w:rsid w:val="00B913E9"/>
    <w:rsid w:val="00B9306B"/>
    <w:rsid w:val="00B95747"/>
    <w:rsid w:val="00B95909"/>
    <w:rsid w:val="00B96A72"/>
    <w:rsid w:val="00BA23D3"/>
    <w:rsid w:val="00BA3E46"/>
    <w:rsid w:val="00BA4D2C"/>
    <w:rsid w:val="00BA7594"/>
    <w:rsid w:val="00BB4409"/>
    <w:rsid w:val="00BB568A"/>
    <w:rsid w:val="00BC187D"/>
    <w:rsid w:val="00BC3E8E"/>
    <w:rsid w:val="00BC4D65"/>
    <w:rsid w:val="00BD0D50"/>
    <w:rsid w:val="00BD2F16"/>
    <w:rsid w:val="00BE05FE"/>
    <w:rsid w:val="00BE2B39"/>
    <w:rsid w:val="00BF13C0"/>
    <w:rsid w:val="00BF364B"/>
    <w:rsid w:val="00BF5968"/>
    <w:rsid w:val="00C02CC9"/>
    <w:rsid w:val="00C03622"/>
    <w:rsid w:val="00C04B93"/>
    <w:rsid w:val="00C05697"/>
    <w:rsid w:val="00C07561"/>
    <w:rsid w:val="00C16897"/>
    <w:rsid w:val="00C21B15"/>
    <w:rsid w:val="00C369AA"/>
    <w:rsid w:val="00C40ACA"/>
    <w:rsid w:val="00C42727"/>
    <w:rsid w:val="00C44A70"/>
    <w:rsid w:val="00C45C87"/>
    <w:rsid w:val="00C4602A"/>
    <w:rsid w:val="00C55678"/>
    <w:rsid w:val="00C57201"/>
    <w:rsid w:val="00C6355A"/>
    <w:rsid w:val="00C645CE"/>
    <w:rsid w:val="00C66AF2"/>
    <w:rsid w:val="00C67BE8"/>
    <w:rsid w:val="00C67C0A"/>
    <w:rsid w:val="00C67F0C"/>
    <w:rsid w:val="00C71E5C"/>
    <w:rsid w:val="00C87100"/>
    <w:rsid w:val="00C91EE0"/>
    <w:rsid w:val="00C96833"/>
    <w:rsid w:val="00CA27CA"/>
    <w:rsid w:val="00CA74ED"/>
    <w:rsid w:val="00CB0077"/>
    <w:rsid w:val="00CB2E8D"/>
    <w:rsid w:val="00CB72EF"/>
    <w:rsid w:val="00CC53FD"/>
    <w:rsid w:val="00CC618A"/>
    <w:rsid w:val="00CC747C"/>
    <w:rsid w:val="00CC7BEF"/>
    <w:rsid w:val="00CD0376"/>
    <w:rsid w:val="00CE1F8A"/>
    <w:rsid w:val="00CE311C"/>
    <w:rsid w:val="00CE472C"/>
    <w:rsid w:val="00CF14FF"/>
    <w:rsid w:val="00D05DAD"/>
    <w:rsid w:val="00D11E47"/>
    <w:rsid w:val="00D11FEF"/>
    <w:rsid w:val="00D1434F"/>
    <w:rsid w:val="00D16FEF"/>
    <w:rsid w:val="00D209C2"/>
    <w:rsid w:val="00D22CA4"/>
    <w:rsid w:val="00D2364C"/>
    <w:rsid w:val="00D3079E"/>
    <w:rsid w:val="00D341E1"/>
    <w:rsid w:val="00D35EF8"/>
    <w:rsid w:val="00D35F0E"/>
    <w:rsid w:val="00D40A79"/>
    <w:rsid w:val="00D432E6"/>
    <w:rsid w:val="00D43546"/>
    <w:rsid w:val="00D44214"/>
    <w:rsid w:val="00D504A4"/>
    <w:rsid w:val="00D506F6"/>
    <w:rsid w:val="00D62565"/>
    <w:rsid w:val="00D67508"/>
    <w:rsid w:val="00D70442"/>
    <w:rsid w:val="00D7152A"/>
    <w:rsid w:val="00D76285"/>
    <w:rsid w:val="00D81EAE"/>
    <w:rsid w:val="00D8635A"/>
    <w:rsid w:val="00DA1B01"/>
    <w:rsid w:val="00DA2F6D"/>
    <w:rsid w:val="00DA6D45"/>
    <w:rsid w:val="00DB458E"/>
    <w:rsid w:val="00DB4C9F"/>
    <w:rsid w:val="00DB5D8E"/>
    <w:rsid w:val="00DB7560"/>
    <w:rsid w:val="00DC00EC"/>
    <w:rsid w:val="00DC1551"/>
    <w:rsid w:val="00DC1ECF"/>
    <w:rsid w:val="00DD26E4"/>
    <w:rsid w:val="00DD375D"/>
    <w:rsid w:val="00DD7D88"/>
    <w:rsid w:val="00DE171F"/>
    <w:rsid w:val="00DE2CE0"/>
    <w:rsid w:val="00DE3A9D"/>
    <w:rsid w:val="00DE3E35"/>
    <w:rsid w:val="00DE654C"/>
    <w:rsid w:val="00DE70F7"/>
    <w:rsid w:val="00DE7512"/>
    <w:rsid w:val="00DF5DAA"/>
    <w:rsid w:val="00E005F5"/>
    <w:rsid w:val="00E12BB4"/>
    <w:rsid w:val="00E16DC7"/>
    <w:rsid w:val="00E17AD7"/>
    <w:rsid w:val="00E217D5"/>
    <w:rsid w:val="00E2254C"/>
    <w:rsid w:val="00E2348D"/>
    <w:rsid w:val="00E23B59"/>
    <w:rsid w:val="00E2475F"/>
    <w:rsid w:val="00E26127"/>
    <w:rsid w:val="00E32336"/>
    <w:rsid w:val="00E343F8"/>
    <w:rsid w:val="00E43B0F"/>
    <w:rsid w:val="00E50EE8"/>
    <w:rsid w:val="00E51C07"/>
    <w:rsid w:val="00E538A5"/>
    <w:rsid w:val="00E55040"/>
    <w:rsid w:val="00E66769"/>
    <w:rsid w:val="00E66C2F"/>
    <w:rsid w:val="00E70FA0"/>
    <w:rsid w:val="00E729BE"/>
    <w:rsid w:val="00E8105E"/>
    <w:rsid w:val="00E820D4"/>
    <w:rsid w:val="00E8380B"/>
    <w:rsid w:val="00E83872"/>
    <w:rsid w:val="00E87748"/>
    <w:rsid w:val="00E90EBE"/>
    <w:rsid w:val="00E93F86"/>
    <w:rsid w:val="00E96C0E"/>
    <w:rsid w:val="00EA2056"/>
    <w:rsid w:val="00EA50E7"/>
    <w:rsid w:val="00EA5607"/>
    <w:rsid w:val="00EA5F14"/>
    <w:rsid w:val="00EB1852"/>
    <w:rsid w:val="00EB45D0"/>
    <w:rsid w:val="00EC184E"/>
    <w:rsid w:val="00EC7DB2"/>
    <w:rsid w:val="00ED105D"/>
    <w:rsid w:val="00ED3F8D"/>
    <w:rsid w:val="00EE10AF"/>
    <w:rsid w:val="00EE147C"/>
    <w:rsid w:val="00EE719C"/>
    <w:rsid w:val="00EF203B"/>
    <w:rsid w:val="00EF75CF"/>
    <w:rsid w:val="00F00D50"/>
    <w:rsid w:val="00F00E99"/>
    <w:rsid w:val="00F01E37"/>
    <w:rsid w:val="00F06E2D"/>
    <w:rsid w:val="00F1239F"/>
    <w:rsid w:val="00F15A9D"/>
    <w:rsid w:val="00F1756E"/>
    <w:rsid w:val="00F20153"/>
    <w:rsid w:val="00F252E3"/>
    <w:rsid w:val="00F2619E"/>
    <w:rsid w:val="00F27AD5"/>
    <w:rsid w:val="00F311A1"/>
    <w:rsid w:val="00F31A6F"/>
    <w:rsid w:val="00F41DCB"/>
    <w:rsid w:val="00F45728"/>
    <w:rsid w:val="00F45CE1"/>
    <w:rsid w:val="00F46F63"/>
    <w:rsid w:val="00F50309"/>
    <w:rsid w:val="00F51F76"/>
    <w:rsid w:val="00F53DCF"/>
    <w:rsid w:val="00F54298"/>
    <w:rsid w:val="00F5643E"/>
    <w:rsid w:val="00F56CC7"/>
    <w:rsid w:val="00F61CF8"/>
    <w:rsid w:val="00F63ED8"/>
    <w:rsid w:val="00F649D8"/>
    <w:rsid w:val="00F74E41"/>
    <w:rsid w:val="00F80E5B"/>
    <w:rsid w:val="00F81F4F"/>
    <w:rsid w:val="00F82892"/>
    <w:rsid w:val="00F8651B"/>
    <w:rsid w:val="00F902EB"/>
    <w:rsid w:val="00F90CC2"/>
    <w:rsid w:val="00F923E9"/>
    <w:rsid w:val="00F942BC"/>
    <w:rsid w:val="00F972B6"/>
    <w:rsid w:val="00FA00A0"/>
    <w:rsid w:val="00FC3E72"/>
    <w:rsid w:val="00FC5EDA"/>
    <w:rsid w:val="00FD187E"/>
    <w:rsid w:val="00FD23A5"/>
    <w:rsid w:val="00FD4671"/>
    <w:rsid w:val="00FE2588"/>
    <w:rsid w:val="00FE2952"/>
    <w:rsid w:val="00FE5E31"/>
    <w:rsid w:val="00FE6E88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ltorg.ru" TargetMode="External"/><Relationship Id="rId13" Type="http://schemas.openxmlformats.org/officeDocument/2006/relationships/hyperlink" Target="consultantplus://offline/ref=96F06ED04842AF642DE9274BD2F0CCAE255ED1D029E3087E8BD08DAFBD7FB3CD032852BBBE1F556EM40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F06ED04842AF642DE9274BD2F0CCAE2D54D7D42DE95574838981ADBA70ECDA04615EBABE1F55M60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F44EF27ABAC1BB942ED75076F1A85261E1F49E857315F0B10D80ACF65CD464BC14A2974C55BF7n63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pgz/public/action/%20contracts/infocommon_info/show?contractinfoid=5545585" TargetMode="External"/><Relationship Id="rId10" Type="http://schemas.openxmlformats.org/officeDocument/2006/relationships/hyperlink" Target="consultantplus://offline/ref=FAAF44EF27ABAC1BB942ED75076F1A85261D164BE554315F0B10D80ACF65CD464BC14A2974C552F4n63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F4986B0C5023F31079E81E5AFAB601ECD567FB5A59BD0B4C028B4DF179D9F1B02EF4E29CA58EFe0w7P" TargetMode="External"/><Relationship Id="rId14" Type="http://schemas.openxmlformats.org/officeDocument/2006/relationships/hyperlink" Target="consultantplus://offline/ref=870F4986B0C5023F31079E81E5AFAB601ECD567FB5A59BD0B4C028B4DF179D9F1B02EF4E29CA58EFe0w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2012-08-31T12:25:00Z</cp:lastPrinted>
  <dcterms:created xsi:type="dcterms:W3CDTF">2012-09-03T12:11:00Z</dcterms:created>
  <dcterms:modified xsi:type="dcterms:W3CDTF">2012-09-03T12:11:00Z</dcterms:modified>
</cp:coreProperties>
</file>